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D40AC" w14:textId="77777777" w:rsidR="008B1354" w:rsidRPr="00485CE1" w:rsidRDefault="008B1354" w:rsidP="008F6C77">
      <w:pPr>
        <w:widowControl w:val="0"/>
        <w:tabs>
          <w:tab w:val="left" w:pos="4396"/>
        </w:tabs>
        <w:spacing w:before="70"/>
        <w:jc w:val="both"/>
        <w:outlineLvl w:val="0"/>
        <w:rPr>
          <w:sz w:val="22"/>
          <w:szCs w:val="22"/>
        </w:rPr>
      </w:pPr>
      <w:r w:rsidRPr="00485CE1">
        <w:rPr>
          <w:b/>
          <w:sz w:val="22"/>
          <w:szCs w:val="22"/>
        </w:rPr>
        <w:t>Financial Proposal</w:t>
      </w:r>
    </w:p>
    <w:p w14:paraId="4C5710A7" w14:textId="1C3CD424" w:rsidR="00F25299" w:rsidRPr="00F02609" w:rsidRDefault="00F25299" w:rsidP="008F6C77">
      <w:pPr>
        <w:widowControl w:val="0"/>
        <w:tabs>
          <w:tab w:val="left" w:pos="4396"/>
        </w:tabs>
        <w:spacing w:before="70"/>
        <w:jc w:val="both"/>
        <w:outlineLvl w:val="0"/>
        <w:rPr>
          <w:sz w:val="22"/>
          <w:szCs w:val="22"/>
        </w:rPr>
      </w:pPr>
      <w:r w:rsidRPr="00F02609">
        <w:rPr>
          <w:sz w:val="22"/>
          <w:szCs w:val="22"/>
        </w:rPr>
        <w:t>The Proposer is required to prepare</w:t>
      </w:r>
      <w:r w:rsidR="00B10355" w:rsidRPr="00F02609">
        <w:rPr>
          <w:sz w:val="22"/>
          <w:szCs w:val="22"/>
        </w:rPr>
        <w:t xml:space="preserve"> and submit</w:t>
      </w:r>
      <w:r w:rsidRPr="00F02609">
        <w:rPr>
          <w:sz w:val="22"/>
          <w:szCs w:val="22"/>
        </w:rPr>
        <w:t xml:space="preserve"> the Financial Proposal in</w:t>
      </w:r>
      <w:r w:rsidR="00D0571E" w:rsidRPr="00F02609">
        <w:rPr>
          <w:sz w:val="22"/>
          <w:szCs w:val="22"/>
        </w:rPr>
        <w:t xml:space="preserve"> </w:t>
      </w:r>
      <w:r w:rsidR="005650FA" w:rsidRPr="00F02609">
        <w:rPr>
          <w:sz w:val="22"/>
          <w:szCs w:val="22"/>
        </w:rPr>
        <w:t xml:space="preserve">a </w:t>
      </w:r>
      <w:r w:rsidR="00D0571E" w:rsidRPr="00F02609">
        <w:rPr>
          <w:sz w:val="22"/>
          <w:szCs w:val="22"/>
        </w:rPr>
        <w:t xml:space="preserve">separate file </w:t>
      </w:r>
      <w:r w:rsidRPr="00F02609">
        <w:rPr>
          <w:sz w:val="22"/>
          <w:szCs w:val="22"/>
        </w:rPr>
        <w:t xml:space="preserve">from the </w:t>
      </w:r>
      <w:r w:rsidR="00CC240A" w:rsidRPr="00F02609">
        <w:rPr>
          <w:sz w:val="22"/>
          <w:szCs w:val="22"/>
        </w:rPr>
        <w:t>Technical Proposal</w:t>
      </w:r>
      <w:r w:rsidR="00B56C4C" w:rsidRPr="00F02609">
        <w:rPr>
          <w:sz w:val="22"/>
          <w:szCs w:val="22"/>
        </w:rPr>
        <w:t>.</w:t>
      </w:r>
      <w:r w:rsidRPr="00F02609">
        <w:rPr>
          <w:sz w:val="22"/>
          <w:szCs w:val="22"/>
        </w:rPr>
        <w:t xml:space="preserve"> </w:t>
      </w:r>
    </w:p>
    <w:p w14:paraId="08A0FECA" w14:textId="57A65124" w:rsidR="00270122" w:rsidRPr="00F02609" w:rsidRDefault="00270122" w:rsidP="00270122">
      <w:pPr>
        <w:widowControl w:val="0"/>
        <w:tabs>
          <w:tab w:val="left" w:pos="4396"/>
        </w:tabs>
        <w:spacing w:before="70"/>
        <w:jc w:val="both"/>
        <w:outlineLvl w:val="0"/>
        <w:rPr>
          <w:sz w:val="22"/>
          <w:szCs w:val="22"/>
          <w:lang w:val="en-GB"/>
        </w:rPr>
      </w:pPr>
      <w:r w:rsidRPr="00F02609">
        <w:rPr>
          <w:sz w:val="22"/>
          <w:szCs w:val="22"/>
          <w:lang w:val="en-GB"/>
        </w:rPr>
        <w:t xml:space="preserve">Proposer should complete the Maximum Daily Rates Table which will form part of the LTA contract if the </w:t>
      </w:r>
      <w:r w:rsidR="00F02609">
        <w:rPr>
          <w:sz w:val="22"/>
          <w:szCs w:val="22"/>
          <w:lang w:val="en-GB"/>
        </w:rPr>
        <w:t>Proposal</w:t>
      </w:r>
      <w:r w:rsidRPr="00F02609">
        <w:rPr>
          <w:sz w:val="22"/>
          <w:szCs w:val="22"/>
          <w:lang w:val="en-GB"/>
        </w:rPr>
        <w:t xml:space="preserve"> is successful.  </w:t>
      </w:r>
    </w:p>
    <w:p w14:paraId="7DF4B630" w14:textId="77777777" w:rsidR="00270122" w:rsidRPr="00F02609" w:rsidRDefault="00270122" w:rsidP="00270122">
      <w:pPr>
        <w:widowControl w:val="0"/>
        <w:tabs>
          <w:tab w:val="left" w:pos="4396"/>
        </w:tabs>
        <w:spacing w:before="70"/>
        <w:jc w:val="both"/>
        <w:outlineLvl w:val="0"/>
        <w:rPr>
          <w:sz w:val="22"/>
          <w:szCs w:val="22"/>
          <w:lang w:val="en-GB"/>
        </w:rPr>
      </w:pPr>
      <w:r w:rsidRPr="00F02609">
        <w:rPr>
          <w:sz w:val="22"/>
          <w:szCs w:val="22"/>
          <w:lang w:val="en-GB"/>
        </w:rPr>
        <w:t xml:space="preserve">The rates provided should be inclusive of all overheads, taxes, etc.  They will be used to determine assignment fees in a Work Order.  Fees will be based on the actual level of effort required to undertake the task using rates equal to or less than the rates in the Financial Table. </w:t>
      </w:r>
    </w:p>
    <w:p w14:paraId="2FFE3B30" w14:textId="67B2A7F9" w:rsidR="00270122" w:rsidRPr="00F02609" w:rsidRDefault="00270122" w:rsidP="00270122">
      <w:pPr>
        <w:widowControl w:val="0"/>
        <w:tabs>
          <w:tab w:val="left" w:pos="4396"/>
        </w:tabs>
        <w:spacing w:before="70"/>
        <w:jc w:val="both"/>
        <w:outlineLvl w:val="0"/>
        <w:rPr>
          <w:sz w:val="22"/>
          <w:szCs w:val="22"/>
          <w:lang w:val="en-GB"/>
        </w:rPr>
      </w:pPr>
      <w:r w:rsidRPr="00F02609">
        <w:rPr>
          <w:sz w:val="22"/>
          <w:szCs w:val="22"/>
          <w:lang w:val="en-GB"/>
        </w:rPr>
        <w:t>The actual rates used to undertake the provision of services under the LTA will be based on the actual resources required to undertake the assignment at the time of the agreement of</w:t>
      </w:r>
      <w:r w:rsidRPr="00F02609">
        <w:rPr>
          <w:sz w:val="22"/>
          <w:szCs w:val="22"/>
        </w:rPr>
        <w:t xml:space="preserve"> </w:t>
      </w:r>
      <w:r w:rsidRPr="00F02609">
        <w:rPr>
          <w:sz w:val="22"/>
          <w:szCs w:val="22"/>
          <w:lang w:val="en-GB"/>
        </w:rPr>
        <w:t>the Work Order. These will be agreed with GCF and are expected to be less than the maximum rates to ensure overall engagement fees which are reasonable, competitive and in the spirit of fairness.</w:t>
      </w:r>
    </w:p>
    <w:p w14:paraId="47315BB5" w14:textId="77777777" w:rsidR="00270122" w:rsidRPr="00F02609" w:rsidRDefault="00270122" w:rsidP="00270122">
      <w:pPr>
        <w:widowControl w:val="0"/>
        <w:tabs>
          <w:tab w:val="left" w:pos="4396"/>
        </w:tabs>
        <w:spacing w:before="70"/>
        <w:jc w:val="both"/>
        <w:outlineLvl w:val="0"/>
        <w:rPr>
          <w:sz w:val="22"/>
          <w:szCs w:val="22"/>
          <w:lang w:val="en-GB"/>
        </w:rPr>
      </w:pPr>
      <w:r w:rsidRPr="00F02609">
        <w:rPr>
          <w:sz w:val="22"/>
          <w:szCs w:val="22"/>
          <w:lang w:val="en-GB"/>
        </w:rPr>
        <w:t>The maximum daily rates should be inclusive of all management and administrative overheads, and any fees, taxes, and insurances that may apply. All rates should be provided in USD.</w:t>
      </w:r>
    </w:p>
    <w:p w14:paraId="4B97FC3B" w14:textId="578B6B80" w:rsidR="00270122" w:rsidRPr="00F02609" w:rsidRDefault="00270122" w:rsidP="00270122">
      <w:pPr>
        <w:widowControl w:val="0"/>
        <w:tabs>
          <w:tab w:val="left" w:pos="4396"/>
        </w:tabs>
        <w:spacing w:before="70"/>
        <w:jc w:val="both"/>
        <w:outlineLvl w:val="0"/>
        <w:rPr>
          <w:sz w:val="22"/>
          <w:szCs w:val="22"/>
          <w:lang w:val="en-GB"/>
        </w:rPr>
      </w:pPr>
      <w:r w:rsidRPr="00F02609">
        <w:rPr>
          <w:sz w:val="22"/>
          <w:szCs w:val="22"/>
          <w:lang w:val="en-GB"/>
        </w:rPr>
        <w:t>The Firms will be expected to work remotely in relation to the GCF headquarters, however in case of any expenses out of the Firm’s Headquarters incurred for assignments undertaken will be agreed in advance and outlined in the Work Order, based on the following:</w:t>
      </w:r>
    </w:p>
    <w:p w14:paraId="1AA7E4A5" w14:textId="77777777" w:rsidR="00270122" w:rsidRPr="00F02609" w:rsidRDefault="00270122" w:rsidP="00270122">
      <w:pPr>
        <w:widowControl w:val="0"/>
        <w:tabs>
          <w:tab w:val="left" w:pos="4396"/>
        </w:tabs>
        <w:spacing w:before="70"/>
        <w:jc w:val="both"/>
        <w:outlineLvl w:val="0"/>
        <w:rPr>
          <w:sz w:val="22"/>
          <w:szCs w:val="22"/>
          <w:lang w:val="en-GB"/>
        </w:rPr>
      </w:pPr>
    </w:p>
    <w:p w14:paraId="20B4363B" w14:textId="77777777" w:rsidR="00270122" w:rsidRPr="00F02609" w:rsidRDefault="00270122" w:rsidP="00F94963">
      <w:pPr>
        <w:widowControl w:val="0"/>
        <w:numPr>
          <w:ilvl w:val="0"/>
          <w:numId w:val="29"/>
        </w:numPr>
        <w:tabs>
          <w:tab w:val="left" w:pos="4396"/>
        </w:tabs>
        <w:jc w:val="both"/>
        <w:outlineLvl w:val="0"/>
        <w:rPr>
          <w:sz w:val="22"/>
          <w:szCs w:val="22"/>
          <w:lang w:val="en-GB"/>
        </w:rPr>
      </w:pPr>
      <w:r w:rsidRPr="00F02609">
        <w:rPr>
          <w:rFonts w:hint="eastAsia"/>
          <w:sz w:val="22"/>
          <w:szCs w:val="22"/>
          <w:lang w:val="en-GB"/>
        </w:rPr>
        <w:t>Travel costs based on actual reimbursement</w:t>
      </w:r>
      <w:r w:rsidRPr="00F02609">
        <w:rPr>
          <w:sz w:val="22"/>
          <w:szCs w:val="22"/>
          <w:lang w:val="en-GB"/>
        </w:rPr>
        <w:t>.</w:t>
      </w:r>
    </w:p>
    <w:p w14:paraId="3C914442" w14:textId="77777777" w:rsidR="00270122" w:rsidRPr="00F02609" w:rsidRDefault="00270122" w:rsidP="00F94963">
      <w:pPr>
        <w:widowControl w:val="0"/>
        <w:numPr>
          <w:ilvl w:val="0"/>
          <w:numId w:val="29"/>
        </w:numPr>
        <w:tabs>
          <w:tab w:val="left" w:pos="4396"/>
        </w:tabs>
        <w:jc w:val="both"/>
        <w:outlineLvl w:val="0"/>
        <w:rPr>
          <w:sz w:val="22"/>
          <w:szCs w:val="22"/>
          <w:lang w:val="en-GB"/>
        </w:rPr>
      </w:pPr>
      <w:r w:rsidRPr="00F02609">
        <w:rPr>
          <w:rFonts w:hint="eastAsia"/>
          <w:sz w:val="22"/>
          <w:szCs w:val="22"/>
          <w:lang w:val="en-GB"/>
        </w:rPr>
        <w:t xml:space="preserve">General expenses based on </w:t>
      </w:r>
      <w:r w:rsidRPr="00F02609">
        <w:rPr>
          <w:sz w:val="22"/>
          <w:szCs w:val="22"/>
          <w:lang w:val="en-GB"/>
        </w:rPr>
        <w:t>GCF</w:t>
      </w:r>
      <w:r w:rsidRPr="00F02609">
        <w:rPr>
          <w:rFonts w:hint="eastAsia"/>
          <w:sz w:val="22"/>
          <w:szCs w:val="22"/>
          <w:lang w:val="en-GB"/>
        </w:rPr>
        <w:t xml:space="preserve"> standard DSA rates or other standard expenses rates, to be</w:t>
      </w:r>
      <w:r w:rsidRPr="00F02609">
        <w:rPr>
          <w:sz w:val="22"/>
          <w:szCs w:val="22"/>
          <w:lang w:val="en-GB"/>
        </w:rPr>
        <w:t xml:space="preserve"> agreed on a </w:t>
      </w:r>
      <w:proofErr w:type="gramStart"/>
      <w:r w:rsidRPr="00F02609">
        <w:rPr>
          <w:sz w:val="22"/>
          <w:szCs w:val="22"/>
          <w:lang w:val="en-GB"/>
        </w:rPr>
        <w:t>case by case</w:t>
      </w:r>
      <w:proofErr w:type="gramEnd"/>
      <w:r w:rsidRPr="00F02609">
        <w:rPr>
          <w:sz w:val="22"/>
          <w:szCs w:val="22"/>
          <w:lang w:val="en-GB"/>
        </w:rPr>
        <w:t xml:space="preserve"> basis, provided they do not exceed the GCF DSA rates</w:t>
      </w:r>
    </w:p>
    <w:p w14:paraId="7786EE54" w14:textId="77777777" w:rsidR="008B1354" w:rsidRPr="00485CE1" w:rsidRDefault="00B56C4C" w:rsidP="00270122">
      <w:pPr>
        <w:widowControl w:val="0"/>
        <w:tabs>
          <w:tab w:val="left" w:pos="4396"/>
        </w:tabs>
        <w:jc w:val="both"/>
        <w:outlineLvl w:val="0"/>
        <w:rPr>
          <w:rFonts w:eastAsia="Cambria"/>
          <w:b/>
          <w:bCs/>
          <w:sz w:val="22"/>
          <w:szCs w:val="22"/>
        </w:rPr>
      </w:pPr>
      <w:r w:rsidRPr="00485CE1">
        <w:rPr>
          <w:rFonts w:eastAsia="Cambria"/>
          <w:b/>
          <w:bCs/>
          <w:sz w:val="22"/>
          <w:szCs w:val="22"/>
        </w:rPr>
        <w:br w:type="page"/>
      </w:r>
    </w:p>
    <w:p w14:paraId="4A6F80FB" w14:textId="77777777" w:rsidR="00260F34" w:rsidRPr="00485CE1" w:rsidRDefault="00260F34" w:rsidP="00260F34">
      <w:pPr>
        <w:widowControl w:val="0"/>
        <w:tabs>
          <w:tab w:val="left" w:pos="4396"/>
        </w:tabs>
        <w:spacing w:before="70"/>
        <w:jc w:val="both"/>
        <w:outlineLvl w:val="0"/>
        <w:rPr>
          <w:rFonts w:eastAsia="Cambria"/>
          <w:b/>
          <w:bCs/>
          <w:sz w:val="22"/>
          <w:szCs w:val="22"/>
        </w:rPr>
      </w:pPr>
      <w:r w:rsidRPr="00485CE1">
        <w:rPr>
          <w:rFonts w:eastAsia="Cambria"/>
          <w:b/>
          <w:bCs/>
          <w:sz w:val="22"/>
          <w:szCs w:val="22"/>
        </w:rPr>
        <w:lastRenderedPageBreak/>
        <w:t>FIN Forms</w:t>
      </w:r>
    </w:p>
    <w:p w14:paraId="32B3F1EE" w14:textId="77777777" w:rsidR="00260F34" w:rsidRPr="00485CE1" w:rsidRDefault="00260F34" w:rsidP="00260F34">
      <w:pPr>
        <w:pStyle w:val="Section4-Heading1"/>
        <w:jc w:val="both"/>
        <w:rPr>
          <w:rFonts w:ascii="Times New Roman" w:hAnsi="Times New Roman"/>
          <w:sz w:val="22"/>
          <w:szCs w:val="22"/>
        </w:rPr>
      </w:pPr>
      <w:r w:rsidRPr="00485CE1">
        <w:rPr>
          <w:rFonts w:ascii="Times New Roman" w:hAnsi="Times New Roman"/>
          <w:sz w:val="22"/>
          <w:szCs w:val="22"/>
        </w:rPr>
        <w:t>Form FIN-1: Financial Proposal Submission Form</w:t>
      </w:r>
    </w:p>
    <w:p w14:paraId="3C54FBA5" w14:textId="77777777" w:rsidR="00260F34" w:rsidRPr="00485CE1" w:rsidRDefault="00260F34" w:rsidP="00260F34">
      <w:pPr>
        <w:jc w:val="both"/>
        <w:rPr>
          <w:sz w:val="22"/>
          <w:szCs w:val="22"/>
          <w:lang w:val="en-GB"/>
        </w:rPr>
      </w:pPr>
      <w:r w:rsidRPr="00485CE1">
        <w:rPr>
          <w:sz w:val="22"/>
          <w:szCs w:val="22"/>
          <w:lang w:val="en-GB"/>
        </w:rPr>
        <w:t>[Location, Date]</w:t>
      </w:r>
    </w:p>
    <w:p w14:paraId="2346CE06" w14:textId="77777777" w:rsidR="00260F34" w:rsidRPr="00485CE1" w:rsidRDefault="00260F34" w:rsidP="00260F34">
      <w:pPr>
        <w:jc w:val="both"/>
        <w:rPr>
          <w:sz w:val="22"/>
          <w:szCs w:val="22"/>
          <w:lang w:val="en-GB"/>
        </w:rPr>
      </w:pPr>
    </w:p>
    <w:p w14:paraId="6E5A70ED" w14:textId="77777777" w:rsidR="00260F34" w:rsidRPr="00485CE1" w:rsidRDefault="00260F34" w:rsidP="00260F34">
      <w:pPr>
        <w:jc w:val="both"/>
        <w:rPr>
          <w:sz w:val="22"/>
          <w:szCs w:val="22"/>
          <w:lang w:val="en-GB"/>
        </w:rPr>
      </w:pPr>
      <w:r w:rsidRPr="00485CE1">
        <w:rPr>
          <w:sz w:val="22"/>
          <w:szCs w:val="22"/>
          <w:lang w:val="en-GB"/>
        </w:rPr>
        <w:t>To:</w:t>
      </w:r>
      <w:r w:rsidRPr="00485CE1">
        <w:rPr>
          <w:sz w:val="22"/>
          <w:szCs w:val="22"/>
          <w:lang w:val="en-GB"/>
        </w:rPr>
        <w:tab/>
        <w:t>[Name and address of Client]</w:t>
      </w:r>
    </w:p>
    <w:p w14:paraId="1EAB2F82" w14:textId="77777777" w:rsidR="00260F34" w:rsidRPr="00485CE1" w:rsidRDefault="00260F34" w:rsidP="00260F34">
      <w:pPr>
        <w:pStyle w:val="Header"/>
        <w:tabs>
          <w:tab w:val="clear" w:pos="4320"/>
          <w:tab w:val="clear" w:pos="8640"/>
        </w:tabs>
        <w:jc w:val="both"/>
        <w:rPr>
          <w:sz w:val="22"/>
          <w:szCs w:val="22"/>
          <w:lang w:val="en-GB" w:eastAsia="it-IT"/>
        </w:rPr>
      </w:pPr>
    </w:p>
    <w:p w14:paraId="284A4800" w14:textId="77777777" w:rsidR="00260F34" w:rsidRPr="00485CE1" w:rsidRDefault="00260F34" w:rsidP="00260F34">
      <w:pPr>
        <w:jc w:val="both"/>
        <w:rPr>
          <w:sz w:val="22"/>
          <w:szCs w:val="22"/>
          <w:lang w:val="en-GB"/>
        </w:rPr>
      </w:pPr>
    </w:p>
    <w:p w14:paraId="44B8DD33" w14:textId="77777777" w:rsidR="00260F34" w:rsidRPr="00485CE1" w:rsidRDefault="00260F34" w:rsidP="00260F34">
      <w:pPr>
        <w:jc w:val="both"/>
        <w:rPr>
          <w:sz w:val="22"/>
          <w:szCs w:val="22"/>
          <w:lang w:val="en-GB"/>
        </w:rPr>
      </w:pPr>
      <w:r w:rsidRPr="00485CE1">
        <w:rPr>
          <w:sz w:val="22"/>
          <w:szCs w:val="22"/>
          <w:lang w:val="en-GB"/>
        </w:rPr>
        <w:t>To whom it may concern:</w:t>
      </w:r>
    </w:p>
    <w:p w14:paraId="030AC606" w14:textId="77777777" w:rsidR="00260F34" w:rsidRPr="00485CE1" w:rsidRDefault="00260F34" w:rsidP="00260F34">
      <w:pPr>
        <w:jc w:val="both"/>
        <w:rPr>
          <w:sz w:val="22"/>
          <w:szCs w:val="22"/>
          <w:lang w:val="en-GB"/>
        </w:rPr>
      </w:pPr>
    </w:p>
    <w:p w14:paraId="4F5B7526" w14:textId="70A99E2F" w:rsidR="00260F34" w:rsidRPr="00F520CC" w:rsidRDefault="00260F34" w:rsidP="00260F34">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w:t>
      </w:r>
      <w:r w:rsidRPr="00485CE1">
        <w:rPr>
          <w:sz w:val="22"/>
          <w:szCs w:val="22"/>
          <w:lang w:val="en-GB"/>
        </w:rPr>
        <w:t xml:space="preserve"> </w:t>
      </w:r>
      <w:r w:rsidRPr="00485CE1">
        <w:rPr>
          <w:iCs/>
          <w:sz w:val="22"/>
          <w:szCs w:val="22"/>
          <w:lang w:val="en-GB"/>
        </w:rPr>
        <w:t>t</w:t>
      </w:r>
      <w:r w:rsidRPr="00485CE1">
        <w:rPr>
          <w:sz w:val="22"/>
          <w:szCs w:val="22"/>
          <w:lang w:val="en-GB"/>
        </w:rPr>
        <w:t xml:space="preserve">itle of assignment] in accordance with your Request for </w:t>
      </w:r>
      <w:r w:rsidR="00950D88">
        <w:rPr>
          <w:sz w:val="22"/>
          <w:szCs w:val="22"/>
          <w:lang w:val="en-GB"/>
        </w:rPr>
        <w:t>Propo</w:t>
      </w:r>
      <w:r w:rsidR="00174A82">
        <w:rPr>
          <w:sz w:val="22"/>
          <w:szCs w:val="22"/>
          <w:lang w:val="en-GB"/>
        </w:rPr>
        <w:t>s</w:t>
      </w:r>
      <w:r w:rsidR="00950D88">
        <w:rPr>
          <w:sz w:val="22"/>
          <w:szCs w:val="22"/>
          <w:lang w:val="en-GB"/>
        </w:rPr>
        <w:t>al</w:t>
      </w:r>
      <w:r w:rsidRPr="00485CE1">
        <w:rPr>
          <w:sz w:val="22"/>
          <w:szCs w:val="22"/>
          <w:lang w:val="en-GB"/>
        </w:rPr>
        <w:t xml:space="preserve"> dated [</w:t>
      </w:r>
      <w:r w:rsidRPr="00485CE1">
        <w:rPr>
          <w:iCs/>
          <w:sz w:val="22"/>
          <w:szCs w:val="22"/>
          <w:lang w:val="en-GB"/>
        </w:rPr>
        <w:t xml:space="preserve">Insert </w:t>
      </w:r>
      <w:r w:rsidRPr="00485CE1">
        <w:rPr>
          <w:sz w:val="22"/>
          <w:szCs w:val="22"/>
          <w:lang w:val="en-GB"/>
        </w:rPr>
        <w:t xml:space="preserve">Date].  Our attached Financial </w:t>
      </w:r>
      <w:r w:rsidR="00950D88">
        <w:rPr>
          <w:sz w:val="22"/>
          <w:szCs w:val="22"/>
          <w:lang w:val="en-GB"/>
        </w:rPr>
        <w:t>Proposal</w:t>
      </w:r>
      <w:r w:rsidRPr="00485CE1">
        <w:rPr>
          <w:sz w:val="22"/>
          <w:szCs w:val="22"/>
          <w:lang w:val="en-GB"/>
        </w:rPr>
        <w:t xml:space="preserve"> is for </w:t>
      </w:r>
      <w:r w:rsidRPr="00F520CC">
        <w:rPr>
          <w:sz w:val="22"/>
          <w:szCs w:val="22"/>
          <w:lang w:val="en-GB"/>
        </w:rPr>
        <w:t>the sum of [</w:t>
      </w:r>
      <w:r w:rsidRPr="00F520CC">
        <w:rPr>
          <w:iCs/>
          <w:sz w:val="22"/>
          <w:szCs w:val="22"/>
          <w:lang w:val="en-GB"/>
        </w:rPr>
        <w:t>Insert a</w:t>
      </w:r>
      <w:r w:rsidRPr="00F520CC">
        <w:rPr>
          <w:sz w:val="22"/>
          <w:szCs w:val="22"/>
          <w:lang w:val="en-GB"/>
        </w:rPr>
        <w:t>mount(s) in words and figures</w:t>
      </w:r>
      <w:r w:rsidRPr="00F520CC">
        <w:rPr>
          <w:iCs/>
          <w:sz w:val="22"/>
          <w:szCs w:val="22"/>
          <w:vertAlign w:val="superscript"/>
          <w:lang w:val="en-GB"/>
        </w:rPr>
        <w:t>1</w:t>
      </w:r>
      <w:r w:rsidRPr="00F520CC">
        <w:rPr>
          <w:sz w:val="22"/>
          <w:szCs w:val="22"/>
          <w:lang w:val="en-GB"/>
        </w:rPr>
        <w:t xml:space="preserve">].  </w:t>
      </w:r>
    </w:p>
    <w:p w14:paraId="02AA09A7" w14:textId="77777777" w:rsidR="00260F34" w:rsidRPr="00F520CC" w:rsidRDefault="00260F34" w:rsidP="00260F34">
      <w:pPr>
        <w:jc w:val="both"/>
        <w:rPr>
          <w:sz w:val="22"/>
          <w:szCs w:val="22"/>
          <w:lang w:val="en-GB"/>
        </w:rPr>
      </w:pPr>
    </w:p>
    <w:p w14:paraId="504103CA" w14:textId="432243D3" w:rsidR="00260F34" w:rsidRPr="00485CE1" w:rsidRDefault="00260F34" w:rsidP="00260F34">
      <w:pPr>
        <w:jc w:val="both"/>
        <w:rPr>
          <w:sz w:val="22"/>
          <w:szCs w:val="22"/>
          <w:lang w:val="en-GB"/>
        </w:rPr>
      </w:pPr>
      <w:r w:rsidRPr="00F520CC">
        <w:rPr>
          <w:sz w:val="22"/>
          <w:szCs w:val="22"/>
          <w:lang w:val="en-GB"/>
        </w:rPr>
        <w:tab/>
        <w:t>Our Financial Proposal shall be binding upon us</w:t>
      </w:r>
      <w:r w:rsidRPr="00485CE1">
        <w:rPr>
          <w:sz w:val="22"/>
          <w:szCs w:val="22"/>
          <w:lang w:val="en-GB"/>
        </w:rPr>
        <w:t xml:space="preserve"> subject to the modifications resulting from Contract negotiations, up to expiration of the validity period of the </w:t>
      </w:r>
      <w:r w:rsidR="00950D88">
        <w:rPr>
          <w:sz w:val="22"/>
          <w:szCs w:val="22"/>
          <w:lang w:val="en-GB"/>
        </w:rPr>
        <w:t>Proposal</w:t>
      </w:r>
      <w:r w:rsidRPr="00485CE1">
        <w:rPr>
          <w:sz w:val="22"/>
          <w:szCs w:val="22"/>
          <w:lang w:val="en-GB"/>
        </w:rPr>
        <w:t>.</w:t>
      </w:r>
    </w:p>
    <w:p w14:paraId="693B3818" w14:textId="77777777" w:rsidR="00260F34" w:rsidRPr="00485CE1" w:rsidRDefault="00260F34" w:rsidP="00260F34">
      <w:pPr>
        <w:jc w:val="both"/>
        <w:rPr>
          <w:sz w:val="22"/>
          <w:szCs w:val="22"/>
          <w:lang w:val="en-GB"/>
        </w:rPr>
      </w:pPr>
    </w:p>
    <w:p w14:paraId="1FE3EE27" w14:textId="77777777" w:rsidR="00260F34" w:rsidRPr="00485CE1" w:rsidRDefault="00260F34" w:rsidP="00260F34">
      <w:pPr>
        <w:pStyle w:val="Header"/>
        <w:tabs>
          <w:tab w:val="clear" w:pos="4320"/>
          <w:tab w:val="clear" w:pos="8640"/>
        </w:tabs>
        <w:jc w:val="both"/>
        <w:rPr>
          <w:sz w:val="22"/>
          <w:szCs w:val="22"/>
          <w:lang w:eastAsia="it-IT"/>
        </w:rPr>
      </w:pPr>
    </w:p>
    <w:p w14:paraId="06340432" w14:textId="4365F844" w:rsidR="00260F34" w:rsidRPr="00485CE1" w:rsidRDefault="00260F34" w:rsidP="00260F34">
      <w:pPr>
        <w:jc w:val="both"/>
        <w:rPr>
          <w:sz w:val="22"/>
          <w:szCs w:val="22"/>
          <w:lang w:val="en-GB"/>
        </w:rPr>
      </w:pPr>
      <w:r w:rsidRPr="00485CE1">
        <w:rPr>
          <w:sz w:val="22"/>
          <w:szCs w:val="22"/>
          <w:lang w:val="en-GB"/>
        </w:rPr>
        <w:tab/>
        <w:t xml:space="preserve">We understand you are not bound to accept any </w:t>
      </w:r>
      <w:r w:rsidR="00950D88">
        <w:rPr>
          <w:sz w:val="22"/>
          <w:szCs w:val="22"/>
          <w:lang w:val="en-GB"/>
        </w:rPr>
        <w:t>Proposal</w:t>
      </w:r>
      <w:r w:rsidRPr="00485CE1">
        <w:rPr>
          <w:sz w:val="22"/>
          <w:szCs w:val="22"/>
          <w:lang w:val="en-GB"/>
        </w:rPr>
        <w:t xml:space="preserve"> you receive.</w:t>
      </w:r>
    </w:p>
    <w:p w14:paraId="1491A438" w14:textId="77777777" w:rsidR="00260F34" w:rsidRPr="00485CE1" w:rsidRDefault="00260F34" w:rsidP="00260F34">
      <w:pPr>
        <w:jc w:val="both"/>
        <w:rPr>
          <w:sz w:val="22"/>
          <w:szCs w:val="22"/>
          <w:lang w:val="en-GB"/>
        </w:rPr>
      </w:pPr>
    </w:p>
    <w:p w14:paraId="3255B8B5" w14:textId="77777777" w:rsidR="00260F34" w:rsidRPr="00485CE1" w:rsidRDefault="00260F34" w:rsidP="00260F34">
      <w:pPr>
        <w:jc w:val="both"/>
        <w:rPr>
          <w:sz w:val="22"/>
          <w:szCs w:val="22"/>
          <w:lang w:val="en-GB"/>
        </w:rPr>
      </w:pPr>
      <w:r w:rsidRPr="00485CE1">
        <w:rPr>
          <w:sz w:val="22"/>
          <w:szCs w:val="22"/>
          <w:lang w:val="en-GB"/>
        </w:rPr>
        <w:tab/>
        <w:t>We remain,</w:t>
      </w:r>
    </w:p>
    <w:p w14:paraId="1D9BD2B8" w14:textId="77777777" w:rsidR="00260F34" w:rsidRPr="00485CE1" w:rsidRDefault="00260F34" w:rsidP="00260F34">
      <w:pPr>
        <w:jc w:val="both"/>
        <w:rPr>
          <w:sz w:val="22"/>
          <w:szCs w:val="22"/>
          <w:lang w:val="en-GB"/>
        </w:rPr>
      </w:pPr>
    </w:p>
    <w:p w14:paraId="7DEFA3F2" w14:textId="77777777" w:rsidR="00260F34" w:rsidRPr="00485CE1" w:rsidRDefault="00260F34" w:rsidP="00260F34">
      <w:pPr>
        <w:ind w:firstLine="708"/>
        <w:jc w:val="both"/>
        <w:rPr>
          <w:sz w:val="22"/>
          <w:szCs w:val="22"/>
          <w:lang w:val="en-GB"/>
        </w:rPr>
      </w:pPr>
      <w:r w:rsidRPr="00485CE1">
        <w:rPr>
          <w:sz w:val="22"/>
          <w:szCs w:val="22"/>
          <w:lang w:val="en-GB"/>
        </w:rPr>
        <w:t>Yours sincerely,</w:t>
      </w:r>
    </w:p>
    <w:p w14:paraId="6D718993" w14:textId="77777777" w:rsidR="00260F34" w:rsidRPr="00485CE1" w:rsidRDefault="00260F34" w:rsidP="00260F34">
      <w:pPr>
        <w:jc w:val="both"/>
        <w:rPr>
          <w:sz w:val="22"/>
          <w:szCs w:val="22"/>
          <w:lang w:val="en-GB"/>
        </w:rPr>
      </w:pPr>
    </w:p>
    <w:p w14:paraId="37B7C69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04B3267"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FD96A30"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52CBAC4C" w14:textId="77777777" w:rsidR="00260F34" w:rsidRPr="00485CE1" w:rsidRDefault="00260F34" w:rsidP="00260F34">
      <w:pPr>
        <w:tabs>
          <w:tab w:val="right" w:pos="8460"/>
        </w:tabs>
        <w:ind w:left="720"/>
        <w:jc w:val="both"/>
        <w:rPr>
          <w:sz w:val="22"/>
          <w:szCs w:val="22"/>
          <w:u w:val="single"/>
          <w:lang w:val="en-GB"/>
        </w:rPr>
      </w:pPr>
      <w:r w:rsidRPr="00485CE1">
        <w:rPr>
          <w:sz w:val="22"/>
          <w:szCs w:val="22"/>
          <w:lang w:val="en-GB"/>
        </w:rPr>
        <w:t xml:space="preserve">Address:  </w:t>
      </w:r>
      <w:r w:rsidRPr="00485CE1">
        <w:rPr>
          <w:sz w:val="22"/>
          <w:szCs w:val="22"/>
          <w:u w:val="single"/>
          <w:lang w:val="en-GB"/>
        </w:rPr>
        <w:tab/>
      </w:r>
    </w:p>
    <w:p w14:paraId="6A9DB8FF" w14:textId="77777777" w:rsidR="00260F34" w:rsidRDefault="00260F34" w:rsidP="00260F34">
      <w:pPr>
        <w:pStyle w:val="BodyText2"/>
        <w:pBdr>
          <w:bottom w:val="single" w:sz="4" w:space="1" w:color="auto"/>
        </w:pBdr>
        <w:jc w:val="both"/>
        <w:rPr>
          <w:sz w:val="22"/>
          <w:szCs w:val="22"/>
        </w:rPr>
      </w:pPr>
    </w:p>
    <w:p w14:paraId="7FF84A84" w14:textId="77777777" w:rsidR="00691B27" w:rsidRDefault="00691B27" w:rsidP="00260F34">
      <w:pPr>
        <w:pStyle w:val="BodyText2"/>
        <w:pBdr>
          <w:bottom w:val="single" w:sz="4" w:space="1" w:color="auto"/>
        </w:pBdr>
        <w:jc w:val="both"/>
        <w:rPr>
          <w:sz w:val="22"/>
          <w:szCs w:val="22"/>
        </w:rPr>
      </w:pPr>
    </w:p>
    <w:p w14:paraId="523CB27B" w14:textId="77777777" w:rsidR="00691B27" w:rsidRDefault="00691B27" w:rsidP="00260F34">
      <w:pPr>
        <w:pStyle w:val="BodyText2"/>
        <w:pBdr>
          <w:bottom w:val="single" w:sz="4" w:space="1" w:color="auto"/>
        </w:pBdr>
        <w:jc w:val="both"/>
        <w:rPr>
          <w:sz w:val="22"/>
          <w:szCs w:val="22"/>
        </w:rPr>
      </w:pPr>
    </w:p>
    <w:p w14:paraId="4BE631D5" w14:textId="77777777" w:rsidR="00691B27" w:rsidRDefault="00691B27" w:rsidP="00260F34">
      <w:pPr>
        <w:pStyle w:val="BodyText2"/>
        <w:pBdr>
          <w:bottom w:val="single" w:sz="4" w:space="1" w:color="auto"/>
        </w:pBdr>
        <w:jc w:val="both"/>
        <w:rPr>
          <w:sz w:val="22"/>
          <w:szCs w:val="22"/>
        </w:rPr>
      </w:pPr>
    </w:p>
    <w:p w14:paraId="366F57D0" w14:textId="77777777" w:rsidR="00691B27" w:rsidRDefault="00691B27" w:rsidP="00260F34">
      <w:pPr>
        <w:pStyle w:val="BodyText2"/>
        <w:pBdr>
          <w:bottom w:val="single" w:sz="4" w:space="1" w:color="auto"/>
        </w:pBdr>
        <w:jc w:val="both"/>
        <w:rPr>
          <w:sz w:val="22"/>
          <w:szCs w:val="22"/>
        </w:rPr>
      </w:pPr>
    </w:p>
    <w:p w14:paraId="5B143162" w14:textId="77777777" w:rsidR="00691B27" w:rsidRDefault="00691B27" w:rsidP="00260F34">
      <w:pPr>
        <w:pStyle w:val="BodyText2"/>
        <w:pBdr>
          <w:bottom w:val="single" w:sz="4" w:space="1" w:color="auto"/>
        </w:pBdr>
        <w:jc w:val="both"/>
        <w:rPr>
          <w:sz w:val="22"/>
          <w:szCs w:val="22"/>
        </w:rPr>
      </w:pPr>
    </w:p>
    <w:p w14:paraId="077E5C11" w14:textId="77777777" w:rsidR="00691B27" w:rsidRDefault="00691B27" w:rsidP="00260F34">
      <w:pPr>
        <w:pStyle w:val="BodyText2"/>
        <w:pBdr>
          <w:bottom w:val="single" w:sz="4" w:space="1" w:color="auto"/>
        </w:pBdr>
        <w:jc w:val="both"/>
        <w:rPr>
          <w:sz w:val="22"/>
          <w:szCs w:val="22"/>
        </w:rPr>
      </w:pPr>
    </w:p>
    <w:p w14:paraId="04512A27" w14:textId="77777777" w:rsidR="00691B27" w:rsidRDefault="00691B27" w:rsidP="00260F34">
      <w:pPr>
        <w:pStyle w:val="BodyText2"/>
        <w:pBdr>
          <w:bottom w:val="single" w:sz="4" w:space="1" w:color="auto"/>
        </w:pBdr>
        <w:jc w:val="both"/>
        <w:rPr>
          <w:sz w:val="22"/>
          <w:szCs w:val="22"/>
        </w:rPr>
      </w:pPr>
    </w:p>
    <w:p w14:paraId="576E028B" w14:textId="77777777" w:rsidR="00691B27" w:rsidRPr="00485CE1" w:rsidRDefault="00691B27" w:rsidP="00260F34">
      <w:pPr>
        <w:pStyle w:val="BodyText2"/>
        <w:pBdr>
          <w:bottom w:val="single" w:sz="4" w:space="1" w:color="auto"/>
        </w:pBdr>
        <w:jc w:val="both"/>
        <w:rPr>
          <w:sz w:val="22"/>
          <w:szCs w:val="22"/>
        </w:rPr>
      </w:pPr>
    </w:p>
    <w:p w14:paraId="3FCF033A" w14:textId="27F31AF4" w:rsidR="00260F34" w:rsidRPr="00485CE1" w:rsidRDefault="00260F34" w:rsidP="00260F34">
      <w:pPr>
        <w:pStyle w:val="FootnoteText"/>
        <w:tabs>
          <w:tab w:val="left" w:pos="360"/>
        </w:tabs>
        <w:ind w:left="360" w:hanging="360"/>
        <w:jc w:val="both"/>
        <w:rPr>
          <w:sz w:val="22"/>
          <w:szCs w:val="22"/>
        </w:rPr>
      </w:pPr>
      <w:r w:rsidRPr="00485CE1">
        <w:rPr>
          <w:sz w:val="22"/>
          <w:szCs w:val="22"/>
        </w:rPr>
        <w:t>1</w:t>
      </w:r>
      <w:r w:rsidRPr="00485CE1">
        <w:rPr>
          <w:sz w:val="22"/>
          <w:szCs w:val="22"/>
        </w:rPr>
        <w:tab/>
      </w:r>
      <w:r w:rsidRPr="00A87AB7">
        <w:rPr>
          <w:sz w:val="18"/>
          <w:szCs w:val="18"/>
        </w:rPr>
        <w:t xml:space="preserve">Amounts must coincide with the ones indicated under Total Cost of Financial </w:t>
      </w:r>
      <w:r w:rsidR="00950D88" w:rsidRPr="00A87AB7">
        <w:rPr>
          <w:sz w:val="18"/>
          <w:szCs w:val="18"/>
        </w:rPr>
        <w:t>Proposal</w:t>
      </w:r>
      <w:r w:rsidRPr="00A87AB7">
        <w:rPr>
          <w:sz w:val="18"/>
          <w:szCs w:val="18"/>
        </w:rPr>
        <w:t xml:space="preserve"> in Form FIN-2.</w:t>
      </w:r>
    </w:p>
    <w:p w14:paraId="3B7B44E7" w14:textId="640C9D27" w:rsidR="008B1354" w:rsidRDefault="00E81D8B" w:rsidP="008F6C77">
      <w:pPr>
        <w:pStyle w:val="FootnoteText"/>
        <w:tabs>
          <w:tab w:val="left" w:pos="360"/>
        </w:tabs>
        <w:ind w:left="360" w:hanging="360"/>
        <w:jc w:val="both"/>
        <w:rPr>
          <w:sz w:val="22"/>
          <w:szCs w:val="22"/>
        </w:rPr>
      </w:pPr>
      <w:r>
        <w:rPr>
          <w:sz w:val="22"/>
          <w:szCs w:val="22"/>
        </w:rPr>
        <w:tab/>
      </w:r>
    </w:p>
    <w:p w14:paraId="52F5C618" w14:textId="39BD7A42" w:rsidR="00E81D8B" w:rsidRDefault="00E81D8B">
      <w:pPr>
        <w:rPr>
          <w:sz w:val="22"/>
          <w:szCs w:val="22"/>
        </w:rPr>
      </w:pPr>
      <w:r>
        <w:rPr>
          <w:sz w:val="22"/>
          <w:szCs w:val="22"/>
        </w:rPr>
        <w:br w:type="page"/>
      </w:r>
    </w:p>
    <w:p w14:paraId="030F313B" w14:textId="77777777" w:rsidR="008B1354" w:rsidRPr="00485CE1" w:rsidRDefault="008B1354" w:rsidP="008F6C77">
      <w:pPr>
        <w:pStyle w:val="Section4-Heading1"/>
        <w:jc w:val="both"/>
        <w:rPr>
          <w:rFonts w:ascii="Times New Roman" w:hAnsi="Times New Roman"/>
          <w:sz w:val="22"/>
          <w:szCs w:val="22"/>
          <w:lang w:val="en-GB"/>
        </w:rPr>
      </w:pPr>
      <w:bookmarkStart w:id="0" w:name="_Toc172358982"/>
      <w:r w:rsidRPr="00485CE1">
        <w:rPr>
          <w:rFonts w:ascii="Times New Roman" w:hAnsi="Times New Roman"/>
          <w:sz w:val="22"/>
          <w:szCs w:val="22"/>
          <w:lang w:val="en-GB"/>
        </w:rPr>
        <w:lastRenderedPageBreak/>
        <w:t>Form FIN-2: Summary of Costs</w:t>
      </w:r>
      <w:bookmarkEnd w:id="0"/>
    </w:p>
    <w:p w14:paraId="6828E511" w14:textId="77777777" w:rsidR="00AB2B70" w:rsidRPr="00485CE1" w:rsidRDefault="00AB2B70" w:rsidP="005F61C0">
      <w:pPr>
        <w:pStyle w:val="ListParagraph"/>
        <w:numPr>
          <w:ilvl w:val="0"/>
          <w:numId w:val="14"/>
        </w:numPr>
        <w:rPr>
          <w:rFonts w:ascii="Times New Roman" w:hAnsi="Times New Roman"/>
          <w:b/>
          <w:lang w:val="en-GB"/>
        </w:rPr>
      </w:pPr>
      <w:bookmarkStart w:id="1" w:name="_Toc172358985"/>
      <w:r w:rsidRPr="00485CE1">
        <w:rPr>
          <w:rFonts w:ascii="Times New Roman" w:hAnsi="Times New Roman"/>
          <w:b/>
          <w:lang w:val="en-GB"/>
        </w:rPr>
        <w:t xml:space="preserve">Total Cost of Financial Proposal </w:t>
      </w:r>
    </w:p>
    <w:p w14:paraId="03E8A003" w14:textId="77777777" w:rsidR="00AB2B70" w:rsidRPr="00485CE1" w:rsidRDefault="00AB2B70" w:rsidP="00AB2B70">
      <w:pPr>
        <w:rPr>
          <w:sz w:val="22"/>
          <w:szCs w:val="22"/>
          <w:lang w:val="en-GB"/>
        </w:rPr>
      </w:pPr>
    </w:p>
    <w:tbl>
      <w:tblPr>
        <w:tblW w:w="80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377"/>
        <w:gridCol w:w="3628"/>
      </w:tblGrid>
      <w:tr w:rsidR="00AB2B70" w:rsidRPr="00485CE1" w14:paraId="47F7DB82" w14:textId="77777777" w:rsidTr="00ED06A5">
        <w:trPr>
          <w:jc w:val="center"/>
        </w:trPr>
        <w:tc>
          <w:tcPr>
            <w:tcW w:w="4377" w:type="dxa"/>
            <w:vMerge w:val="restart"/>
            <w:vAlign w:val="center"/>
          </w:tcPr>
          <w:p w14:paraId="633E107B" w14:textId="77777777" w:rsidR="00AB2B70" w:rsidRPr="00485CE1" w:rsidRDefault="00AB2B70" w:rsidP="00ED06A5">
            <w:pPr>
              <w:pStyle w:val="Heading8"/>
              <w:spacing w:before="120" w:after="0"/>
              <w:ind w:left="0"/>
              <w:jc w:val="center"/>
              <w:rPr>
                <w:sz w:val="22"/>
                <w:szCs w:val="22"/>
              </w:rPr>
            </w:pPr>
            <w:r w:rsidRPr="00485CE1">
              <w:rPr>
                <w:sz w:val="22"/>
                <w:szCs w:val="22"/>
              </w:rPr>
              <w:t>Item</w:t>
            </w:r>
          </w:p>
        </w:tc>
        <w:tc>
          <w:tcPr>
            <w:tcW w:w="3628" w:type="dxa"/>
            <w:shd w:val="clear" w:color="auto" w:fill="auto"/>
          </w:tcPr>
          <w:p w14:paraId="5F0B1A2B" w14:textId="77777777" w:rsidR="00AB2B70" w:rsidRPr="00485CE1" w:rsidRDefault="00AB2B70" w:rsidP="00ED06A5">
            <w:pPr>
              <w:spacing w:before="120"/>
              <w:jc w:val="center"/>
              <w:rPr>
                <w:i/>
                <w:iCs/>
                <w:sz w:val="22"/>
                <w:szCs w:val="22"/>
              </w:rPr>
            </w:pPr>
            <w:r w:rsidRPr="00485CE1">
              <w:rPr>
                <w:i/>
                <w:iCs/>
                <w:sz w:val="22"/>
                <w:szCs w:val="22"/>
              </w:rPr>
              <w:t>Costs</w:t>
            </w:r>
          </w:p>
        </w:tc>
      </w:tr>
      <w:tr w:rsidR="00AB2B70" w:rsidRPr="00485CE1" w14:paraId="24D3C037" w14:textId="77777777" w:rsidTr="00ED06A5">
        <w:trPr>
          <w:jc w:val="center"/>
        </w:trPr>
        <w:tc>
          <w:tcPr>
            <w:tcW w:w="4377" w:type="dxa"/>
            <w:vMerge/>
          </w:tcPr>
          <w:p w14:paraId="0AACD5AF" w14:textId="77777777" w:rsidR="00AB2B70" w:rsidRPr="00485CE1" w:rsidRDefault="00AB2B70" w:rsidP="00ED06A5">
            <w:pPr>
              <w:spacing w:before="120"/>
              <w:rPr>
                <w:sz w:val="22"/>
                <w:szCs w:val="22"/>
                <w:lang w:val="en-GB"/>
              </w:rPr>
            </w:pPr>
          </w:p>
        </w:tc>
        <w:tc>
          <w:tcPr>
            <w:tcW w:w="3628" w:type="dxa"/>
            <w:vAlign w:val="center"/>
          </w:tcPr>
          <w:p w14:paraId="238E4AAE" w14:textId="5F3B0B5D" w:rsidR="00AB2B70" w:rsidRPr="00485CE1" w:rsidRDefault="00AB2B70" w:rsidP="00ED06A5">
            <w:pPr>
              <w:spacing w:before="120"/>
              <w:jc w:val="center"/>
              <w:rPr>
                <w:sz w:val="22"/>
                <w:szCs w:val="22"/>
                <w:lang w:val="en-GB"/>
              </w:rPr>
            </w:pPr>
            <w:r w:rsidRPr="00485CE1">
              <w:rPr>
                <w:i/>
                <w:iCs/>
                <w:sz w:val="22"/>
                <w:szCs w:val="22"/>
                <w:lang w:val="en-GB"/>
              </w:rPr>
              <w:t>Indicate with Currency</w:t>
            </w:r>
          </w:p>
        </w:tc>
      </w:tr>
      <w:tr w:rsidR="00AB2B70" w:rsidRPr="00485CE1" w14:paraId="3EC366B5" w14:textId="77777777" w:rsidTr="00ED06A5">
        <w:trPr>
          <w:jc w:val="center"/>
        </w:trPr>
        <w:tc>
          <w:tcPr>
            <w:tcW w:w="4377" w:type="dxa"/>
            <w:vAlign w:val="center"/>
          </w:tcPr>
          <w:p w14:paraId="6A81D100" w14:textId="5C819493" w:rsidR="00AB2B70" w:rsidRPr="00485CE1" w:rsidRDefault="00AB2B70" w:rsidP="00ED06A5">
            <w:pPr>
              <w:pStyle w:val="Header"/>
              <w:spacing w:before="120"/>
              <w:rPr>
                <w:sz w:val="22"/>
                <w:szCs w:val="22"/>
                <w:lang w:val="en-GB" w:eastAsia="it-IT"/>
              </w:rPr>
            </w:pPr>
            <w:r w:rsidRPr="00485CE1">
              <w:rPr>
                <w:sz w:val="22"/>
                <w:szCs w:val="22"/>
              </w:rPr>
              <w:t xml:space="preserve">Total Cost of Financial </w:t>
            </w:r>
            <w:r w:rsidR="00950D88">
              <w:rPr>
                <w:sz w:val="22"/>
                <w:szCs w:val="22"/>
              </w:rPr>
              <w:t>Proposal</w:t>
            </w:r>
            <w:r w:rsidRPr="00485CE1">
              <w:rPr>
                <w:sz w:val="22"/>
                <w:szCs w:val="22"/>
                <w:vertAlign w:val="superscript"/>
                <w:lang w:val="en-GB"/>
              </w:rPr>
              <w:t xml:space="preserve"> 1</w:t>
            </w:r>
            <w:r w:rsidRPr="00485CE1">
              <w:rPr>
                <w:sz w:val="22"/>
                <w:szCs w:val="22"/>
                <w:lang w:val="en-GB"/>
              </w:rPr>
              <w:t xml:space="preserve"> </w:t>
            </w:r>
          </w:p>
        </w:tc>
        <w:tc>
          <w:tcPr>
            <w:tcW w:w="3628" w:type="dxa"/>
            <w:vAlign w:val="center"/>
          </w:tcPr>
          <w:p w14:paraId="113BD0BC" w14:textId="77777777" w:rsidR="00AB2B70" w:rsidRPr="00485CE1" w:rsidRDefault="00AB2B70" w:rsidP="00ED06A5">
            <w:pPr>
              <w:spacing w:before="120"/>
              <w:rPr>
                <w:sz w:val="22"/>
                <w:szCs w:val="22"/>
                <w:lang w:val="en-GB"/>
              </w:rPr>
            </w:pPr>
          </w:p>
        </w:tc>
      </w:tr>
    </w:tbl>
    <w:p w14:paraId="6948003F" w14:textId="77777777" w:rsidR="00AB2B70" w:rsidRPr="00485CE1" w:rsidRDefault="00AB2B70" w:rsidP="00AB2B70">
      <w:pPr>
        <w:pStyle w:val="Header"/>
        <w:rPr>
          <w:sz w:val="22"/>
          <w:szCs w:val="22"/>
          <w:lang w:eastAsia="it-IT"/>
        </w:rPr>
      </w:pPr>
    </w:p>
    <w:p w14:paraId="7F344A54" w14:textId="51485D52" w:rsidR="00031430" w:rsidRPr="00485CE1" w:rsidRDefault="00031430" w:rsidP="00ED06A5">
      <w:pPr>
        <w:pStyle w:val="BodyText"/>
        <w:tabs>
          <w:tab w:val="left" w:pos="530"/>
        </w:tabs>
        <w:spacing w:line="252" w:lineRule="exact"/>
        <w:ind w:left="1080"/>
        <w:rPr>
          <w:rFonts w:ascii="Times New Roman" w:hAnsi="Times New Roman"/>
        </w:rPr>
      </w:pPr>
      <w:r w:rsidRPr="00031430">
        <w:rPr>
          <w:rFonts w:ascii="Times New Roman" w:hAnsi="Times New Roman"/>
          <w:spacing w:val="-1"/>
          <w:sz w:val="28"/>
          <w:vertAlign w:val="superscript"/>
        </w:rPr>
        <w:t xml:space="preserve">1 </w:t>
      </w:r>
      <w:r w:rsidRPr="00031430">
        <w:rPr>
          <w:rFonts w:ascii="Times New Roman" w:hAnsi="Times New Roman"/>
          <w:i/>
          <w:iCs/>
          <w:spacing w:val="-1"/>
          <w:sz w:val="20"/>
          <w:szCs w:val="20"/>
        </w:rPr>
        <w:t>Indicate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total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costs,</w:t>
      </w:r>
      <w:r w:rsidRPr="00031430">
        <w:rPr>
          <w:rFonts w:ascii="Times New Roman" w:hAnsi="Times New Roman"/>
          <w:i/>
          <w:iCs/>
          <w:spacing w:val="4"/>
          <w:sz w:val="20"/>
          <w:szCs w:val="20"/>
        </w:rPr>
        <w:t xml:space="preserve"> </w:t>
      </w:r>
      <w:r w:rsidRPr="00031430">
        <w:rPr>
          <w:rFonts w:ascii="Times New Roman" w:hAnsi="Times New Roman"/>
          <w:i/>
          <w:iCs/>
          <w:spacing w:val="-3"/>
          <w:sz w:val="20"/>
          <w:szCs w:val="20"/>
        </w:rPr>
        <w:t>net</w:t>
      </w:r>
      <w:r w:rsidRPr="00031430">
        <w:rPr>
          <w:rFonts w:ascii="Times New Roman" w:hAnsi="Times New Roman"/>
          <w:i/>
          <w:iCs/>
          <w:spacing w:val="3"/>
          <w:sz w:val="20"/>
          <w:szCs w:val="20"/>
        </w:rPr>
        <w:t xml:space="preserve"> </w:t>
      </w:r>
      <w:r w:rsidRPr="00031430">
        <w:rPr>
          <w:rFonts w:ascii="Times New Roman" w:hAnsi="Times New Roman"/>
          <w:i/>
          <w:iCs/>
          <w:sz w:val="20"/>
          <w:szCs w:val="20"/>
        </w:rPr>
        <w:t>of</w:t>
      </w:r>
      <w:r w:rsidRPr="00031430">
        <w:rPr>
          <w:rFonts w:ascii="Times New Roman" w:hAnsi="Times New Roman"/>
          <w:i/>
          <w:iCs/>
          <w:spacing w:val="-4"/>
          <w:sz w:val="20"/>
          <w:szCs w:val="20"/>
        </w:rPr>
        <w:t xml:space="preserve"> </w:t>
      </w:r>
      <w:r w:rsidRPr="00031430">
        <w:rPr>
          <w:rFonts w:ascii="Times New Roman" w:hAnsi="Times New Roman"/>
          <w:i/>
          <w:iCs/>
          <w:sz w:val="20"/>
          <w:szCs w:val="20"/>
        </w:rPr>
        <w:t>local</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taxes,</w:t>
      </w:r>
      <w:r w:rsidRPr="00031430">
        <w:rPr>
          <w:rFonts w:ascii="Times New Roman" w:hAnsi="Times New Roman"/>
          <w:i/>
          <w:iCs/>
          <w:sz w:val="20"/>
          <w:szCs w:val="20"/>
        </w:rPr>
        <w:t xml:space="preserve"> </w:t>
      </w:r>
      <w:r w:rsidRPr="00031430">
        <w:rPr>
          <w:rFonts w:ascii="Times New Roman" w:hAnsi="Times New Roman"/>
          <w:i/>
          <w:iCs/>
          <w:spacing w:val="1"/>
          <w:sz w:val="20"/>
          <w:szCs w:val="20"/>
        </w:rPr>
        <w:t>to</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 xml:space="preserve">be </w:t>
      </w:r>
      <w:r w:rsidRPr="00031430">
        <w:rPr>
          <w:rFonts w:ascii="Times New Roman" w:hAnsi="Times New Roman"/>
          <w:i/>
          <w:iCs/>
          <w:spacing w:val="-2"/>
          <w:sz w:val="20"/>
          <w:szCs w:val="20"/>
        </w:rPr>
        <w:t>paid</w:t>
      </w:r>
      <w:r w:rsidRPr="00031430">
        <w:rPr>
          <w:rFonts w:ascii="Times New Roman" w:hAnsi="Times New Roman"/>
          <w:i/>
          <w:iCs/>
          <w:spacing w:val="-6"/>
          <w:sz w:val="20"/>
          <w:szCs w:val="20"/>
        </w:rPr>
        <w:t xml:space="preserve"> </w:t>
      </w:r>
      <w:r w:rsidRPr="00031430">
        <w:rPr>
          <w:rFonts w:ascii="Times New Roman" w:hAnsi="Times New Roman"/>
          <w:i/>
          <w:iCs/>
          <w:spacing w:val="2"/>
          <w:sz w:val="20"/>
          <w:szCs w:val="20"/>
        </w:rPr>
        <w:t>by</w:t>
      </w:r>
      <w:r w:rsidRPr="00031430">
        <w:rPr>
          <w:rFonts w:ascii="Times New Roman" w:hAnsi="Times New Roman"/>
          <w:i/>
          <w:iCs/>
          <w:spacing w:val="-1"/>
          <w:sz w:val="20"/>
          <w:szCs w:val="20"/>
        </w:rPr>
        <w:t xml:space="preserve"> </w:t>
      </w:r>
      <w:r w:rsidRPr="00031430">
        <w:rPr>
          <w:rFonts w:ascii="Times New Roman" w:hAnsi="Times New Roman"/>
          <w:i/>
          <w:iCs/>
          <w:spacing w:val="1"/>
          <w:sz w:val="20"/>
          <w:szCs w:val="20"/>
        </w:rPr>
        <w:t>the</w:t>
      </w:r>
      <w:r w:rsidRPr="00031430">
        <w:rPr>
          <w:rFonts w:ascii="Times New Roman" w:hAnsi="Times New Roman"/>
          <w:i/>
          <w:iCs/>
          <w:spacing w:val="-3"/>
          <w:sz w:val="20"/>
          <w:szCs w:val="20"/>
        </w:rPr>
        <w:t xml:space="preserve"> </w:t>
      </w:r>
      <w:r w:rsidRPr="00031430">
        <w:rPr>
          <w:rFonts w:ascii="Times New Roman" w:hAnsi="Times New Roman"/>
          <w:i/>
          <w:iCs/>
          <w:spacing w:val="-1"/>
          <w:sz w:val="20"/>
          <w:szCs w:val="20"/>
        </w:rPr>
        <w:t>Client</w:t>
      </w:r>
      <w:r w:rsidRPr="00031430">
        <w:rPr>
          <w:rFonts w:ascii="Times New Roman" w:hAnsi="Times New Roman"/>
          <w:i/>
          <w:iCs/>
          <w:spacing w:val="-2"/>
          <w:sz w:val="20"/>
          <w:szCs w:val="20"/>
        </w:rPr>
        <w:t xml:space="preserve"> </w:t>
      </w:r>
      <w:r w:rsidRPr="00031430">
        <w:rPr>
          <w:rFonts w:ascii="Times New Roman" w:hAnsi="Times New Roman"/>
          <w:i/>
          <w:iCs/>
          <w:spacing w:val="1"/>
          <w:sz w:val="20"/>
          <w:szCs w:val="20"/>
        </w:rPr>
        <w:t>in</w:t>
      </w:r>
      <w:r w:rsidRPr="00031430">
        <w:rPr>
          <w:rFonts w:ascii="Times New Roman" w:hAnsi="Times New Roman"/>
          <w:i/>
          <w:iCs/>
          <w:spacing w:val="-1"/>
          <w:sz w:val="20"/>
          <w:szCs w:val="20"/>
        </w:rPr>
        <w:t xml:space="preserve"> </w:t>
      </w:r>
      <w:r w:rsidRPr="00031430">
        <w:rPr>
          <w:rFonts w:ascii="Times New Roman" w:hAnsi="Times New Roman"/>
          <w:i/>
          <w:iCs/>
          <w:sz w:val="20"/>
          <w:szCs w:val="20"/>
        </w:rPr>
        <w:t>each</w:t>
      </w:r>
      <w:r w:rsidRPr="00031430">
        <w:rPr>
          <w:rFonts w:ascii="Times New Roman" w:hAnsi="Times New Roman"/>
          <w:i/>
          <w:iCs/>
          <w:spacing w:val="-6"/>
          <w:sz w:val="20"/>
          <w:szCs w:val="20"/>
        </w:rPr>
        <w:t xml:space="preserve"> </w:t>
      </w:r>
      <w:r w:rsidRPr="00031430">
        <w:rPr>
          <w:rFonts w:ascii="Times New Roman" w:hAnsi="Times New Roman"/>
          <w:i/>
          <w:iCs/>
          <w:spacing w:val="-1"/>
          <w:sz w:val="20"/>
          <w:szCs w:val="20"/>
        </w:rPr>
        <w:t>currency</w:t>
      </w:r>
      <w:r w:rsidRPr="00485CE1">
        <w:rPr>
          <w:rFonts w:ascii="Times New Roman" w:hAnsi="Times New Roman"/>
          <w:spacing w:val="-1"/>
        </w:rPr>
        <w:t>.</w:t>
      </w:r>
    </w:p>
    <w:p w14:paraId="0A3E7091" w14:textId="77777777" w:rsidR="00AB2B70" w:rsidRPr="00485CE1" w:rsidRDefault="00AB2B70" w:rsidP="00AB2B70">
      <w:pPr>
        <w:pStyle w:val="FootnoteText"/>
        <w:tabs>
          <w:tab w:val="left" w:pos="360"/>
        </w:tabs>
        <w:ind w:left="360" w:hanging="360"/>
        <w:rPr>
          <w:sz w:val="22"/>
          <w:szCs w:val="22"/>
        </w:rPr>
      </w:pPr>
    </w:p>
    <w:p w14:paraId="187131EF" w14:textId="77777777" w:rsidR="00AB2B70" w:rsidRPr="00485CE1" w:rsidRDefault="00AB2B70" w:rsidP="005F61C0">
      <w:pPr>
        <w:pStyle w:val="BodyText"/>
        <w:numPr>
          <w:ilvl w:val="0"/>
          <w:numId w:val="14"/>
        </w:numPr>
        <w:spacing w:before="71"/>
        <w:rPr>
          <w:rFonts w:ascii="Times New Roman" w:hAnsi="Times New Roman"/>
          <w:b/>
        </w:rPr>
      </w:pPr>
      <w:proofErr w:type="spellStart"/>
      <w:r w:rsidRPr="00485CE1">
        <w:rPr>
          <w:rFonts w:ascii="Times New Roman" w:hAnsi="Times New Roman"/>
          <w:b/>
          <w:spacing w:val="-1"/>
        </w:rPr>
        <w:t xml:space="preserve">Break </w:t>
      </w:r>
      <w:r w:rsidRPr="00485CE1">
        <w:rPr>
          <w:rFonts w:ascii="Times New Roman" w:hAnsi="Times New Roman"/>
          <w:b/>
        </w:rPr>
        <w:t>down</w:t>
      </w:r>
      <w:proofErr w:type="spellEnd"/>
      <w:r w:rsidRPr="00485CE1">
        <w:rPr>
          <w:rFonts w:ascii="Times New Roman" w:hAnsi="Times New Roman"/>
          <w:b/>
          <w:spacing w:val="-1"/>
        </w:rPr>
        <w:t xml:space="preserve"> </w:t>
      </w:r>
      <w:r w:rsidRPr="00485CE1">
        <w:rPr>
          <w:rFonts w:ascii="Times New Roman" w:hAnsi="Times New Roman"/>
          <w:b/>
          <w:spacing w:val="-3"/>
        </w:rPr>
        <w:t>of</w:t>
      </w:r>
      <w:r w:rsidRPr="00485CE1">
        <w:rPr>
          <w:rFonts w:ascii="Times New Roman" w:hAnsi="Times New Roman"/>
          <w:b/>
          <w:spacing w:val="1"/>
        </w:rPr>
        <w:t xml:space="preserve"> </w:t>
      </w:r>
      <w:r w:rsidRPr="00485CE1">
        <w:rPr>
          <w:rFonts w:ascii="Times New Roman" w:hAnsi="Times New Roman"/>
          <w:b/>
          <w:spacing w:val="-1"/>
        </w:rPr>
        <w:t>Fees</w:t>
      </w:r>
      <w:r w:rsidRPr="00485CE1">
        <w:rPr>
          <w:rFonts w:ascii="Times New Roman" w:hAnsi="Times New Roman"/>
          <w:b/>
        </w:rPr>
        <w:t xml:space="preserve"> </w:t>
      </w:r>
      <w:r w:rsidRPr="00485CE1">
        <w:rPr>
          <w:rFonts w:ascii="Times New Roman" w:hAnsi="Times New Roman"/>
          <w:b/>
          <w:spacing w:val="2"/>
        </w:rPr>
        <w:t>and</w:t>
      </w:r>
      <w:r w:rsidRPr="00485CE1">
        <w:rPr>
          <w:rFonts w:ascii="Times New Roman" w:hAnsi="Times New Roman"/>
          <w:b/>
          <w:spacing w:val="-6"/>
        </w:rPr>
        <w:t xml:space="preserve"> </w:t>
      </w:r>
      <w:r w:rsidRPr="00485CE1">
        <w:rPr>
          <w:rFonts w:ascii="Times New Roman" w:hAnsi="Times New Roman"/>
          <w:b/>
          <w:spacing w:val="-1"/>
        </w:rPr>
        <w:t>expenses per Cost Component</w:t>
      </w:r>
    </w:p>
    <w:p w14:paraId="049E37A2" w14:textId="77777777" w:rsidR="00AB2B70" w:rsidRPr="00485CE1" w:rsidRDefault="00AB2B70" w:rsidP="00AB2B70">
      <w:pPr>
        <w:spacing w:before="10"/>
        <w:rPr>
          <w:rFonts w:eastAsia="Times New Roman"/>
          <w:sz w:val="22"/>
          <w:szCs w:val="22"/>
        </w:rPr>
      </w:pPr>
    </w:p>
    <w:p w14:paraId="52BBC60C" w14:textId="74BEF3C1" w:rsidR="00AB2B70" w:rsidRDefault="00AB2B70" w:rsidP="00AB2B70">
      <w:pPr>
        <w:pStyle w:val="BodyText"/>
        <w:tabs>
          <w:tab w:val="left" w:pos="530"/>
        </w:tabs>
        <w:spacing w:line="252" w:lineRule="exact"/>
        <w:ind w:left="170"/>
      </w:pPr>
    </w:p>
    <w:tbl>
      <w:tblPr>
        <w:tblStyle w:val="TableGrid"/>
        <w:tblW w:w="10343" w:type="dxa"/>
        <w:jc w:val="center"/>
        <w:tblLook w:val="04A0" w:firstRow="1" w:lastRow="0" w:firstColumn="1" w:lastColumn="0" w:noHBand="0" w:noVBand="1"/>
      </w:tblPr>
      <w:tblGrid>
        <w:gridCol w:w="2547"/>
        <w:gridCol w:w="1984"/>
        <w:gridCol w:w="2127"/>
        <w:gridCol w:w="2126"/>
        <w:gridCol w:w="1559"/>
      </w:tblGrid>
      <w:tr w:rsidR="00EA49C5" w:rsidRPr="00EA49C5" w14:paraId="22238FC9" w14:textId="77777777" w:rsidTr="00EA49C5">
        <w:trPr>
          <w:jc w:val="center"/>
        </w:trPr>
        <w:tc>
          <w:tcPr>
            <w:tcW w:w="2547" w:type="dxa"/>
            <w:vMerge w:val="restart"/>
            <w:shd w:val="clear" w:color="auto" w:fill="F2F2F2" w:themeFill="background1" w:themeFillShade="F2"/>
            <w:vAlign w:val="center"/>
          </w:tcPr>
          <w:p w14:paraId="00D55405" w14:textId="77777777" w:rsidR="00EA49C5" w:rsidRPr="00EA49C5" w:rsidRDefault="00EA49C5" w:rsidP="00EA49C5">
            <w:pPr>
              <w:pStyle w:val="BodyText"/>
              <w:tabs>
                <w:tab w:val="left" w:pos="530"/>
              </w:tabs>
              <w:spacing w:line="252" w:lineRule="exact"/>
              <w:ind w:left="170"/>
              <w:rPr>
                <w:rFonts w:ascii="Times New Roman" w:hAnsi="Times New Roman"/>
                <w:b/>
                <w:bCs/>
              </w:rPr>
            </w:pPr>
            <w:r w:rsidRPr="00EA49C5">
              <w:rPr>
                <w:rFonts w:ascii="Times New Roman" w:hAnsi="Times New Roman"/>
                <w:b/>
                <w:bCs/>
              </w:rPr>
              <w:t>Description</w:t>
            </w:r>
          </w:p>
        </w:tc>
        <w:tc>
          <w:tcPr>
            <w:tcW w:w="6237" w:type="dxa"/>
            <w:gridSpan w:val="3"/>
            <w:shd w:val="clear" w:color="auto" w:fill="F2F2F2" w:themeFill="background1" w:themeFillShade="F2"/>
            <w:vAlign w:val="center"/>
          </w:tcPr>
          <w:p w14:paraId="1304FF2A" w14:textId="77777777" w:rsidR="00EA49C5" w:rsidRPr="00EA49C5" w:rsidRDefault="00EA49C5" w:rsidP="00800D42">
            <w:pPr>
              <w:pStyle w:val="BodyText"/>
              <w:tabs>
                <w:tab w:val="left" w:pos="530"/>
              </w:tabs>
              <w:spacing w:line="252" w:lineRule="exact"/>
              <w:ind w:left="170"/>
              <w:jc w:val="center"/>
              <w:rPr>
                <w:rFonts w:ascii="Times New Roman" w:hAnsi="Times New Roman"/>
                <w:b/>
                <w:bCs/>
              </w:rPr>
            </w:pPr>
            <w:r w:rsidRPr="00EA49C5">
              <w:rPr>
                <w:rFonts w:ascii="Times New Roman" w:hAnsi="Times New Roman"/>
                <w:b/>
                <w:bCs/>
              </w:rPr>
              <w:t>Maximum Daily Rates per Experience Level (USD)</w:t>
            </w:r>
          </w:p>
        </w:tc>
        <w:tc>
          <w:tcPr>
            <w:tcW w:w="1559" w:type="dxa"/>
            <w:vMerge w:val="restart"/>
            <w:shd w:val="clear" w:color="auto" w:fill="F2F2F2" w:themeFill="background1" w:themeFillShade="F2"/>
            <w:vAlign w:val="center"/>
          </w:tcPr>
          <w:p w14:paraId="41BD9C57" w14:textId="77777777" w:rsidR="00EA49C5" w:rsidRPr="00EA49C5" w:rsidRDefault="00EA49C5" w:rsidP="00800D42">
            <w:pPr>
              <w:pStyle w:val="BodyText"/>
              <w:tabs>
                <w:tab w:val="left" w:pos="530"/>
              </w:tabs>
              <w:spacing w:line="252" w:lineRule="exact"/>
              <w:ind w:left="170"/>
              <w:jc w:val="center"/>
              <w:rPr>
                <w:rFonts w:ascii="Times New Roman" w:hAnsi="Times New Roman"/>
                <w:b/>
                <w:bCs/>
              </w:rPr>
            </w:pPr>
            <w:r w:rsidRPr="00EA49C5">
              <w:rPr>
                <w:rFonts w:ascii="Times New Roman" w:hAnsi="Times New Roman"/>
                <w:b/>
                <w:bCs/>
              </w:rPr>
              <w:t>Average Price</w:t>
            </w:r>
          </w:p>
        </w:tc>
      </w:tr>
      <w:tr w:rsidR="00EA49C5" w:rsidRPr="00EA49C5" w14:paraId="49BFC97E" w14:textId="77777777" w:rsidTr="00EA49C5">
        <w:trPr>
          <w:jc w:val="center"/>
        </w:trPr>
        <w:tc>
          <w:tcPr>
            <w:tcW w:w="2547" w:type="dxa"/>
            <w:vMerge/>
            <w:shd w:val="clear" w:color="auto" w:fill="F2F2F2" w:themeFill="background1" w:themeFillShade="F2"/>
          </w:tcPr>
          <w:p w14:paraId="494FC977" w14:textId="77777777" w:rsidR="00EA49C5" w:rsidRPr="00EA49C5" w:rsidRDefault="00EA49C5" w:rsidP="00EA49C5">
            <w:pPr>
              <w:pStyle w:val="BodyText"/>
              <w:tabs>
                <w:tab w:val="left" w:pos="530"/>
              </w:tabs>
              <w:spacing w:line="252" w:lineRule="exact"/>
              <w:ind w:left="170"/>
              <w:rPr>
                <w:rFonts w:ascii="Times New Roman" w:hAnsi="Times New Roman"/>
              </w:rPr>
            </w:pPr>
          </w:p>
        </w:tc>
        <w:tc>
          <w:tcPr>
            <w:tcW w:w="1984" w:type="dxa"/>
            <w:shd w:val="clear" w:color="auto" w:fill="F2F2F2" w:themeFill="background1" w:themeFillShade="F2"/>
          </w:tcPr>
          <w:p w14:paraId="14F0C3F5" w14:textId="69C73510" w:rsidR="00EA49C5" w:rsidRPr="00EA49C5" w:rsidRDefault="00EA49C5" w:rsidP="00800D42">
            <w:pPr>
              <w:pStyle w:val="BodyText"/>
              <w:tabs>
                <w:tab w:val="left" w:pos="530"/>
              </w:tabs>
              <w:spacing w:line="252" w:lineRule="exact"/>
              <w:ind w:left="170"/>
              <w:jc w:val="center"/>
              <w:rPr>
                <w:rFonts w:ascii="Times New Roman" w:hAnsi="Times New Roman"/>
                <w:b/>
                <w:bCs/>
              </w:rPr>
            </w:pPr>
            <w:r>
              <w:rPr>
                <w:rFonts w:ascii="Times New Roman" w:hAnsi="Times New Roman"/>
                <w:b/>
                <w:bCs/>
              </w:rPr>
              <w:t>Lead Consultant</w:t>
            </w:r>
          </w:p>
        </w:tc>
        <w:tc>
          <w:tcPr>
            <w:tcW w:w="2127" w:type="dxa"/>
            <w:shd w:val="clear" w:color="auto" w:fill="F2F2F2" w:themeFill="background1" w:themeFillShade="F2"/>
          </w:tcPr>
          <w:p w14:paraId="739A4CCA" w14:textId="25C27748" w:rsidR="00EA49C5" w:rsidRPr="00EA49C5" w:rsidRDefault="00EA49C5" w:rsidP="00800D42">
            <w:pPr>
              <w:pStyle w:val="BodyText"/>
              <w:tabs>
                <w:tab w:val="left" w:pos="530"/>
              </w:tabs>
              <w:spacing w:line="252" w:lineRule="exact"/>
              <w:ind w:left="0"/>
              <w:jc w:val="center"/>
              <w:rPr>
                <w:rFonts w:ascii="Times New Roman" w:hAnsi="Times New Roman"/>
                <w:b/>
                <w:bCs/>
              </w:rPr>
            </w:pPr>
            <w:r>
              <w:rPr>
                <w:rFonts w:ascii="Times New Roman" w:hAnsi="Times New Roman"/>
                <w:b/>
                <w:bCs/>
              </w:rPr>
              <w:t>Task Manager</w:t>
            </w:r>
          </w:p>
        </w:tc>
        <w:tc>
          <w:tcPr>
            <w:tcW w:w="2126" w:type="dxa"/>
            <w:shd w:val="clear" w:color="auto" w:fill="F2F2F2" w:themeFill="background1" w:themeFillShade="F2"/>
          </w:tcPr>
          <w:p w14:paraId="0180E9D5" w14:textId="77777777" w:rsidR="00EA49C5" w:rsidRPr="00EA49C5" w:rsidRDefault="00EA49C5" w:rsidP="00800D42">
            <w:pPr>
              <w:pStyle w:val="BodyText"/>
              <w:tabs>
                <w:tab w:val="left" w:pos="530"/>
              </w:tabs>
              <w:spacing w:line="252" w:lineRule="exact"/>
              <w:ind w:left="170"/>
              <w:jc w:val="center"/>
              <w:rPr>
                <w:rFonts w:ascii="Times New Roman" w:hAnsi="Times New Roman"/>
                <w:b/>
                <w:bCs/>
              </w:rPr>
            </w:pPr>
            <w:r w:rsidRPr="00EA49C5">
              <w:rPr>
                <w:rFonts w:ascii="Times New Roman" w:hAnsi="Times New Roman"/>
                <w:b/>
                <w:bCs/>
              </w:rPr>
              <w:t>Junior Consultant</w:t>
            </w:r>
          </w:p>
        </w:tc>
        <w:tc>
          <w:tcPr>
            <w:tcW w:w="1559" w:type="dxa"/>
            <w:vMerge/>
            <w:shd w:val="clear" w:color="auto" w:fill="F2F2F2" w:themeFill="background1" w:themeFillShade="F2"/>
          </w:tcPr>
          <w:p w14:paraId="49973B03" w14:textId="77777777" w:rsidR="00EA49C5" w:rsidRPr="00EA49C5" w:rsidRDefault="00EA49C5" w:rsidP="00800D42">
            <w:pPr>
              <w:pStyle w:val="BodyText"/>
              <w:tabs>
                <w:tab w:val="left" w:pos="530"/>
              </w:tabs>
              <w:spacing w:line="252" w:lineRule="exact"/>
              <w:ind w:left="170"/>
              <w:jc w:val="center"/>
              <w:rPr>
                <w:rFonts w:ascii="Times New Roman" w:hAnsi="Times New Roman"/>
              </w:rPr>
            </w:pPr>
          </w:p>
        </w:tc>
      </w:tr>
      <w:tr w:rsidR="00EA49C5" w:rsidRPr="00EA49C5" w14:paraId="21307B2B" w14:textId="77777777" w:rsidTr="00EA49C5">
        <w:trPr>
          <w:trHeight w:val="287"/>
          <w:jc w:val="center"/>
        </w:trPr>
        <w:tc>
          <w:tcPr>
            <w:tcW w:w="10343" w:type="dxa"/>
            <w:gridSpan w:val="5"/>
          </w:tcPr>
          <w:p w14:paraId="5DA1BF30" w14:textId="77777777" w:rsidR="00EA49C5" w:rsidRPr="00EA49C5" w:rsidRDefault="00EA49C5" w:rsidP="00EA49C5">
            <w:pPr>
              <w:pStyle w:val="BodyText"/>
              <w:tabs>
                <w:tab w:val="left" w:pos="530"/>
              </w:tabs>
              <w:spacing w:line="252" w:lineRule="exact"/>
              <w:ind w:left="170"/>
              <w:rPr>
                <w:rFonts w:ascii="Times New Roman" w:hAnsi="Times New Roman"/>
              </w:rPr>
            </w:pPr>
            <w:r w:rsidRPr="00EA49C5">
              <w:rPr>
                <w:rFonts w:ascii="Times New Roman" w:hAnsi="Times New Roman"/>
                <w:b/>
                <w:bCs/>
              </w:rPr>
              <w:t>I. Remuneration Costs</w:t>
            </w:r>
          </w:p>
        </w:tc>
      </w:tr>
      <w:tr w:rsidR="00EA49C5" w:rsidRPr="00EA49C5" w14:paraId="53FB97BF" w14:textId="77777777" w:rsidTr="00EA49C5">
        <w:trPr>
          <w:trHeight w:val="844"/>
          <w:jc w:val="center"/>
        </w:trPr>
        <w:tc>
          <w:tcPr>
            <w:tcW w:w="2547" w:type="dxa"/>
            <w:vAlign w:val="center"/>
          </w:tcPr>
          <w:p w14:paraId="5BF1D538" w14:textId="1E9E8A2A" w:rsidR="00EA49C5" w:rsidRPr="00EA49C5" w:rsidRDefault="00CB1F8E" w:rsidP="00EA49C5">
            <w:pPr>
              <w:pStyle w:val="BodyText"/>
              <w:tabs>
                <w:tab w:val="left" w:pos="530"/>
              </w:tabs>
              <w:spacing w:line="252" w:lineRule="exact"/>
              <w:ind w:left="170"/>
              <w:rPr>
                <w:rFonts w:ascii="Times New Roman" w:hAnsi="Times New Roman"/>
              </w:rPr>
            </w:pPr>
            <w:r>
              <w:rPr>
                <w:rFonts w:ascii="Times New Roman" w:hAnsi="Times New Roman"/>
              </w:rPr>
              <w:t xml:space="preserve">International </w:t>
            </w:r>
            <w:r w:rsidR="00EA6572">
              <w:rPr>
                <w:rFonts w:ascii="Times New Roman" w:hAnsi="Times New Roman"/>
              </w:rPr>
              <w:t>Financial Reporting Standards</w:t>
            </w:r>
            <w:r w:rsidR="00174A82">
              <w:rPr>
                <w:rFonts w:ascii="Times New Roman" w:hAnsi="Times New Roman"/>
              </w:rPr>
              <w:t xml:space="preserve"> Services</w:t>
            </w:r>
          </w:p>
        </w:tc>
        <w:tc>
          <w:tcPr>
            <w:tcW w:w="1984" w:type="dxa"/>
            <w:vAlign w:val="center"/>
          </w:tcPr>
          <w:p w14:paraId="678DB2D0" w14:textId="77777777" w:rsidR="00EA49C5" w:rsidRPr="00EA49C5" w:rsidRDefault="00EA49C5" w:rsidP="00EA49C5">
            <w:pPr>
              <w:pStyle w:val="BodyText"/>
              <w:tabs>
                <w:tab w:val="left" w:pos="530"/>
              </w:tabs>
              <w:spacing w:line="252" w:lineRule="exact"/>
              <w:ind w:left="170"/>
              <w:rPr>
                <w:rFonts w:ascii="Times New Roman" w:hAnsi="Times New Roman"/>
              </w:rPr>
            </w:pPr>
          </w:p>
        </w:tc>
        <w:tc>
          <w:tcPr>
            <w:tcW w:w="2127" w:type="dxa"/>
            <w:vAlign w:val="center"/>
          </w:tcPr>
          <w:p w14:paraId="4211BDDD" w14:textId="77777777" w:rsidR="00EA49C5" w:rsidRPr="00EA49C5" w:rsidRDefault="00EA49C5" w:rsidP="00EA49C5">
            <w:pPr>
              <w:pStyle w:val="BodyText"/>
              <w:tabs>
                <w:tab w:val="left" w:pos="530"/>
              </w:tabs>
              <w:spacing w:line="252" w:lineRule="exact"/>
              <w:ind w:left="170"/>
              <w:rPr>
                <w:rFonts w:ascii="Times New Roman" w:hAnsi="Times New Roman"/>
              </w:rPr>
            </w:pPr>
          </w:p>
        </w:tc>
        <w:tc>
          <w:tcPr>
            <w:tcW w:w="2126" w:type="dxa"/>
            <w:vAlign w:val="center"/>
          </w:tcPr>
          <w:p w14:paraId="3DAD9B21" w14:textId="77777777" w:rsidR="00EA49C5" w:rsidRPr="00EA49C5" w:rsidRDefault="00EA49C5" w:rsidP="00EA49C5">
            <w:pPr>
              <w:pStyle w:val="BodyText"/>
              <w:tabs>
                <w:tab w:val="left" w:pos="530"/>
              </w:tabs>
              <w:spacing w:line="252" w:lineRule="exact"/>
              <w:ind w:left="170"/>
              <w:rPr>
                <w:rFonts w:ascii="Times New Roman" w:hAnsi="Times New Roman"/>
              </w:rPr>
            </w:pPr>
          </w:p>
        </w:tc>
        <w:tc>
          <w:tcPr>
            <w:tcW w:w="1559" w:type="dxa"/>
            <w:vAlign w:val="center"/>
          </w:tcPr>
          <w:p w14:paraId="482524A5" w14:textId="77777777" w:rsidR="00EA49C5" w:rsidRPr="00EA49C5" w:rsidRDefault="00EA49C5" w:rsidP="00EA49C5">
            <w:pPr>
              <w:pStyle w:val="BodyText"/>
              <w:tabs>
                <w:tab w:val="left" w:pos="530"/>
              </w:tabs>
              <w:spacing w:line="252" w:lineRule="exact"/>
              <w:ind w:left="170"/>
              <w:rPr>
                <w:rFonts w:ascii="Times New Roman" w:hAnsi="Times New Roman"/>
              </w:rPr>
            </w:pPr>
          </w:p>
        </w:tc>
      </w:tr>
    </w:tbl>
    <w:p w14:paraId="4CB2266E" w14:textId="77777777" w:rsidR="00EA49C5" w:rsidRPr="00485CE1" w:rsidRDefault="00EA49C5" w:rsidP="00D13494">
      <w:pPr>
        <w:pStyle w:val="BodyText"/>
        <w:tabs>
          <w:tab w:val="left" w:pos="530"/>
        </w:tabs>
        <w:spacing w:line="252" w:lineRule="exact"/>
        <w:ind w:left="0"/>
      </w:pPr>
    </w:p>
    <w:p w14:paraId="08A9A2AA" w14:textId="402761C9" w:rsidR="00AB2B70" w:rsidRDefault="00AB2B70" w:rsidP="00AB2B70">
      <w:pPr>
        <w:pStyle w:val="BodyText"/>
        <w:tabs>
          <w:tab w:val="left" w:pos="530"/>
        </w:tabs>
        <w:spacing w:line="252" w:lineRule="exact"/>
        <w:ind w:left="170"/>
      </w:pPr>
    </w:p>
    <w:p w14:paraId="0C5EB3F4" w14:textId="77777777" w:rsidR="008173FA" w:rsidRPr="00174A82" w:rsidRDefault="008173FA" w:rsidP="008173FA">
      <w:pPr>
        <w:pStyle w:val="BodyText"/>
        <w:tabs>
          <w:tab w:val="left" w:pos="530"/>
        </w:tabs>
        <w:spacing w:line="252" w:lineRule="exact"/>
        <w:ind w:left="170"/>
        <w:rPr>
          <w:rFonts w:ascii="Times New Roman" w:hAnsi="Times New Roman"/>
          <w:u w:val="single"/>
        </w:rPr>
      </w:pPr>
      <w:r w:rsidRPr="00174A82">
        <w:rPr>
          <w:rFonts w:ascii="Times New Roman" w:hAnsi="Times New Roman"/>
          <w:b/>
          <w:bCs/>
          <w:u w:val="single"/>
        </w:rPr>
        <w:t xml:space="preserve">PRICE CONSIDERATIONS </w:t>
      </w:r>
    </w:p>
    <w:p w14:paraId="282A596E" w14:textId="19410B70" w:rsidR="008173FA" w:rsidRPr="00174A82" w:rsidRDefault="008173FA" w:rsidP="008173FA">
      <w:pPr>
        <w:pStyle w:val="BodyText"/>
        <w:tabs>
          <w:tab w:val="left" w:pos="530"/>
        </w:tabs>
        <w:spacing w:line="252" w:lineRule="exact"/>
        <w:ind w:left="170"/>
        <w:jc w:val="both"/>
        <w:rPr>
          <w:rFonts w:ascii="Times New Roman" w:hAnsi="Times New Roman"/>
        </w:rPr>
      </w:pPr>
      <w:r w:rsidRPr="00174A82">
        <w:rPr>
          <w:rFonts w:ascii="Times New Roman" w:hAnsi="Times New Roman"/>
        </w:rPr>
        <w:br/>
        <w:t xml:space="preserve">GCF expects that proposed prices </w:t>
      </w:r>
      <w:proofErr w:type="gramStart"/>
      <w:r w:rsidRPr="00174A82">
        <w:rPr>
          <w:rFonts w:ascii="Times New Roman" w:hAnsi="Times New Roman"/>
        </w:rPr>
        <w:t>would</w:t>
      </w:r>
      <w:proofErr w:type="gramEnd"/>
      <w:r w:rsidRPr="00174A82">
        <w:rPr>
          <w:rFonts w:ascii="Times New Roman" w:hAnsi="Times New Roman"/>
        </w:rPr>
        <w:t xml:space="preserve"> be fixed for three years. The Offerors therefore should specify whether the prices would remain fixed for the entire contract period, or alternatively, they should indicate a maximum yearly increase rate. If any discounts would apply for the duration of the contract, Offerors are requested to provide those details. </w:t>
      </w:r>
    </w:p>
    <w:p w14:paraId="7BB596DE" w14:textId="77777777" w:rsidR="008173FA" w:rsidRPr="00174A82" w:rsidRDefault="008173FA" w:rsidP="008173FA">
      <w:pPr>
        <w:pStyle w:val="BodyText"/>
        <w:tabs>
          <w:tab w:val="left" w:pos="530"/>
        </w:tabs>
        <w:spacing w:line="252" w:lineRule="exact"/>
        <w:ind w:left="170"/>
        <w:rPr>
          <w:rFonts w:ascii="Times New Roman" w:hAnsi="Times New Roman"/>
        </w:rPr>
      </w:pPr>
    </w:p>
    <w:p w14:paraId="0069AE8D" w14:textId="4B327E57" w:rsidR="008173FA" w:rsidRPr="00174A82" w:rsidRDefault="008173FA" w:rsidP="008173FA">
      <w:pPr>
        <w:pStyle w:val="BodyText"/>
        <w:tabs>
          <w:tab w:val="left" w:pos="530"/>
        </w:tabs>
        <w:spacing w:line="252" w:lineRule="exact"/>
        <w:ind w:left="170"/>
        <w:rPr>
          <w:rFonts w:ascii="Times New Roman" w:hAnsi="Times New Roman"/>
          <w:b/>
          <w:bCs/>
        </w:rPr>
      </w:pPr>
      <w:r w:rsidRPr="00174A82">
        <w:rPr>
          <w:rFonts w:ascii="Times New Roman" w:hAnsi="Times New Roman"/>
          <w:b/>
          <w:bCs/>
        </w:rPr>
        <w:t xml:space="preserve">For all three years of the contract [please check one] </w:t>
      </w:r>
    </w:p>
    <w:p w14:paraId="6B25A219" w14:textId="77777777" w:rsidR="008173FA" w:rsidRPr="00174A82" w:rsidRDefault="008173FA" w:rsidP="008173FA">
      <w:pPr>
        <w:pStyle w:val="BodyText"/>
        <w:tabs>
          <w:tab w:val="left" w:pos="530"/>
        </w:tabs>
        <w:spacing w:line="252" w:lineRule="exact"/>
        <w:ind w:left="170"/>
        <w:rPr>
          <w:rFonts w:ascii="Times New Roman" w:hAnsi="Times New Roman"/>
        </w:rPr>
      </w:pPr>
    </w:p>
    <w:p w14:paraId="7159F9E9" w14:textId="75BD7B25" w:rsidR="008173FA" w:rsidRPr="00174A82" w:rsidRDefault="008173FA" w:rsidP="008173FA">
      <w:pPr>
        <w:pStyle w:val="BodyText"/>
        <w:tabs>
          <w:tab w:val="left" w:pos="530"/>
        </w:tabs>
        <w:spacing w:line="252" w:lineRule="exact"/>
        <w:ind w:left="170"/>
        <w:rPr>
          <w:rFonts w:ascii="Times New Roman" w:hAnsi="Times New Roman"/>
        </w:rPr>
      </w:pPr>
      <w:proofErr w:type="gramStart"/>
      <w:r w:rsidRPr="00174A82">
        <w:rPr>
          <w:rFonts w:ascii="Times New Roman" w:hAnsi="Times New Roman"/>
        </w:rPr>
        <w:t>[ ]</w:t>
      </w:r>
      <w:proofErr w:type="gramEnd"/>
      <w:r w:rsidRPr="00174A82">
        <w:rPr>
          <w:rFonts w:ascii="Times New Roman" w:hAnsi="Times New Roman"/>
        </w:rPr>
        <w:t xml:space="preserve"> the prices will remain fixed for the duration of the contract </w:t>
      </w:r>
    </w:p>
    <w:p w14:paraId="012A436A" w14:textId="77777777" w:rsidR="008173FA" w:rsidRPr="00174A82" w:rsidRDefault="008173FA" w:rsidP="008173FA">
      <w:pPr>
        <w:pStyle w:val="BodyText"/>
        <w:tabs>
          <w:tab w:val="left" w:pos="530"/>
        </w:tabs>
        <w:spacing w:line="252" w:lineRule="exact"/>
        <w:ind w:left="170"/>
        <w:rPr>
          <w:rFonts w:ascii="Times New Roman" w:hAnsi="Times New Roman"/>
        </w:rPr>
      </w:pPr>
    </w:p>
    <w:p w14:paraId="41DF2599" w14:textId="6DB0FC02" w:rsidR="008173FA" w:rsidRPr="008173FA" w:rsidRDefault="008173FA" w:rsidP="008173FA">
      <w:pPr>
        <w:pStyle w:val="BodyText"/>
        <w:tabs>
          <w:tab w:val="left" w:pos="530"/>
        </w:tabs>
        <w:spacing w:line="252" w:lineRule="exact"/>
        <w:ind w:left="170"/>
        <w:rPr>
          <w:rFonts w:ascii="Times New Roman" w:hAnsi="Times New Roman"/>
        </w:rPr>
      </w:pPr>
      <w:proofErr w:type="gramStart"/>
      <w:r w:rsidRPr="00174A82">
        <w:rPr>
          <w:rFonts w:ascii="Times New Roman" w:hAnsi="Times New Roman"/>
        </w:rPr>
        <w:t>[ ]</w:t>
      </w:r>
      <w:proofErr w:type="gramEnd"/>
      <w:r w:rsidRPr="00174A82">
        <w:rPr>
          <w:rFonts w:ascii="Times New Roman" w:hAnsi="Times New Roman"/>
        </w:rPr>
        <w:t xml:space="preserve"> the prices will increase yearly by a maximum percentage of ____% [specify]</w:t>
      </w:r>
    </w:p>
    <w:p w14:paraId="5A4D8055" w14:textId="6A412CE5" w:rsidR="008173FA" w:rsidRDefault="008173FA" w:rsidP="00AB2B70">
      <w:pPr>
        <w:pStyle w:val="BodyText"/>
        <w:tabs>
          <w:tab w:val="left" w:pos="530"/>
        </w:tabs>
        <w:spacing w:line="252" w:lineRule="exact"/>
        <w:ind w:left="170"/>
      </w:pPr>
    </w:p>
    <w:p w14:paraId="61643C3C" w14:textId="5D67AAFA" w:rsidR="008173FA" w:rsidRDefault="008173FA" w:rsidP="00AB2B70">
      <w:pPr>
        <w:pStyle w:val="BodyText"/>
        <w:tabs>
          <w:tab w:val="left" w:pos="530"/>
        </w:tabs>
        <w:spacing w:line="252" w:lineRule="exact"/>
        <w:ind w:left="170"/>
      </w:pPr>
    </w:p>
    <w:p w14:paraId="6D172936" w14:textId="2C94E824" w:rsidR="008173FA" w:rsidRDefault="008173FA" w:rsidP="00AB2B70">
      <w:pPr>
        <w:pStyle w:val="BodyText"/>
        <w:tabs>
          <w:tab w:val="left" w:pos="530"/>
        </w:tabs>
        <w:spacing w:line="252" w:lineRule="exact"/>
        <w:ind w:left="170"/>
      </w:pPr>
    </w:p>
    <w:p w14:paraId="3272E5CE" w14:textId="77777777" w:rsidR="00AB2B70" w:rsidRPr="00485CE1" w:rsidRDefault="00AB2B70" w:rsidP="00AB2B70">
      <w:pPr>
        <w:pStyle w:val="BodyText"/>
        <w:tabs>
          <w:tab w:val="left" w:pos="530"/>
        </w:tabs>
        <w:spacing w:line="252" w:lineRule="exact"/>
        <w:ind w:left="170"/>
        <w:rPr>
          <w:rFonts w:ascii="Times New Roman" w:hAnsi="Times New Roman"/>
        </w:rPr>
      </w:pPr>
    </w:p>
    <w:p w14:paraId="3ED0C3DA" w14:textId="77777777" w:rsidR="00AB2B70" w:rsidRPr="00485CE1" w:rsidRDefault="00AB2B70" w:rsidP="00AB2B70">
      <w:pPr>
        <w:rPr>
          <w:sz w:val="22"/>
          <w:szCs w:val="22"/>
        </w:rPr>
      </w:pPr>
      <w:r w:rsidRPr="00485CE1">
        <w:rPr>
          <w:b/>
          <w:sz w:val="22"/>
          <w:szCs w:val="22"/>
        </w:rPr>
        <w:br w:type="page"/>
      </w:r>
    </w:p>
    <w:p w14:paraId="0CD9C387" w14:textId="77777777" w:rsidR="00AB2B70" w:rsidRPr="00485CE1" w:rsidRDefault="00AB2B70" w:rsidP="00AB2B70">
      <w:pPr>
        <w:jc w:val="both"/>
        <w:rPr>
          <w:sz w:val="22"/>
          <w:szCs w:val="22"/>
        </w:rPr>
      </w:pPr>
    </w:p>
    <w:p w14:paraId="192EDCD3" w14:textId="77777777" w:rsidR="00D801BB" w:rsidRPr="004B1C46" w:rsidRDefault="00D801BB" w:rsidP="00AB2B70">
      <w:pPr>
        <w:jc w:val="both"/>
        <w:rPr>
          <w:b/>
          <w:bCs/>
          <w:sz w:val="22"/>
          <w:szCs w:val="22"/>
        </w:rPr>
      </w:pPr>
      <w:r w:rsidRPr="004B1C46">
        <w:rPr>
          <w:b/>
          <w:bCs/>
          <w:sz w:val="22"/>
          <w:szCs w:val="22"/>
        </w:rPr>
        <w:t>Form FIN-3: Breakdown of Remuneration</w:t>
      </w:r>
      <w:r w:rsidRPr="004B1C46">
        <w:rPr>
          <w:b/>
          <w:bCs/>
          <w:sz w:val="22"/>
          <w:szCs w:val="22"/>
          <w:vertAlign w:val="superscript"/>
        </w:rPr>
        <w:t xml:space="preserve">1 </w:t>
      </w:r>
      <w:r w:rsidRPr="004B1C46">
        <w:rPr>
          <w:b/>
          <w:bCs/>
          <w:sz w:val="22"/>
          <w:szCs w:val="22"/>
        </w:rPr>
        <w:t>(Lump-Sum)</w:t>
      </w:r>
      <w:bookmarkEnd w:id="1"/>
    </w:p>
    <w:p w14:paraId="35DA48C5" w14:textId="77777777" w:rsidR="00D801BB" w:rsidRPr="00485CE1" w:rsidRDefault="00D801BB" w:rsidP="008F6C77">
      <w:pPr>
        <w:jc w:val="both"/>
        <w:rPr>
          <w:sz w:val="22"/>
          <w:szCs w:val="22"/>
        </w:rPr>
      </w:pPr>
      <w:r w:rsidRPr="00485CE1">
        <w:rPr>
          <w:sz w:val="22"/>
          <w:szCs w:val="22"/>
        </w:rPr>
        <w:t>(Information to be provided in this Form shall only be used to establish payments to the Consultant for possible additional services requested by the Client)</w:t>
      </w:r>
    </w:p>
    <w:p w14:paraId="1226774D" w14:textId="77777777" w:rsidR="00D801BB" w:rsidRPr="00485CE1"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5CE1" w14:paraId="422ED258" w14:textId="77777777" w:rsidTr="004B1C46">
        <w:trPr>
          <w:trHeight w:hRule="exact" w:val="567"/>
          <w:jc w:val="center"/>
        </w:trPr>
        <w:tc>
          <w:tcPr>
            <w:tcW w:w="2552" w:type="dxa"/>
            <w:tcBorders>
              <w:top w:val="double" w:sz="4" w:space="0" w:color="auto"/>
              <w:bottom w:val="single" w:sz="4" w:space="0" w:color="auto"/>
            </w:tcBorders>
            <w:vAlign w:val="center"/>
          </w:tcPr>
          <w:p w14:paraId="68BB6E42" w14:textId="77777777" w:rsidR="00D801BB" w:rsidRPr="00485CE1" w:rsidRDefault="00D801BB" w:rsidP="008F6C77">
            <w:pPr>
              <w:spacing w:before="40" w:after="40"/>
              <w:jc w:val="both"/>
              <w:rPr>
                <w:b/>
                <w:bCs/>
                <w:sz w:val="22"/>
                <w:szCs w:val="22"/>
                <w:lang w:val="en-GB"/>
              </w:rPr>
            </w:pPr>
            <w:r w:rsidRPr="00485CE1">
              <w:rPr>
                <w:b/>
                <w:bCs/>
                <w:sz w:val="22"/>
                <w:szCs w:val="22"/>
                <w:lang w:val="en-GB"/>
              </w:rPr>
              <w:t>Name</w:t>
            </w:r>
            <w:r w:rsidR="00E83327" w:rsidRPr="00485CE1">
              <w:rPr>
                <w:sz w:val="22"/>
                <w:szCs w:val="22"/>
                <w:vertAlign w:val="superscript"/>
                <w:lang w:val="en-GB"/>
              </w:rPr>
              <w:t>2</w:t>
            </w:r>
          </w:p>
        </w:tc>
        <w:tc>
          <w:tcPr>
            <w:tcW w:w="2552" w:type="dxa"/>
            <w:tcBorders>
              <w:top w:val="double" w:sz="4" w:space="0" w:color="auto"/>
              <w:bottom w:val="single" w:sz="4" w:space="0" w:color="auto"/>
            </w:tcBorders>
            <w:vAlign w:val="center"/>
          </w:tcPr>
          <w:p w14:paraId="7981B709" w14:textId="77777777" w:rsidR="00D801BB" w:rsidRPr="00485CE1" w:rsidRDefault="00D801BB" w:rsidP="008F6C77">
            <w:pPr>
              <w:spacing w:before="40" w:after="40"/>
              <w:jc w:val="both"/>
              <w:rPr>
                <w:b/>
                <w:bCs/>
                <w:sz w:val="22"/>
                <w:szCs w:val="22"/>
                <w:lang w:val="en-GB"/>
              </w:rPr>
            </w:pPr>
            <w:r w:rsidRPr="00485CE1">
              <w:rPr>
                <w:b/>
                <w:bCs/>
                <w:sz w:val="22"/>
                <w:szCs w:val="22"/>
                <w:lang w:val="en-GB"/>
              </w:rPr>
              <w:t>Position</w:t>
            </w:r>
            <w:r w:rsidRPr="00485CE1">
              <w:rPr>
                <w:sz w:val="22"/>
                <w:szCs w:val="22"/>
                <w:vertAlign w:val="superscript"/>
                <w:lang w:val="en-GB"/>
              </w:rPr>
              <w:t>3</w:t>
            </w:r>
          </w:p>
        </w:tc>
        <w:tc>
          <w:tcPr>
            <w:tcW w:w="2552" w:type="dxa"/>
            <w:tcBorders>
              <w:top w:val="double" w:sz="4" w:space="0" w:color="auto"/>
              <w:bottom w:val="single" w:sz="4" w:space="0" w:color="auto"/>
            </w:tcBorders>
            <w:vAlign w:val="center"/>
          </w:tcPr>
          <w:p w14:paraId="0057C50A" w14:textId="136307C1" w:rsidR="00D801BB" w:rsidRPr="00485CE1" w:rsidRDefault="00D801BB" w:rsidP="008F6C77">
            <w:pPr>
              <w:spacing w:before="40" w:after="40"/>
              <w:jc w:val="both"/>
              <w:rPr>
                <w:b/>
                <w:bCs/>
                <w:sz w:val="22"/>
                <w:szCs w:val="22"/>
                <w:lang w:val="en-GB"/>
              </w:rPr>
            </w:pPr>
            <w:r w:rsidRPr="00485CE1">
              <w:rPr>
                <w:b/>
                <w:bCs/>
                <w:sz w:val="22"/>
                <w:szCs w:val="22"/>
                <w:lang w:val="en-GB"/>
              </w:rPr>
              <w:t>Staff-daily Rate</w:t>
            </w:r>
          </w:p>
        </w:tc>
      </w:tr>
      <w:tr w:rsidR="00A7732F" w:rsidRPr="00485CE1" w14:paraId="2969751F" w14:textId="77777777" w:rsidTr="004B1C46">
        <w:trPr>
          <w:trHeight w:hRule="exact" w:val="567"/>
          <w:jc w:val="center"/>
        </w:trPr>
        <w:tc>
          <w:tcPr>
            <w:tcW w:w="2552" w:type="dxa"/>
            <w:tcBorders>
              <w:top w:val="single" w:sz="4" w:space="0" w:color="auto"/>
              <w:bottom w:val="single" w:sz="4" w:space="0" w:color="auto"/>
            </w:tcBorders>
            <w:vAlign w:val="center"/>
          </w:tcPr>
          <w:p w14:paraId="74383A7E"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C28FB8C" w14:textId="77777777" w:rsidR="00A7732F" w:rsidRPr="00485CE1" w:rsidRDefault="00A7732F"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46E26E" w14:textId="77777777" w:rsidR="00A7732F" w:rsidRPr="00485CE1" w:rsidRDefault="00A7732F" w:rsidP="008F6C77">
            <w:pPr>
              <w:spacing w:before="40" w:after="40"/>
              <w:jc w:val="both"/>
              <w:rPr>
                <w:b/>
                <w:bCs/>
                <w:sz w:val="22"/>
                <w:szCs w:val="22"/>
                <w:lang w:val="en-GB"/>
              </w:rPr>
            </w:pPr>
          </w:p>
        </w:tc>
      </w:tr>
      <w:tr w:rsidR="00443935" w:rsidRPr="00485CE1" w14:paraId="3552FA10" w14:textId="77777777" w:rsidTr="004B1C46">
        <w:trPr>
          <w:trHeight w:hRule="exact" w:val="567"/>
          <w:jc w:val="center"/>
        </w:trPr>
        <w:tc>
          <w:tcPr>
            <w:tcW w:w="2552" w:type="dxa"/>
            <w:tcBorders>
              <w:top w:val="single" w:sz="4" w:space="0" w:color="auto"/>
              <w:bottom w:val="single" w:sz="4" w:space="0" w:color="auto"/>
            </w:tcBorders>
            <w:vAlign w:val="center"/>
          </w:tcPr>
          <w:p w14:paraId="6DFC9DB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F3BFEC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BAADFA8" w14:textId="77777777" w:rsidR="00443935" w:rsidRPr="00485CE1" w:rsidRDefault="00443935" w:rsidP="008F6C77">
            <w:pPr>
              <w:spacing w:before="40" w:after="40"/>
              <w:jc w:val="both"/>
              <w:rPr>
                <w:b/>
                <w:bCs/>
                <w:sz w:val="22"/>
                <w:szCs w:val="22"/>
                <w:lang w:val="en-GB"/>
              </w:rPr>
            </w:pPr>
          </w:p>
        </w:tc>
      </w:tr>
      <w:tr w:rsidR="00443935" w:rsidRPr="00485CE1" w14:paraId="226046ED" w14:textId="77777777" w:rsidTr="004B1C46">
        <w:trPr>
          <w:trHeight w:hRule="exact" w:val="567"/>
          <w:jc w:val="center"/>
        </w:trPr>
        <w:tc>
          <w:tcPr>
            <w:tcW w:w="2552" w:type="dxa"/>
            <w:tcBorders>
              <w:top w:val="single" w:sz="4" w:space="0" w:color="auto"/>
              <w:bottom w:val="single" w:sz="4" w:space="0" w:color="auto"/>
            </w:tcBorders>
            <w:vAlign w:val="center"/>
          </w:tcPr>
          <w:p w14:paraId="2EE693E6"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C4B731"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3BB4CE6F" w14:textId="77777777" w:rsidR="00443935" w:rsidRPr="00485CE1" w:rsidRDefault="00443935" w:rsidP="008F6C77">
            <w:pPr>
              <w:spacing w:before="40" w:after="40"/>
              <w:jc w:val="both"/>
              <w:rPr>
                <w:b/>
                <w:bCs/>
                <w:sz w:val="22"/>
                <w:szCs w:val="22"/>
                <w:lang w:val="en-GB"/>
              </w:rPr>
            </w:pPr>
          </w:p>
        </w:tc>
      </w:tr>
      <w:tr w:rsidR="00443935" w:rsidRPr="00485CE1" w14:paraId="4E505571" w14:textId="77777777" w:rsidTr="004B1C46">
        <w:trPr>
          <w:trHeight w:hRule="exact" w:val="567"/>
          <w:jc w:val="center"/>
        </w:trPr>
        <w:tc>
          <w:tcPr>
            <w:tcW w:w="2552" w:type="dxa"/>
            <w:tcBorders>
              <w:top w:val="single" w:sz="4" w:space="0" w:color="auto"/>
              <w:bottom w:val="single" w:sz="4" w:space="0" w:color="auto"/>
            </w:tcBorders>
            <w:vAlign w:val="center"/>
          </w:tcPr>
          <w:p w14:paraId="21DD65AE"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5928313"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0BB58F4" w14:textId="77777777" w:rsidR="00443935" w:rsidRPr="00485CE1" w:rsidRDefault="00443935" w:rsidP="008F6C77">
            <w:pPr>
              <w:spacing w:before="40" w:after="40"/>
              <w:jc w:val="both"/>
              <w:rPr>
                <w:b/>
                <w:bCs/>
                <w:sz w:val="22"/>
                <w:szCs w:val="22"/>
                <w:lang w:val="en-GB"/>
              </w:rPr>
            </w:pPr>
          </w:p>
        </w:tc>
      </w:tr>
      <w:tr w:rsidR="00443935" w:rsidRPr="00485CE1" w14:paraId="0768651F" w14:textId="77777777" w:rsidTr="004B1C46">
        <w:trPr>
          <w:trHeight w:hRule="exact" w:val="567"/>
          <w:jc w:val="center"/>
        </w:trPr>
        <w:tc>
          <w:tcPr>
            <w:tcW w:w="2552" w:type="dxa"/>
            <w:tcBorders>
              <w:top w:val="single" w:sz="4" w:space="0" w:color="auto"/>
              <w:bottom w:val="single" w:sz="4" w:space="0" w:color="auto"/>
            </w:tcBorders>
            <w:vAlign w:val="center"/>
          </w:tcPr>
          <w:p w14:paraId="7B24AFC7"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978650C"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2AC94BA9" w14:textId="77777777" w:rsidR="00443935" w:rsidRPr="00485CE1" w:rsidRDefault="00443935" w:rsidP="008F6C77">
            <w:pPr>
              <w:spacing w:before="40" w:after="40"/>
              <w:jc w:val="both"/>
              <w:rPr>
                <w:b/>
                <w:bCs/>
                <w:sz w:val="22"/>
                <w:szCs w:val="22"/>
                <w:lang w:val="en-GB"/>
              </w:rPr>
            </w:pPr>
          </w:p>
        </w:tc>
      </w:tr>
      <w:tr w:rsidR="00443935" w:rsidRPr="00485CE1" w14:paraId="3F9B2ECB" w14:textId="77777777" w:rsidTr="004B1C46">
        <w:trPr>
          <w:trHeight w:hRule="exact" w:val="567"/>
          <w:jc w:val="center"/>
        </w:trPr>
        <w:tc>
          <w:tcPr>
            <w:tcW w:w="2552" w:type="dxa"/>
            <w:tcBorders>
              <w:top w:val="single" w:sz="4" w:space="0" w:color="auto"/>
              <w:bottom w:val="single" w:sz="12" w:space="0" w:color="auto"/>
            </w:tcBorders>
            <w:vAlign w:val="center"/>
          </w:tcPr>
          <w:p w14:paraId="5A0817C9"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38569AB" w14:textId="77777777" w:rsidR="00443935" w:rsidRPr="00485CE1" w:rsidRDefault="00443935" w:rsidP="008F6C77">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30336AF6" w14:textId="77777777" w:rsidR="00443935" w:rsidRPr="00485CE1" w:rsidRDefault="00443935" w:rsidP="008F6C77">
            <w:pPr>
              <w:spacing w:before="40" w:after="40"/>
              <w:jc w:val="both"/>
              <w:rPr>
                <w:b/>
                <w:bCs/>
                <w:sz w:val="22"/>
                <w:szCs w:val="22"/>
                <w:lang w:val="en-GB"/>
              </w:rPr>
            </w:pPr>
          </w:p>
        </w:tc>
      </w:tr>
    </w:tbl>
    <w:p w14:paraId="1AD83E01" w14:textId="77777777" w:rsidR="00D801BB" w:rsidRPr="00485CE1"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1</w:t>
      </w:r>
      <w:r w:rsidRPr="00485CE1">
        <w:rPr>
          <w:sz w:val="22"/>
          <w:szCs w:val="22"/>
        </w:rPr>
        <w:tab/>
      </w:r>
      <w:r w:rsidR="004D4DBF" w:rsidRPr="00485CE1">
        <w:rPr>
          <w:sz w:val="22"/>
          <w:szCs w:val="22"/>
        </w:rPr>
        <w:t>Form FIN-3</w:t>
      </w:r>
      <w:r w:rsidR="00D801BB" w:rsidRPr="00485CE1">
        <w:rPr>
          <w:sz w:val="22"/>
          <w:szCs w:val="22"/>
        </w:rPr>
        <w:t xml:space="preserve"> shall be filled in for the same Professional and Support Staff listed in Form TECH-7.</w:t>
      </w:r>
    </w:p>
    <w:p w14:paraId="5254B002" w14:textId="77777777" w:rsidR="00D801BB" w:rsidRPr="00485CE1" w:rsidRDefault="007C3287" w:rsidP="007C3287">
      <w:pPr>
        <w:pStyle w:val="FootnoteText"/>
        <w:tabs>
          <w:tab w:val="left" w:pos="360"/>
        </w:tabs>
        <w:ind w:left="360" w:hanging="360"/>
        <w:jc w:val="both"/>
        <w:rPr>
          <w:sz w:val="22"/>
          <w:szCs w:val="22"/>
        </w:rPr>
      </w:pPr>
      <w:r w:rsidRPr="00485CE1">
        <w:rPr>
          <w:sz w:val="22"/>
          <w:szCs w:val="22"/>
        </w:rPr>
        <w:t>2</w:t>
      </w:r>
      <w:r w:rsidRPr="00485CE1">
        <w:rPr>
          <w:sz w:val="22"/>
          <w:szCs w:val="22"/>
        </w:rPr>
        <w:tab/>
      </w:r>
      <w:r w:rsidR="00D801BB" w:rsidRPr="00485CE1">
        <w:rPr>
          <w:sz w:val="22"/>
          <w:szCs w:val="22"/>
        </w:rPr>
        <w:t>Professional Staff should be indicated individually; Support Staff should be indicated per category (e.g.: draftsmen, clerical staff).</w:t>
      </w:r>
    </w:p>
    <w:p w14:paraId="15F1307E" w14:textId="77777777" w:rsidR="00D801BB" w:rsidRPr="00485CE1" w:rsidRDefault="00D801BB" w:rsidP="007C3287">
      <w:pPr>
        <w:pStyle w:val="FootnoteText"/>
        <w:tabs>
          <w:tab w:val="left" w:pos="360"/>
        </w:tabs>
        <w:ind w:left="360" w:hanging="360"/>
        <w:jc w:val="both"/>
        <w:rPr>
          <w:sz w:val="22"/>
          <w:szCs w:val="22"/>
        </w:rPr>
      </w:pPr>
      <w:r w:rsidRPr="00485CE1">
        <w:rPr>
          <w:sz w:val="22"/>
          <w:szCs w:val="22"/>
        </w:rPr>
        <w:t>3</w:t>
      </w:r>
      <w:r w:rsidRPr="00485CE1">
        <w:rPr>
          <w:sz w:val="22"/>
          <w:szCs w:val="22"/>
        </w:rPr>
        <w:tab/>
        <w:t xml:space="preserve">Positions of the Professional Staff shall coincide with the ones indicated </w:t>
      </w:r>
      <w:proofErr w:type="gramStart"/>
      <w:r w:rsidRPr="00485CE1">
        <w:rPr>
          <w:sz w:val="22"/>
          <w:szCs w:val="22"/>
        </w:rPr>
        <w:t>in</w:t>
      </w:r>
      <w:proofErr w:type="gramEnd"/>
      <w:r w:rsidRPr="00485CE1">
        <w:rPr>
          <w:sz w:val="22"/>
          <w:szCs w:val="22"/>
        </w:rPr>
        <w:t xml:space="preserve"> Form TECH-5.</w:t>
      </w:r>
    </w:p>
    <w:p w14:paraId="44226FE4" w14:textId="0B03B3A1" w:rsidR="00C81963" w:rsidRPr="00485CE1" w:rsidRDefault="00C81963" w:rsidP="008F6C77">
      <w:pPr>
        <w:jc w:val="both"/>
        <w:rPr>
          <w:sz w:val="22"/>
          <w:szCs w:val="22"/>
        </w:rPr>
      </w:pPr>
    </w:p>
    <w:sectPr w:rsidR="00C81963" w:rsidRPr="00485CE1"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98F5D1" w14:textId="77777777" w:rsidR="00343B00" w:rsidRDefault="00343B00">
      <w:r>
        <w:separator/>
      </w:r>
    </w:p>
  </w:endnote>
  <w:endnote w:type="continuationSeparator" w:id="0">
    <w:p w14:paraId="75AD948F" w14:textId="77777777" w:rsidR="00343B00" w:rsidRDefault="00343B00">
      <w:r>
        <w:continuationSeparator/>
      </w:r>
    </w:p>
  </w:endnote>
  <w:endnote w:type="continuationNotice" w:id="1">
    <w:p w14:paraId="094AE15E" w14:textId="77777777" w:rsidR="00343B00" w:rsidRDefault="00343B0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EndPr/>
    <w:sdtContent>
      <w:sdt>
        <w:sdtPr>
          <w:rPr>
            <w:sz w:val="20"/>
            <w:szCs w:val="20"/>
          </w:rPr>
          <w:id w:val="-1619054685"/>
          <w:docPartObj>
            <w:docPartGallery w:val="Page Numbers (Top of Page)"/>
            <w:docPartUnique/>
          </w:docPartObj>
        </w:sdtPr>
        <w:sdtEnd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C4B3D3" w14:textId="77777777" w:rsidR="00343B00" w:rsidRDefault="00343B00">
      <w:r>
        <w:separator/>
      </w:r>
    </w:p>
  </w:footnote>
  <w:footnote w:type="continuationSeparator" w:id="0">
    <w:p w14:paraId="439B6564" w14:textId="77777777" w:rsidR="00343B00" w:rsidRDefault="00343B00">
      <w:r>
        <w:continuationSeparator/>
      </w:r>
    </w:p>
  </w:footnote>
  <w:footnote w:type="continuationNotice" w:id="1">
    <w:p w14:paraId="3F704F54" w14:textId="77777777" w:rsidR="00343B00" w:rsidRDefault="00343B0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10262F"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10262F">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1448B"/>
    <w:multiLevelType w:val="multilevel"/>
    <w:tmpl w:val="0C22E34A"/>
    <w:lvl w:ilvl="0">
      <w:start w:val="1"/>
      <w:numFmt w:val="upperRoman"/>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bullet"/>
      <w:lvlText w:val=""/>
      <w:lvlJc w:val="left"/>
      <w:pPr>
        <w:ind w:left="360" w:hanging="360"/>
      </w:pPr>
      <w:rPr>
        <w:rFonts w:ascii="Symbol" w:hAnsi="Symbol" w:hint="default"/>
      </w:rPr>
    </w:lvl>
    <w:lvl w:ilvl="4">
      <w:start w:val="1"/>
      <w:numFmt w:val="lowerLetter"/>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FD22C28"/>
    <w:multiLevelType w:val="hybridMultilevel"/>
    <w:tmpl w:val="EEE20738"/>
    <w:lvl w:ilvl="0" w:tplc="79DC6546">
      <w:start w:val="1"/>
      <w:numFmt w:val="upp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C676363"/>
    <w:multiLevelType w:val="hybridMultilevel"/>
    <w:tmpl w:val="8572E4B8"/>
    <w:lvl w:ilvl="0" w:tplc="CC86B294">
      <w:start w:val="1"/>
      <w:numFmt w:val="lowerRoman"/>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49051447"/>
    <w:multiLevelType w:val="hybridMultilevel"/>
    <w:tmpl w:val="6B46E422"/>
    <w:lvl w:ilvl="0" w:tplc="6B2CFE1E">
      <w:start w:val="1"/>
      <w:numFmt w:val="lowerLetter"/>
      <w:lvlText w:val="%1)"/>
      <w:lvlJc w:val="left"/>
      <w:pPr>
        <w:ind w:left="719" w:hanging="360"/>
      </w:pPr>
      <w:rPr>
        <w:rFonts w:hint="default"/>
      </w:rPr>
    </w:lvl>
    <w:lvl w:ilvl="1" w:tplc="04090019">
      <w:start w:val="1"/>
      <w:numFmt w:val="lowerLetter"/>
      <w:lvlText w:val="%2."/>
      <w:lvlJc w:val="left"/>
      <w:pPr>
        <w:ind w:left="1439" w:hanging="360"/>
      </w:pPr>
    </w:lvl>
    <w:lvl w:ilvl="2" w:tplc="0409001B">
      <w:start w:val="1"/>
      <w:numFmt w:val="lowerRoman"/>
      <w:lvlText w:val="%3."/>
      <w:lvlJc w:val="right"/>
      <w:pPr>
        <w:ind w:left="2159" w:hanging="180"/>
      </w:pPr>
    </w:lvl>
    <w:lvl w:ilvl="3" w:tplc="0409000F">
      <w:start w:val="1"/>
      <w:numFmt w:val="decimal"/>
      <w:lvlText w:val="%4."/>
      <w:lvlJc w:val="left"/>
      <w:pPr>
        <w:ind w:left="2879" w:hanging="360"/>
      </w:pPr>
    </w:lvl>
    <w:lvl w:ilvl="4" w:tplc="04090019">
      <w:start w:val="1"/>
      <w:numFmt w:val="lowerLetter"/>
      <w:lvlText w:val="%5."/>
      <w:lvlJc w:val="left"/>
      <w:pPr>
        <w:ind w:left="3599" w:hanging="360"/>
      </w:pPr>
    </w:lvl>
    <w:lvl w:ilvl="5" w:tplc="0409001B">
      <w:start w:val="1"/>
      <w:numFmt w:val="lowerRoman"/>
      <w:lvlText w:val="%6."/>
      <w:lvlJc w:val="right"/>
      <w:pPr>
        <w:ind w:left="4319" w:hanging="180"/>
      </w:pPr>
    </w:lvl>
    <w:lvl w:ilvl="6" w:tplc="0409000F">
      <w:start w:val="1"/>
      <w:numFmt w:val="decimal"/>
      <w:lvlText w:val="%7."/>
      <w:lvlJc w:val="left"/>
      <w:pPr>
        <w:ind w:left="5039" w:hanging="360"/>
      </w:pPr>
    </w:lvl>
    <w:lvl w:ilvl="7" w:tplc="04090019">
      <w:start w:val="1"/>
      <w:numFmt w:val="lowerLetter"/>
      <w:lvlText w:val="%8."/>
      <w:lvlJc w:val="left"/>
      <w:pPr>
        <w:ind w:left="5759" w:hanging="360"/>
      </w:pPr>
    </w:lvl>
    <w:lvl w:ilvl="8" w:tplc="0409001B" w:tentative="1">
      <w:start w:val="1"/>
      <w:numFmt w:val="lowerRoman"/>
      <w:lvlText w:val="%9."/>
      <w:lvlJc w:val="right"/>
      <w:pPr>
        <w:ind w:left="6479" w:hanging="180"/>
      </w:pPr>
    </w:lvl>
  </w:abstractNum>
  <w:abstractNum w:abstractNumId="14"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5"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48C597A"/>
    <w:multiLevelType w:val="hybridMultilevel"/>
    <w:tmpl w:val="F2E6F2CC"/>
    <w:lvl w:ilvl="0" w:tplc="4C0A0001">
      <w:start w:val="1"/>
      <w:numFmt w:val="bullet"/>
      <w:lvlText w:val=""/>
      <w:lvlJc w:val="left"/>
      <w:pPr>
        <w:ind w:left="360" w:hanging="360"/>
      </w:pPr>
      <w:rPr>
        <w:rFonts w:ascii="Symbol" w:hAnsi="Symbol" w:hint="default"/>
      </w:rPr>
    </w:lvl>
    <w:lvl w:ilvl="1" w:tplc="4C0A0003" w:tentative="1">
      <w:start w:val="1"/>
      <w:numFmt w:val="bullet"/>
      <w:lvlText w:val="o"/>
      <w:lvlJc w:val="left"/>
      <w:pPr>
        <w:ind w:left="1080" w:hanging="360"/>
      </w:pPr>
      <w:rPr>
        <w:rFonts w:ascii="Courier New" w:hAnsi="Courier New" w:cs="Courier New" w:hint="default"/>
      </w:rPr>
    </w:lvl>
    <w:lvl w:ilvl="2" w:tplc="4C0A0005" w:tentative="1">
      <w:start w:val="1"/>
      <w:numFmt w:val="bullet"/>
      <w:lvlText w:val=""/>
      <w:lvlJc w:val="left"/>
      <w:pPr>
        <w:ind w:left="1800" w:hanging="360"/>
      </w:pPr>
      <w:rPr>
        <w:rFonts w:ascii="Wingdings" w:hAnsi="Wingdings" w:hint="default"/>
      </w:rPr>
    </w:lvl>
    <w:lvl w:ilvl="3" w:tplc="4C0A0001" w:tentative="1">
      <w:start w:val="1"/>
      <w:numFmt w:val="bullet"/>
      <w:lvlText w:val=""/>
      <w:lvlJc w:val="left"/>
      <w:pPr>
        <w:ind w:left="2520" w:hanging="360"/>
      </w:pPr>
      <w:rPr>
        <w:rFonts w:ascii="Symbol" w:hAnsi="Symbol" w:hint="default"/>
      </w:rPr>
    </w:lvl>
    <w:lvl w:ilvl="4" w:tplc="4C0A0003" w:tentative="1">
      <w:start w:val="1"/>
      <w:numFmt w:val="bullet"/>
      <w:lvlText w:val="o"/>
      <w:lvlJc w:val="left"/>
      <w:pPr>
        <w:ind w:left="3240" w:hanging="360"/>
      </w:pPr>
      <w:rPr>
        <w:rFonts w:ascii="Courier New" w:hAnsi="Courier New" w:cs="Courier New" w:hint="default"/>
      </w:rPr>
    </w:lvl>
    <w:lvl w:ilvl="5" w:tplc="4C0A0005" w:tentative="1">
      <w:start w:val="1"/>
      <w:numFmt w:val="bullet"/>
      <w:lvlText w:val=""/>
      <w:lvlJc w:val="left"/>
      <w:pPr>
        <w:ind w:left="3960" w:hanging="360"/>
      </w:pPr>
      <w:rPr>
        <w:rFonts w:ascii="Wingdings" w:hAnsi="Wingdings" w:hint="default"/>
      </w:rPr>
    </w:lvl>
    <w:lvl w:ilvl="6" w:tplc="4C0A0001" w:tentative="1">
      <w:start w:val="1"/>
      <w:numFmt w:val="bullet"/>
      <w:lvlText w:val=""/>
      <w:lvlJc w:val="left"/>
      <w:pPr>
        <w:ind w:left="4680" w:hanging="360"/>
      </w:pPr>
      <w:rPr>
        <w:rFonts w:ascii="Symbol" w:hAnsi="Symbol" w:hint="default"/>
      </w:rPr>
    </w:lvl>
    <w:lvl w:ilvl="7" w:tplc="4C0A0003" w:tentative="1">
      <w:start w:val="1"/>
      <w:numFmt w:val="bullet"/>
      <w:lvlText w:val="o"/>
      <w:lvlJc w:val="left"/>
      <w:pPr>
        <w:ind w:left="5400" w:hanging="360"/>
      </w:pPr>
      <w:rPr>
        <w:rFonts w:ascii="Courier New" w:hAnsi="Courier New" w:cs="Courier New" w:hint="default"/>
      </w:rPr>
    </w:lvl>
    <w:lvl w:ilvl="8" w:tplc="4C0A0005" w:tentative="1">
      <w:start w:val="1"/>
      <w:numFmt w:val="bullet"/>
      <w:lvlText w:val=""/>
      <w:lvlJc w:val="left"/>
      <w:pPr>
        <w:ind w:left="6120" w:hanging="360"/>
      </w:pPr>
      <w:rPr>
        <w:rFonts w:ascii="Wingdings" w:hAnsi="Wingdings" w:hint="default"/>
      </w:rPr>
    </w:lvl>
  </w:abstractNum>
  <w:abstractNum w:abstractNumId="17"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DA1309D"/>
    <w:multiLevelType w:val="hybridMultilevel"/>
    <w:tmpl w:val="712879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61AB2967"/>
    <w:multiLevelType w:val="hybridMultilevel"/>
    <w:tmpl w:val="38DCC8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F891EE6"/>
    <w:multiLevelType w:val="hybridMultilevel"/>
    <w:tmpl w:val="290C3DD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37903875">
    <w:abstractNumId w:val="1"/>
  </w:num>
  <w:num w:numId="2" w16cid:durableId="267130512">
    <w:abstractNumId w:val="14"/>
  </w:num>
  <w:num w:numId="3" w16cid:durableId="1305165025">
    <w:abstractNumId w:val="8"/>
  </w:num>
  <w:num w:numId="4" w16cid:durableId="343213683">
    <w:abstractNumId w:val="23"/>
  </w:num>
  <w:num w:numId="5" w16cid:durableId="1765031621">
    <w:abstractNumId w:val="19"/>
  </w:num>
  <w:num w:numId="6" w16cid:durableId="1430656599">
    <w:abstractNumId w:val="2"/>
  </w:num>
  <w:num w:numId="7" w16cid:durableId="1834755002">
    <w:abstractNumId w:val="18"/>
  </w:num>
  <w:num w:numId="8" w16cid:durableId="664825430">
    <w:abstractNumId w:val="11"/>
  </w:num>
  <w:num w:numId="9" w16cid:durableId="1191381578">
    <w:abstractNumId w:val="5"/>
  </w:num>
  <w:num w:numId="10" w16cid:durableId="841968747">
    <w:abstractNumId w:val="12"/>
  </w:num>
  <w:num w:numId="11" w16cid:durableId="1696467674">
    <w:abstractNumId w:val="3"/>
  </w:num>
  <w:num w:numId="12" w16cid:durableId="15912327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1"/>
  </w:num>
  <w:num w:numId="14" w16cid:durableId="1802572104">
    <w:abstractNumId w:val="15"/>
  </w:num>
  <w:num w:numId="15" w16cid:durableId="1482963390">
    <w:abstractNumId w:val="22"/>
  </w:num>
  <w:num w:numId="16" w16cid:durableId="1590694733">
    <w:abstractNumId w:val="4"/>
  </w:num>
  <w:num w:numId="17" w16cid:durableId="2134518081">
    <w:abstractNumId w:val="1"/>
  </w:num>
  <w:num w:numId="18" w16cid:durableId="799147593">
    <w:abstractNumId w:val="1"/>
    <w:lvlOverride w:ilvl="0">
      <w:startOverride w:val="6"/>
    </w:lvlOverride>
    <w:lvlOverride w:ilvl="1">
      <w:startOverride w:val="1"/>
    </w:lvlOverride>
  </w:num>
  <w:num w:numId="19" w16cid:durableId="923801990">
    <w:abstractNumId w:val="17"/>
  </w:num>
  <w:num w:numId="20" w16cid:durableId="1938099719">
    <w:abstractNumId w:val="9"/>
  </w:num>
  <w:num w:numId="21" w16cid:durableId="1914002247">
    <w:abstractNumId w:val="7"/>
  </w:num>
  <w:num w:numId="22" w16cid:durableId="218825994">
    <w:abstractNumId w:val="25"/>
  </w:num>
  <w:num w:numId="23" w16cid:durableId="1441880430">
    <w:abstractNumId w:val="6"/>
  </w:num>
  <w:num w:numId="24" w16cid:durableId="350180371">
    <w:abstractNumId w:val="13"/>
  </w:num>
  <w:num w:numId="25" w16cid:durableId="980890261">
    <w:abstractNumId w:val="24"/>
  </w:num>
  <w:num w:numId="26" w16cid:durableId="922642821">
    <w:abstractNumId w:val="10"/>
  </w:num>
  <w:num w:numId="27" w16cid:durableId="866525807">
    <w:abstractNumId w:val="20"/>
  </w:num>
  <w:num w:numId="28" w16cid:durableId="806125038">
    <w:abstractNumId w:val="0"/>
  </w:num>
  <w:num w:numId="29" w16cid:durableId="1827935057">
    <w:abstractNumId w:val="16"/>
  </w:num>
  <w:num w:numId="30" w16cid:durableId="1290210439">
    <w:abstractNumId w:val="21"/>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4424"/>
    <w:rsid w:val="00015189"/>
    <w:rsid w:val="00016BC0"/>
    <w:rsid w:val="0001741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27275"/>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7F4"/>
    <w:rsid w:val="00054CFC"/>
    <w:rsid w:val="00054DC5"/>
    <w:rsid w:val="000551B8"/>
    <w:rsid w:val="00056281"/>
    <w:rsid w:val="0006111F"/>
    <w:rsid w:val="00062807"/>
    <w:rsid w:val="0006477E"/>
    <w:rsid w:val="00065FCB"/>
    <w:rsid w:val="000679AF"/>
    <w:rsid w:val="00067E8A"/>
    <w:rsid w:val="0007157C"/>
    <w:rsid w:val="000715A1"/>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6F5A"/>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E8B"/>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D8"/>
    <w:rsid w:val="000C78FC"/>
    <w:rsid w:val="000D0F5F"/>
    <w:rsid w:val="000D13EB"/>
    <w:rsid w:val="000D274F"/>
    <w:rsid w:val="000D2B5B"/>
    <w:rsid w:val="000D47FB"/>
    <w:rsid w:val="000D4BDB"/>
    <w:rsid w:val="000D6D8D"/>
    <w:rsid w:val="000D6DC3"/>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973"/>
    <w:rsid w:val="000F7D1E"/>
    <w:rsid w:val="0010262F"/>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3B4E"/>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A82"/>
    <w:rsid w:val="00174B12"/>
    <w:rsid w:val="001750DD"/>
    <w:rsid w:val="001757C5"/>
    <w:rsid w:val="00180B7C"/>
    <w:rsid w:val="00181433"/>
    <w:rsid w:val="00181B79"/>
    <w:rsid w:val="0018321F"/>
    <w:rsid w:val="00183818"/>
    <w:rsid w:val="0018427F"/>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0CF"/>
    <w:rsid w:val="00197761"/>
    <w:rsid w:val="001A0C1E"/>
    <w:rsid w:val="001A0EBB"/>
    <w:rsid w:val="001A2289"/>
    <w:rsid w:val="001A2323"/>
    <w:rsid w:val="001A2340"/>
    <w:rsid w:val="001A2956"/>
    <w:rsid w:val="001A2A0C"/>
    <w:rsid w:val="001A3484"/>
    <w:rsid w:val="001A5667"/>
    <w:rsid w:val="001A5CC0"/>
    <w:rsid w:val="001A5D09"/>
    <w:rsid w:val="001A669A"/>
    <w:rsid w:val="001A66C4"/>
    <w:rsid w:val="001B018C"/>
    <w:rsid w:val="001B1224"/>
    <w:rsid w:val="001B25E8"/>
    <w:rsid w:val="001B308E"/>
    <w:rsid w:val="001B44A6"/>
    <w:rsid w:val="001B5E0B"/>
    <w:rsid w:val="001B6113"/>
    <w:rsid w:val="001B613C"/>
    <w:rsid w:val="001C0F6E"/>
    <w:rsid w:val="001C118F"/>
    <w:rsid w:val="001C25D2"/>
    <w:rsid w:val="001C2E92"/>
    <w:rsid w:val="001C3AA4"/>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4039"/>
    <w:rsid w:val="001E47EF"/>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727"/>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6AA"/>
    <w:rsid w:val="002539C9"/>
    <w:rsid w:val="002546A3"/>
    <w:rsid w:val="00254A06"/>
    <w:rsid w:val="00256C31"/>
    <w:rsid w:val="0026009E"/>
    <w:rsid w:val="00260DE9"/>
    <w:rsid w:val="00260F34"/>
    <w:rsid w:val="002620DF"/>
    <w:rsid w:val="002620F2"/>
    <w:rsid w:val="00263CBC"/>
    <w:rsid w:val="00264CD5"/>
    <w:rsid w:val="00264D8E"/>
    <w:rsid w:val="00265089"/>
    <w:rsid w:val="00265A9B"/>
    <w:rsid w:val="002662EA"/>
    <w:rsid w:val="00266E27"/>
    <w:rsid w:val="00267F11"/>
    <w:rsid w:val="002700A8"/>
    <w:rsid w:val="00270122"/>
    <w:rsid w:val="00272CBD"/>
    <w:rsid w:val="00274576"/>
    <w:rsid w:val="0027527B"/>
    <w:rsid w:val="00275523"/>
    <w:rsid w:val="0027699C"/>
    <w:rsid w:val="00276C20"/>
    <w:rsid w:val="00277AC5"/>
    <w:rsid w:val="00280318"/>
    <w:rsid w:val="0028146B"/>
    <w:rsid w:val="002828EC"/>
    <w:rsid w:val="00283782"/>
    <w:rsid w:val="002851F0"/>
    <w:rsid w:val="00286FC5"/>
    <w:rsid w:val="0028756B"/>
    <w:rsid w:val="0029167D"/>
    <w:rsid w:val="00291721"/>
    <w:rsid w:val="002935CD"/>
    <w:rsid w:val="00294CBF"/>
    <w:rsid w:val="0029529A"/>
    <w:rsid w:val="00295A2C"/>
    <w:rsid w:val="00295D03"/>
    <w:rsid w:val="00296C10"/>
    <w:rsid w:val="00296D1F"/>
    <w:rsid w:val="0029733C"/>
    <w:rsid w:val="00297535"/>
    <w:rsid w:val="002A17E1"/>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64A"/>
    <w:rsid w:val="002C407B"/>
    <w:rsid w:val="002C426A"/>
    <w:rsid w:val="002C51C1"/>
    <w:rsid w:val="002C56AD"/>
    <w:rsid w:val="002C58BE"/>
    <w:rsid w:val="002C5D9A"/>
    <w:rsid w:val="002C71DD"/>
    <w:rsid w:val="002C7645"/>
    <w:rsid w:val="002D00A4"/>
    <w:rsid w:val="002D1366"/>
    <w:rsid w:val="002D1E3D"/>
    <w:rsid w:val="002D2D7A"/>
    <w:rsid w:val="002D3601"/>
    <w:rsid w:val="002D3D49"/>
    <w:rsid w:val="002D4233"/>
    <w:rsid w:val="002D455A"/>
    <w:rsid w:val="002D61F6"/>
    <w:rsid w:val="002D61F9"/>
    <w:rsid w:val="002D7437"/>
    <w:rsid w:val="002D75C4"/>
    <w:rsid w:val="002E01AF"/>
    <w:rsid w:val="002E2195"/>
    <w:rsid w:val="002E3261"/>
    <w:rsid w:val="002E36AA"/>
    <w:rsid w:val="002E3826"/>
    <w:rsid w:val="002E58F2"/>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7EE"/>
    <w:rsid w:val="00332BE7"/>
    <w:rsid w:val="00332C44"/>
    <w:rsid w:val="00335E56"/>
    <w:rsid w:val="00336004"/>
    <w:rsid w:val="0033605D"/>
    <w:rsid w:val="00336200"/>
    <w:rsid w:val="00336CEF"/>
    <w:rsid w:val="00340842"/>
    <w:rsid w:val="00340B07"/>
    <w:rsid w:val="0034142A"/>
    <w:rsid w:val="003428A6"/>
    <w:rsid w:val="00343B00"/>
    <w:rsid w:val="003441FF"/>
    <w:rsid w:val="003445C1"/>
    <w:rsid w:val="003447B5"/>
    <w:rsid w:val="00344CFF"/>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77B25"/>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6D99"/>
    <w:rsid w:val="003A75DB"/>
    <w:rsid w:val="003B166A"/>
    <w:rsid w:val="003B1BDE"/>
    <w:rsid w:val="003B25EE"/>
    <w:rsid w:val="003B3897"/>
    <w:rsid w:val="003B4A0C"/>
    <w:rsid w:val="003B56E0"/>
    <w:rsid w:val="003C01D1"/>
    <w:rsid w:val="003C0240"/>
    <w:rsid w:val="003C17B7"/>
    <w:rsid w:val="003C1F42"/>
    <w:rsid w:val="003C3B4D"/>
    <w:rsid w:val="003C4184"/>
    <w:rsid w:val="003C468F"/>
    <w:rsid w:val="003C483F"/>
    <w:rsid w:val="003C5131"/>
    <w:rsid w:val="003C5C27"/>
    <w:rsid w:val="003C6483"/>
    <w:rsid w:val="003C64E1"/>
    <w:rsid w:val="003C6533"/>
    <w:rsid w:val="003C65DC"/>
    <w:rsid w:val="003C7C22"/>
    <w:rsid w:val="003C7E3C"/>
    <w:rsid w:val="003D022D"/>
    <w:rsid w:val="003D09A0"/>
    <w:rsid w:val="003D0C9B"/>
    <w:rsid w:val="003D0CA1"/>
    <w:rsid w:val="003D3515"/>
    <w:rsid w:val="003D37B5"/>
    <w:rsid w:val="003D4167"/>
    <w:rsid w:val="003D474A"/>
    <w:rsid w:val="003D4CB7"/>
    <w:rsid w:val="003D620B"/>
    <w:rsid w:val="003D70B9"/>
    <w:rsid w:val="003D7EB3"/>
    <w:rsid w:val="003E117C"/>
    <w:rsid w:val="003E166F"/>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5C05"/>
    <w:rsid w:val="003F64AE"/>
    <w:rsid w:val="003F65D2"/>
    <w:rsid w:val="003F7AD7"/>
    <w:rsid w:val="00400ECA"/>
    <w:rsid w:val="00401096"/>
    <w:rsid w:val="004017D6"/>
    <w:rsid w:val="00401829"/>
    <w:rsid w:val="00402E03"/>
    <w:rsid w:val="004045FA"/>
    <w:rsid w:val="00405C43"/>
    <w:rsid w:val="004071CD"/>
    <w:rsid w:val="00407ADB"/>
    <w:rsid w:val="00407B7A"/>
    <w:rsid w:val="00410997"/>
    <w:rsid w:val="00412464"/>
    <w:rsid w:val="00412584"/>
    <w:rsid w:val="00413265"/>
    <w:rsid w:val="00413AB4"/>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C0D"/>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63EC"/>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41E"/>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ACD"/>
    <w:rsid w:val="00507E99"/>
    <w:rsid w:val="00510644"/>
    <w:rsid w:val="00510848"/>
    <w:rsid w:val="00511341"/>
    <w:rsid w:val="00511641"/>
    <w:rsid w:val="0051165C"/>
    <w:rsid w:val="0051174B"/>
    <w:rsid w:val="005117BD"/>
    <w:rsid w:val="00512D66"/>
    <w:rsid w:val="0051483C"/>
    <w:rsid w:val="00515D4D"/>
    <w:rsid w:val="00516DEB"/>
    <w:rsid w:val="00517C83"/>
    <w:rsid w:val="00520500"/>
    <w:rsid w:val="00520BD9"/>
    <w:rsid w:val="0052136C"/>
    <w:rsid w:val="00522D6A"/>
    <w:rsid w:val="00523A52"/>
    <w:rsid w:val="00523A71"/>
    <w:rsid w:val="00525F95"/>
    <w:rsid w:val="0052629C"/>
    <w:rsid w:val="005262A0"/>
    <w:rsid w:val="005263D0"/>
    <w:rsid w:val="00526973"/>
    <w:rsid w:val="00527306"/>
    <w:rsid w:val="00527BF5"/>
    <w:rsid w:val="00531D78"/>
    <w:rsid w:val="0053200B"/>
    <w:rsid w:val="00534A05"/>
    <w:rsid w:val="005350F3"/>
    <w:rsid w:val="00535101"/>
    <w:rsid w:val="00536186"/>
    <w:rsid w:val="005365A5"/>
    <w:rsid w:val="00540B76"/>
    <w:rsid w:val="00541169"/>
    <w:rsid w:val="005412C9"/>
    <w:rsid w:val="00541593"/>
    <w:rsid w:val="00542B8A"/>
    <w:rsid w:val="00543D03"/>
    <w:rsid w:val="00544CFD"/>
    <w:rsid w:val="00545AA8"/>
    <w:rsid w:val="00545E35"/>
    <w:rsid w:val="00546DE4"/>
    <w:rsid w:val="00547AD8"/>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776BE"/>
    <w:rsid w:val="00580121"/>
    <w:rsid w:val="00582A63"/>
    <w:rsid w:val="00582B16"/>
    <w:rsid w:val="00582FD9"/>
    <w:rsid w:val="00584497"/>
    <w:rsid w:val="005848AD"/>
    <w:rsid w:val="00585CD5"/>
    <w:rsid w:val="00585E62"/>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A7F4C"/>
    <w:rsid w:val="005B0076"/>
    <w:rsid w:val="005B0094"/>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5D4C"/>
    <w:rsid w:val="00617695"/>
    <w:rsid w:val="006178FE"/>
    <w:rsid w:val="00620669"/>
    <w:rsid w:val="00620D42"/>
    <w:rsid w:val="006214ED"/>
    <w:rsid w:val="00621674"/>
    <w:rsid w:val="00621BF5"/>
    <w:rsid w:val="00621CAB"/>
    <w:rsid w:val="0062290F"/>
    <w:rsid w:val="00623495"/>
    <w:rsid w:val="006235B0"/>
    <w:rsid w:val="0062392E"/>
    <w:rsid w:val="006248B1"/>
    <w:rsid w:val="006265A1"/>
    <w:rsid w:val="00626C66"/>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02CA"/>
    <w:rsid w:val="00651509"/>
    <w:rsid w:val="00652447"/>
    <w:rsid w:val="00652F73"/>
    <w:rsid w:val="00653A7D"/>
    <w:rsid w:val="00654779"/>
    <w:rsid w:val="006549F2"/>
    <w:rsid w:val="00654E83"/>
    <w:rsid w:val="00655042"/>
    <w:rsid w:val="0065554B"/>
    <w:rsid w:val="006563B6"/>
    <w:rsid w:val="00656A8E"/>
    <w:rsid w:val="006603DD"/>
    <w:rsid w:val="0066048B"/>
    <w:rsid w:val="00660D1A"/>
    <w:rsid w:val="00661092"/>
    <w:rsid w:val="0066193D"/>
    <w:rsid w:val="00663C3D"/>
    <w:rsid w:val="006654C6"/>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3E34"/>
    <w:rsid w:val="00694222"/>
    <w:rsid w:val="006961B5"/>
    <w:rsid w:val="00696908"/>
    <w:rsid w:val="00697726"/>
    <w:rsid w:val="006A038B"/>
    <w:rsid w:val="006A0866"/>
    <w:rsid w:val="006A1498"/>
    <w:rsid w:val="006A2668"/>
    <w:rsid w:val="006A3247"/>
    <w:rsid w:val="006A5854"/>
    <w:rsid w:val="006A58BD"/>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2FD2"/>
    <w:rsid w:val="006C359D"/>
    <w:rsid w:val="006C3A56"/>
    <w:rsid w:val="006C3D56"/>
    <w:rsid w:val="006C3EDB"/>
    <w:rsid w:val="006C518A"/>
    <w:rsid w:val="006D1460"/>
    <w:rsid w:val="006D249D"/>
    <w:rsid w:val="006D2B0C"/>
    <w:rsid w:val="006D341F"/>
    <w:rsid w:val="006D3BE4"/>
    <w:rsid w:val="006D4407"/>
    <w:rsid w:val="006D636C"/>
    <w:rsid w:val="006D7342"/>
    <w:rsid w:val="006D7A2A"/>
    <w:rsid w:val="006E007C"/>
    <w:rsid w:val="006E01FE"/>
    <w:rsid w:val="006E0800"/>
    <w:rsid w:val="006E10B4"/>
    <w:rsid w:val="006E12A1"/>
    <w:rsid w:val="006E1803"/>
    <w:rsid w:val="006E23D2"/>
    <w:rsid w:val="006F19DD"/>
    <w:rsid w:val="006F364F"/>
    <w:rsid w:val="006F4024"/>
    <w:rsid w:val="006F4D46"/>
    <w:rsid w:val="006F5271"/>
    <w:rsid w:val="006F6455"/>
    <w:rsid w:val="006F6DEF"/>
    <w:rsid w:val="006F7FC3"/>
    <w:rsid w:val="00700148"/>
    <w:rsid w:val="00704DDC"/>
    <w:rsid w:val="00706CA0"/>
    <w:rsid w:val="00706DA6"/>
    <w:rsid w:val="00706F20"/>
    <w:rsid w:val="00707D75"/>
    <w:rsid w:val="0071050D"/>
    <w:rsid w:val="0071203F"/>
    <w:rsid w:val="0071402E"/>
    <w:rsid w:val="007154B8"/>
    <w:rsid w:val="0071554A"/>
    <w:rsid w:val="0071717F"/>
    <w:rsid w:val="00720298"/>
    <w:rsid w:val="007247C0"/>
    <w:rsid w:val="00725B51"/>
    <w:rsid w:val="00726A3B"/>
    <w:rsid w:val="00726A9F"/>
    <w:rsid w:val="0073186C"/>
    <w:rsid w:val="007325FC"/>
    <w:rsid w:val="00734079"/>
    <w:rsid w:val="0073460F"/>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88A"/>
    <w:rsid w:val="00783C30"/>
    <w:rsid w:val="0078650F"/>
    <w:rsid w:val="007867B6"/>
    <w:rsid w:val="00786D6D"/>
    <w:rsid w:val="00787C1C"/>
    <w:rsid w:val="00787C8A"/>
    <w:rsid w:val="00790539"/>
    <w:rsid w:val="00790C7B"/>
    <w:rsid w:val="0079127A"/>
    <w:rsid w:val="007916BB"/>
    <w:rsid w:val="00791C15"/>
    <w:rsid w:val="00792036"/>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3D05"/>
    <w:rsid w:val="007C5B7C"/>
    <w:rsid w:val="007C5E96"/>
    <w:rsid w:val="007C6095"/>
    <w:rsid w:val="007C7F3A"/>
    <w:rsid w:val="007D1419"/>
    <w:rsid w:val="007D4CE6"/>
    <w:rsid w:val="007D58DC"/>
    <w:rsid w:val="007D77C7"/>
    <w:rsid w:val="007E005D"/>
    <w:rsid w:val="007E031D"/>
    <w:rsid w:val="007E0AB0"/>
    <w:rsid w:val="007E14ED"/>
    <w:rsid w:val="007E19C8"/>
    <w:rsid w:val="007E295D"/>
    <w:rsid w:val="007E4270"/>
    <w:rsid w:val="007E4562"/>
    <w:rsid w:val="007E4841"/>
    <w:rsid w:val="007E4A6A"/>
    <w:rsid w:val="007E5751"/>
    <w:rsid w:val="007E5E9D"/>
    <w:rsid w:val="007E61F3"/>
    <w:rsid w:val="007E6455"/>
    <w:rsid w:val="007E6595"/>
    <w:rsid w:val="007E7402"/>
    <w:rsid w:val="007F0014"/>
    <w:rsid w:val="007F14CF"/>
    <w:rsid w:val="007F17B4"/>
    <w:rsid w:val="007F1DF5"/>
    <w:rsid w:val="007F321F"/>
    <w:rsid w:val="007F34CE"/>
    <w:rsid w:val="007F52A5"/>
    <w:rsid w:val="007F59AC"/>
    <w:rsid w:val="007F59D0"/>
    <w:rsid w:val="007F66B4"/>
    <w:rsid w:val="00800272"/>
    <w:rsid w:val="00800A1B"/>
    <w:rsid w:val="00800D42"/>
    <w:rsid w:val="00801169"/>
    <w:rsid w:val="00801211"/>
    <w:rsid w:val="008022FA"/>
    <w:rsid w:val="00803A38"/>
    <w:rsid w:val="0080466A"/>
    <w:rsid w:val="00804B93"/>
    <w:rsid w:val="0080523D"/>
    <w:rsid w:val="00805952"/>
    <w:rsid w:val="00805AE1"/>
    <w:rsid w:val="008072C5"/>
    <w:rsid w:val="0080759A"/>
    <w:rsid w:val="00807FDC"/>
    <w:rsid w:val="00811750"/>
    <w:rsid w:val="0081206C"/>
    <w:rsid w:val="00813ABD"/>
    <w:rsid w:val="00815087"/>
    <w:rsid w:val="008159C5"/>
    <w:rsid w:val="008173FA"/>
    <w:rsid w:val="00820E40"/>
    <w:rsid w:val="0082141F"/>
    <w:rsid w:val="00821A3F"/>
    <w:rsid w:val="00823251"/>
    <w:rsid w:val="00823786"/>
    <w:rsid w:val="00823970"/>
    <w:rsid w:val="00824C52"/>
    <w:rsid w:val="008251B8"/>
    <w:rsid w:val="00825B2D"/>
    <w:rsid w:val="00826800"/>
    <w:rsid w:val="0082689D"/>
    <w:rsid w:val="00830306"/>
    <w:rsid w:val="0083052F"/>
    <w:rsid w:val="0083149F"/>
    <w:rsid w:val="0083275D"/>
    <w:rsid w:val="00833500"/>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1D5F"/>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1875"/>
    <w:rsid w:val="00862DBE"/>
    <w:rsid w:val="00862FB5"/>
    <w:rsid w:val="00863500"/>
    <w:rsid w:val="0086371B"/>
    <w:rsid w:val="00863901"/>
    <w:rsid w:val="00864588"/>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4942"/>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75D"/>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0B48"/>
    <w:rsid w:val="00921AC2"/>
    <w:rsid w:val="0092279D"/>
    <w:rsid w:val="009227D3"/>
    <w:rsid w:val="009228C1"/>
    <w:rsid w:val="00922BCF"/>
    <w:rsid w:val="009239EA"/>
    <w:rsid w:val="00924A70"/>
    <w:rsid w:val="00924D71"/>
    <w:rsid w:val="0092517A"/>
    <w:rsid w:val="009252D9"/>
    <w:rsid w:val="00925D9E"/>
    <w:rsid w:val="00931636"/>
    <w:rsid w:val="00931D6E"/>
    <w:rsid w:val="00931DBC"/>
    <w:rsid w:val="0093283C"/>
    <w:rsid w:val="00933A0F"/>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2E88"/>
    <w:rsid w:val="009649CF"/>
    <w:rsid w:val="00965C05"/>
    <w:rsid w:val="00965CC1"/>
    <w:rsid w:val="00971BCF"/>
    <w:rsid w:val="00971F02"/>
    <w:rsid w:val="00972CCC"/>
    <w:rsid w:val="00972DEA"/>
    <w:rsid w:val="00972E0C"/>
    <w:rsid w:val="00973173"/>
    <w:rsid w:val="00973FB9"/>
    <w:rsid w:val="00976171"/>
    <w:rsid w:val="00977295"/>
    <w:rsid w:val="009808C5"/>
    <w:rsid w:val="00982DD8"/>
    <w:rsid w:val="0098312D"/>
    <w:rsid w:val="00983185"/>
    <w:rsid w:val="009847EB"/>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9EB"/>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61AF"/>
    <w:rsid w:val="009E79E3"/>
    <w:rsid w:val="009E7F96"/>
    <w:rsid w:val="009F0005"/>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1643C"/>
    <w:rsid w:val="00A215DF"/>
    <w:rsid w:val="00A21763"/>
    <w:rsid w:val="00A21B46"/>
    <w:rsid w:val="00A21B97"/>
    <w:rsid w:val="00A226DC"/>
    <w:rsid w:val="00A234DD"/>
    <w:rsid w:val="00A24B0A"/>
    <w:rsid w:val="00A265EE"/>
    <w:rsid w:val="00A30B61"/>
    <w:rsid w:val="00A312A4"/>
    <w:rsid w:val="00A32482"/>
    <w:rsid w:val="00A33510"/>
    <w:rsid w:val="00A33D41"/>
    <w:rsid w:val="00A343D5"/>
    <w:rsid w:val="00A34E2A"/>
    <w:rsid w:val="00A36862"/>
    <w:rsid w:val="00A36C9C"/>
    <w:rsid w:val="00A37009"/>
    <w:rsid w:val="00A37530"/>
    <w:rsid w:val="00A378B6"/>
    <w:rsid w:val="00A37B00"/>
    <w:rsid w:val="00A40651"/>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5F0D"/>
    <w:rsid w:val="00A56C7A"/>
    <w:rsid w:val="00A579FB"/>
    <w:rsid w:val="00A60329"/>
    <w:rsid w:val="00A60407"/>
    <w:rsid w:val="00A606BA"/>
    <w:rsid w:val="00A61A39"/>
    <w:rsid w:val="00A6236A"/>
    <w:rsid w:val="00A62C62"/>
    <w:rsid w:val="00A64661"/>
    <w:rsid w:val="00A64E19"/>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AF1"/>
    <w:rsid w:val="00A82E62"/>
    <w:rsid w:val="00A83A4E"/>
    <w:rsid w:val="00A84A46"/>
    <w:rsid w:val="00A84DA0"/>
    <w:rsid w:val="00A85109"/>
    <w:rsid w:val="00A869ED"/>
    <w:rsid w:val="00A87327"/>
    <w:rsid w:val="00A87A48"/>
    <w:rsid w:val="00A87AB7"/>
    <w:rsid w:val="00A905C8"/>
    <w:rsid w:val="00A91CC2"/>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0DD"/>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3B34"/>
    <w:rsid w:val="00AE533C"/>
    <w:rsid w:val="00AF126F"/>
    <w:rsid w:val="00AF1924"/>
    <w:rsid w:val="00AF2471"/>
    <w:rsid w:val="00AF34DD"/>
    <w:rsid w:val="00AF3DFB"/>
    <w:rsid w:val="00AF469F"/>
    <w:rsid w:val="00AF5254"/>
    <w:rsid w:val="00AF5604"/>
    <w:rsid w:val="00AF5615"/>
    <w:rsid w:val="00B00528"/>
    <w:rsid w:val="00B01FAF"/>
    <w:rsid w:val="00B05D9D"/>
    <w:rsid w:val="00B07FDA"/>
    <w:rsid w:val="00B10355"/>
    <w:rsid w:val="00B110B3"/>
    <w:rsid w:val="00B13E05"/>
    <w:rsid w:val="00B14819"/>
    <w:rsid w:val="00B15C9B"/>
    <w:rsid w:val="00B16B22"/>
    <w:rsid w:val="00B16E16"/>
    <w:rsid w:val="00B21128"/>
    <w:rsid w:val="00B21520"/>
    <w:rsid w:val="00B21695"/>
    <w:rsid w:val="00B22250"/>
    <w:rsid w:val="00B22BD6"/>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0F1F"/>
    <w:rsid w:val="00B73494"/>
    <w:rsid w:val="00B73C8C"/>
    <w:rsid w:val="00B73DC3"/>
    <w:rsid w:val="00B73F0E"/>
    <w:rsid w:val="00B73F93"/>
    <w:rsid w:val="00B746B7"/>
    <w:rsid w:val="00B747E3"/>
    <w:rsid w:val="00B74DF7"/>
    <w:rsid w:val="00B7604A"/>
    <w:rsid w:val="00B766F6"/>
    <w:rsid w:val="00B774E6"/>
    <w:rsid w:val="00B808C8"/>
    <w:rsid w:val="00B81181"/>
    <w:rsid w:val="00B81311"/>
    <w:rsid w:val="00B82228"/>
    <w:rsid w:val="00B836C1"/>
    <w:rsid w:val="00B83FFA"/>
    <w:rsid w:val="00B85922"/>
    <w:rsid w:val="00B90863"/>
    <w:rsid w:val="00B94C26"/>
    <w:rsid w:val="00B955B8"/>
    <w:rsid w:val="00B968C4"/>
    <w:rsid w:val="00BA376E"/>
    <w:rsid w:val="00BA37AC"/>
    <w:rsid w:val="00BA49EF"/>
    <w:rsid w:val="00BA5CE0"/>
    <w:rsid w:val="00BA73AA"/>
    <w:rsid w:val="00BA755A"/>
    <w:rsid w:val="00BA7718"/>
    <w:rsid w:val="00BB2949"/>
    <w:rsid w:val="00BB4211"/>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4C8"/>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5183"/>
    <w:rsid w:val="00BF61B0"/>
    <w:rsid w:val="00BF6CA0"/>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47E29"/>
    <w:rsid w:val="00C51769"/>
    <w:rsid w:val="00C51905"/>
    <w:rsid w:val="00C519E1"/>
    <w:rsid w:val="00C524F3"/>
    <w:rsid w:val="00C52E81"/>
    <w:rsid w:val="00C52F22"/>
    <w:rsid w:val="00C53801"/>
    <w:rsid w:val="00C54099"/>
    <w:rsid w:val="00C55DAD"/>
    <w:rsid w:val="00C566DC"/>
    <w:rsid w:val="00C56867"/>
    <w:rsid w:val="00C56F1D"/>
    <w:rsid w:val="00C5745C"/>
    <w:rsid w:val="00C60E16"/>
    <w:rsid w:val="00C624C4"/>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4B0"/>
    <w:rsid w:val="00C91B4C"/>
    <w:rsid w:val="00C92029"/>
    <w:rsid w:val="00C92413"/>
    <w:rsid w:val="00C932FA"/>
    <w:rsid w:val="00C94D86"/>
    <w:rsid w:val="00C955BE"/>
    <w:rsid w:val="00C95899"/>
    <w:rsid w:val="00C95D22"/>
    <w:rsid w:val="00C96D28"/>
    <w:rsid w:val="00C977E6"/>
    <w:rsid w:val="00CA0027"/>
    <w:rsid w:val="00CA1857"/>
    <w:rsid w:val="00CA1978"/>
    <w:rsid w:val="00CA1F91"/>
    <w:rsid w:val="00CA1FD7"/>
    <w:rsid w:val="00CA27B7"/>
    <w:rsid w:val="00CA2AB9"/>
    <w:rsid w:val="00CA3BCB"/>
    <w:rsid w:val="00CA6041"/>
    <w:rsid w:val="00CA6A4C"/>
    <w:rsid w:val="00CA7FB4"/>
    <w:rsid w:val="00CB0A57"/>
    <w:rsid w:val="00CB1F8E"/>
    <w:rsid w:val="00CB469A"/>
    <w:rsid w:val="00CC037E"/>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190"/>
    <w:rsid w:val="00CF47B6"/>
    <w:rsid w:val="00CF4EF1"/>
    <w:rsid w:val="00CF5574"/>
    <w:rsid w:val="00CF57D9"/>
    <w:rsid w:val="00CF599C"/>
    <w:rsid w:val="00CF5B49"/>
    <w:rsid w:val="00CF5C17"/>
    <w:rsid w:val="00CF5E31"/>
    <w:rsid w:val="00CF6E4F"/>
    <w:rsid w:val="00D028BB"/>
    <w:rsid w:val="00D02E1D"/>
    <w:rsid w:val="00D048DD"/>
    <w:rsid w:val="00D05641"/>
    <w:rsid w:val="00D0571E"/>
    <w:rsid w:val="00D07615"/>
    <w:rsid w:val="00D10CF1"/>
    <w:rsid w:val="00D1108E"/>
    <w:rsid w:val="00D11B18"/>
    <w:rsid w:val="00D13494"/>
    <w:rsid w:val="00D13E95"/>
    <w:rsid w:val="00D14E2F"/>
    <w:rsid w:val="00D15519"/>
    <w:rsid w:val="00D1605F"/>
    <w:rsid w:val="00D168A3"/>
    <w:rsid w:val="00D20B46"/>
    <w:rsid w:val="00D2487B"/>
    <w:rsid w:val="00D24A4E"/>
    <w:rsid w:val="00D24E06"/>
    <w:rsid w:val="00D253F0"/>
    <w:rsid w:val="00D25C6C"/>
    <w:rsid w:val="00D30034"/>
    <w:rsid w:val="00D3058D"/>
    <w:rsid w:val="00D30D12"/>
    <w:rsid w:val="00D317ED"/>
    <w:rsid w:val="00D32E29"/>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2988"/>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19D5"/>
    <w:rsid w:val="00D82AA6"/>
    <w:rsid w:val="00D82E13"/>
    <w:rsid w:val="00D82F9A"/>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5795"/>
    <w:rsid w:val="00DA779C"/>
    <w:rsid w:val="00DB0809"/>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08D"/>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48D"/>
    <w:rsid w:val="00DF1586"/>
    <w:rsid w:val="00DF2A33"/>
    <w:rsid w:val="00DF3781"/>
    <w:rsid w:val="00DF449F"/>
    <w:rsid w:val="00DF5230"/>
    <w:rsid w:val="00DF5F0D"/>
    <w:rsid w:val="00DF65A9"/>
    <w:rsid w:val="00DF6C56"/>
    <w:rsid w:val="00DF7CBA"/>
    <w:rsid w:val="00E01626"/>
    <w:rsid w:val="00E021E4"/>
    <w:rsid w:val="00E02F9B"/>
    <w:rsid w:val="00E03509"/>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3E8A"/>
    <w:rsid w:val="00E74E1D"/>
    <w:rsid w:val="00E74EB7"/>
    <w:rsid w:val="00E76A41"/>
    <w:rsid w:val="00E76E12"/>
    <w:rsid w:val="00E776E3"/>
    <w:rsid w:val="00E8010F"/>
    <w:rsid w:val="00E80B88"/>
    <w:rsid w:val="00E8146A"/>
    <w:rsid w:val="00E81A6B"/>
    <w:rsid w:val="00E81C88"/>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6E6"/>
    <w:rsid w:val="00E95B98"/>
    <w:rsid w:val="00E9691F"/>
    <w:rsid w:val="00E97278"/>
    <w:rsid w:val="00EA20FF"/>
    <w:rsid w:val="00EA25EC"/>
    <w:rsid w:val="00EA3CEF"/>
    <w:rsid w:val="00EA49C5"/>
    <w:rsid w:val="00EA5B27"/>
    <w:rsid w:val="00EA6572"/>
    <w:rsid w:val="00EA71D3"/>
    <w:rsid w:val="00EA7236"/>
    <w:rsid w:val="00EA75B9"/>
    <w:rsid w:val="00EA769E"/>
    <w:rsid w:val="00EB04A3"/>
    <w:rsid w:val="00EB4045"/>
    <w:rsid w:val="00EB4129"/>
    <w:rsid w:val="00EB7088"/>
    <w:rsid w:val="00EB7BD5"/>
    <w:rsid w:val="00EC0881"/>
    <w:rsid w:val="00EC0A0A"/>
    <w:rsid w:val="00EC3464"/>
    <w:rsid w:val="00EC45CF"/>
    <w:rsid w:val="00EC5CA6"/>
    <w:rsid w:val="00EC6272"/>
    <w:rsid w:val="00EC68E1"/>
    <w:rsid w:val="00EC6DCB"/>
    <w:rsid w:val="00ED02EF"/>
    <w:rsid w:val="00ED06A5"/>
    <w:rsid w:val="00ED1828"/>
    <w:rsid w:val="00ED2BE6"/>
    <w:rsid w:val="00ED39FC"/>
    <w:rsid w:val="00ED3CDF"/>
    <w:rsid w:val="00ED3D46"/>
    <w:rsid w:val="00ED43E6"/>
    <w:rsid w:val="00ED4DB6"/>
    <w:rsid w:val="00ED6430"/>
    <w:rsid w:val="00ED66A5"/>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2609"/>
    <w:rsid w:val="00F0576A"/>
    <w:rsid w:val="00F05845"/>
    <w:rsid w:val="00F074D1"/>
    <w:rsid w:val="00F10DFA"/>
    <w:rsid w:val="00F111B1"/>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296"/>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57E26"/>
    <w:rsid w:val="00F60B30"/>
    <w:rsid w:val="00F61476"/>
    <w:rsid w:val="00F61D62"/>
    <w:rsid w:val="00F62189"/>
    <w:rsid w:val="00F63B6D"/>
    <w:rsid w:val="00F63CCA"/>
    <w:rsid w:val="00F6482E"/>
    <w:rsid w:val="00F64CE8"/>
    <w:rsid w:val="00F6554C"/>
    <w:rsid w:val="00F65D5D"/>
    <w:rsid w:val="00F66569"/>
    <w:rsid w:val="00F665CC"/>
    <w:rsid w:val="00F67C59"/>
    <w:rsid w:val="00F716DF"/>
    <w:rsid w:val="00F724A1"/>
    <w:rsid w:val="00F72B75"/>
    <w:rsid w:val="00F74A53"/>
    <w:rsid w:val="00F7556E"/>
    <w:rsid w:val="00F75A9E"/>
    <w:rsid w:val="00F75B9C"/>
    <w:rsid w:val="00F75E67"/>
    <w:rsid w:val="00F844A7"/>
    <w:rsid w:val="00F845B9"/>
    <w:rsid w:val="00F8470D"/>
    <w:rsid w:val="00F84E92"/>
    <w:rsid w:val="00F86129"/>
    <w:rsid w:val="00F8679D"/>
    <w:rsid w:val="00F91853"/>
    <w:rsid w:val="00F9271F"/>
    <w:rsid w:val="00F93481"/>
    <w:rsid w:val="00F93512"/>
    <w:rsid w:val="00F94724"/>
    <w:rsid w:val="00F94963"/>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6A50"/>
    <w:rsid w:val="00FB7AB6"/>
    <w:rsid w:val="00FC09F6"/>
    <w:rsid w:val="00FC26CA"/>
    <w:rsid w:val="00FC2C2F"/>
    <w:rsid w:val="00FC3175"/>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36DD"/>
    <w:rsid w:val="00FE46F5"/>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0CDE4077-2169-45E2-AFD6-ADDF87A6F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D6DC3"/>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36841235">
      <w:bodyDiv w:val="1"/>
      <w:marLeft w:val="0"/>
      <w:marRight w:val="0"/>
      <w:marTop w:val="0"/>
      <w:marBottom w:val="0"/>
      <w:divBdr>
        <w:top w:val="none" w:sz="0" w:space="0" w:color="auto"/>
        <w:left w:val="none" w:sz="0" w:space="0" w:color="auto"/>
        <w:bottom w:val="none" w:sz="0" w:space="0" w:color="auto"/>
        <w:right w:val="none" w:sz="0" w:space="0" w:color="auto"/>
      </w:divBdr>
    </w:div>
    <w:div w:id="163740653">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1929754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customXml/itemProps3.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657</Words>
  <Characters>3504</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5</cp:revision>
  <cp:lastPrinted>2018-02-23T05:47:00Z</cp:lastPrinted>
  <dcterms:created xsi:type="dcterms:W3CDTF">2023-05-02T01:04:00Z</dcterms:created>
  <dcterms:modified xsi:type="dcterms:W3CDTF">2023-05-02T01:05:00Z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GrammarlyDocumentId">
    <vt:lpwstr>326f9c89a4ba6b53ec9b21eeeb1aba7ec176c8a0147bdc94e725a87c8653fa8e</vt:lpwstr>
  </property>
</Properties>
</file>