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DC96FB" w14:textId="0CBBB4FF" w:rsidR="005F2AE4" w:rsidRPr="005F2AE4" w:rsidRDefault="00F078D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MODEL CONTRACT</w:t>
      </w: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4"/>
        </w:rPr>
      </w:pPr>
      <w:r w:rsidRPr="005F2AE4">
        <w:rPr>
          <w:rFonts w:ascii="Cambria" w:eastAsia="Batang" w:hAnsi="Cambria" w:cs="Times New Roman"/>
          <w:b/>
          <w:bCs/>
          <w:color w:val="141B19"/>
          <w:sz w:val="28"/>
          <w:szCs w:val="24"/>
        </w:rPr>
        <w:t>Contract No. ____________</w:t>
      </w:r>
    </w:p>
    <w:p w14:paraId="7AC84709" w14:textId="77777777" w:rsidR="005F2AE4" w:rsidRPr="005F2AE4"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40"/>
          <w:szCs w:val="24"/>
        </w:rPr>
      </w:pPr>
    </w:p>
    <w:p w14:paraId="705A23B8" w14:textId="3EB91B15"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 xml:space="preserve">Consulting Service Contract </w:t>
      </w:r>
    </w:p>
    <w:p w14:paraId="4D1948FF"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6"/>
          <w:szCs w:val="24"/>
        </w:rPr>
      </w:pPr>
      <w:r w:rsidRPr="005F2AE4">
        <w:rPr>
          <w:rFonts w:ascii="Cambria" w:eastAsia="Batang" w:hAnsi="Cambria" w:cs="Times New Roman"/>
          <w:b/>
          <w:bCs/>
          <w:color w:val="141B19"/>
          <w:sz w:val="36"/>
          <w:szCs w:val="24"/>
        </w:rPr>
        <w:t>for</w:t>
      </w:r>
    </w:p>
    <w:p w14:paraId="5E1241EA" w14:textId="77777777" w:rsidR="005F2AE4" w:rsidRPr="005F2AE4" w:rsidRDefault="005F2AE4" w:rsidP="005F2AE4">
      <w:pPr>
        <w:autoSpaceDE w:val="0"/>
        <w:autoSpaceDN w:val="0"/>
        <w:adjustRightInd w:val="0"/>
        <w:spacing w:after="0" w:line="240" w:lineRule="auto"/>
        <w:rPr>
          <w:rFonts w:ascii="Cambria" w:eastAsia="Batang" w:hAnsi="Cambria" w:cs="Cambria"/>
          <w:color w:val="000000"/>
          <w:sz w:val="24"/>
          <w:szCs w:val="24"/>
          <w:lang w:eastAsia="en-GB"/>
        </w:rPr>
      </w:pPr>
    </w:p>
    <w:p w14:paraId="7D77A1B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bCs/>
          <w:color w:val="141B19"/>
          <w:sz w:val="36"/>
          <w:szCs w:val="24"/>
        </w:rPr>
        <w:t>[nature of services]</w:t>
      </w:r>
      <w:r w:rsidRPr="005F2AE4">
        <w:rPr>
          <w:rFonts w:ascii="Cambria" w:eastAsia="Batang" w:hAnsi="Cambria" w:cs="Times New Roman"/>
          <w:b/>
          <w:bCs/>
          <w:sz w:val="28"/>
          <w:szCs w:val="28"/>
          <w:lang w:val="en-GB"/>
        </w:rPr>
        <w:t xml:space="preserve"> </w:t>
      </w: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w:t>
      </w:r>
      <w:proofErr w:type="spellStart"/>
      <w:r w:rsidRPr="005F2AE4">
        <w:rPr>
          <w:rFonts w:ascii="Cambria" w:eastAsia="Batang" w:hAnsi="Cambria" w:cs="Times New Roman"/>
          <w:color w:val="141B19"/>
          <w:sz w:val="24"/>
          <w:szCs w:val="24"/>
        </w:rPr>
        <w:t>daero</w:t>
      </w:r>
      <w:proofErr w:type="spellEnd"/>
      <w:r w:rsidRPr="005F2AE4">
        <w:rPr>
          <w:rFonts w:ascii="Cambria" w:eastAsia="Batang" w:hAnsi="Cambria" w:cs="Times New Roman"/>
          <w:color w:val="141B19"/>
          <w:sz w:val="24"/>
          <w:szCs w:val="24"/>
        </w:rPr>
        <w:t xml:space="preserve">, </w:t>
      </w:r>
      <w:proofErr w:type="spellStart"/>
      <w:r w:rsidRPr="005F2AE4">
        <w:rPr>
          <w:rFonts w:ascii="Cambria" w:eastAsia="Batang" w:hAnsi="Cambria" w:cs="Times New Roman"/>
          <w:color w:val="141B19"/>
          <w:sz w:val="24"/>
          <w:szCs w:val="24"/>
        </w:rPr>
        <w:t>Yeonsu-gu</w:t>
      </w:r>
      <w:proofErr w:type="spellEnd"/>
      <w:r w:rsidRPr="005F2AE4">
        <w:rPr>
          <w:rFonts w:ascii="Cambria" w:eastAsia="Batang" w:hAnsi="Cambria" w:cs="Times New Roman"/>
          <w:color w:val="141B19"/>
          <w:sz w:val="24"/>
          <w:szCs w:val="24"/>
        </w:rPr>
        <w:t>,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0A2867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[CONTRACTOR, address</w:t>
      </w:r>
      <w:r w:rsidRPr="005F2AE4">
        <w:rPr>
          <w:rFonts w:ascii="Cambria" w:eastAsia="Batang" w:hAnsi="Cambria" w:cs="Times New Roman"/>
          <w:color w:val="141B19"/>
          <w:sz w:val="24"/>
          <w:szCs w:val="24"/>
        </w:rPr>
        <w:t>]</w:t>
      </w:r>
    </w:p>
    <w:p w14:paraId="360CDF1E"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26D8469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r w:rsidRPr="005F2AE4">
        <w:rPr>
          <w:rFonts w:ascii="Cambria" w:eastAsia="Batang" w:hAnsi="Cambria" w:cs="Times New Roman"/>
          <w:b/>
          <w:color w:val="141B19"/>
          <w:sz w:val="24"/>
          <w:szCs w:val="24"/>
        </w:rPr>
        <w:t>Parties</w:t>
      </w:r>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1"/>
          <w:footerReference w:type="even" r:id="rId12"/>
          <w:footerReference w:type="default" r:id="rId13"/>
          <w:headerReference w:type="first" r:id="rId14"/>
          <w:footerReference w:type="first" r:id="rId15"/>
          <w:pgSz w:w="11906" w:h="16838" w:code="9"/>
          <w:pgMar w:top="1872" w:right="1440" w:bottom="1152" w:left="1440" w:header="720" w:footer="1152" w:gutter="0"/>
          <w:cols w:space="720"/>
          <w:noEndnote/>
          <w:titlePg/>
          <w:docGrid w:linePitch="299"/>
        </w:sectPr>
      </w:pPr>
    </w:p>
    <w:p w14:paraId="76C9551C"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 xml:space="preserve">This Consulting </w:t>
      </w:r>
      <w:r w:rsidRPr="005F2AE4">
        <w:rPr>
          <w:rFonts w:ascii="Cambria" w:eastAsia="MS Mincho" w:hAnsi="Cambria" w:cs="Arial"/>
          <w:b/>
          <w:color w:val="000000"/>
          <w:sz w:val="20"/>
          <w:szCs w:val="20"/>
        </w:rPr>
        <w:t>Service Contract</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Contract</w:t>
      </w:r>
      <w:r w:rsidRPr="005F2AE4">
        <w:rPr>
          <w:rFonts w:ascii="Cambria" w:eastAsia="MS Mincho" w:hAnsi="Cambria" w:cs="Arial"/>
          <w:color w:val="000000"/>
          <w:sz w:val="20"/>
          <w:szCs w:val="20"/>
        </w:rPr>
        <w:t xml:space="preserve">") is dated [INSERT </w:t>
      </w:r>
      <w:proofErr w:type="gramStart"/>
      <w:r w:rsidRPr="005F2AE4">
        <w:rPr>
          <w:rFonts w:ascii="Cambria" w:eastAsia="MS Mincho" w:hAnsi="Cambria" w:cs="Arial"/>
          <w:color w:val="000000"/>
          <w:sz w:val="20"/>
          <w:szCs w:val="20"/>
        </w:rPr>
        <w:t>DATE]_</w:t>
      </w:r>
      <w:proofErr w:type="gramEnd"/>
      <w:r w:rsidRPr="005F2AE4">
        <w:rPr>
          <w:rFonts w:ascii="Cambria" w:eastAsia="MS Mincho" w:hAnsi="Cambria" w:cs="Arial"/>
          <w:color w:val="000000"/>
          <w:sz w:val="20"/>
          <w:szCs w:val="20"/>
        </w:rPr>
        <w:t>_____________ and entered into between:</w:t>
      </w:r>
    </w:p>
    <w:p w14:paraId="24D300F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4DD7FB6F"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 xml:space="preserve">THE </w:t>
      </w:r>
      <w:r w:rsidRPr="005F2AE4">
        <w:rPr>
          <w:rFonts w:ascii="Cambria" w:eastAsia="MS Mincho" w:hAnsi="Cambria" w:cs="Arial"/>
          <w:b/>
          <w:bCs/>
          <w:color w:val="000000"/>
          <w:sz w:val="20"/>
          <w:szCs w:val="20"/>
        </w:rPr>
        <w:t xml:space="preserve">GREEN CLIMATE FUND, </w:t>
      </w:r>
      <w:r w:rsidRPr="005F2AE4">
        <w:rPr>
          <w:rFonts w:ascii="Cambria" w:eastAsia="MS Mincho" w:hAnsi="Cambria" w:cs="Arial"/>
          <w:color w:val="000000"/>
          <w:sz w:val="20"/>
          <w:szCs w:val="20"/>
        </w:rPr>
        <w:t xml:space="preserve">a designated operating entity of the </w:t>
      </w:r>
      <w:r w:rsidRPr="005F2AE4">
        <w:rPr>
          <w:rFonts w:ascii="Cambria" w:eastAsia="MS Mincho" w:hAnsi="Cambria" w:cs="Arial"/>
          <w:color w:val="000000"/>
          <w:sz w:val="20"/>
          <w:szCs w:val="20"/>
          <w:lang w:val="en-GB" w:eastAsia="en-GB"/>
        </w:rPr>
        <w:t xml:space="preserve">financial mechanism under Article 11 of the </w:t>
      </w:r>
      <w:r w:rsidRPr="005F2AE4">
        <w:rPr>
          <w:rFonts w:ascii="Cambria" w:eastAsia="MS Mincho" w:hAnsi="Cambria" w:cs="Arial"/>
          <w:sz w:val="20"/>
          <w:szCs w:val="20"/>
          <w:lang w:val="en-GB" w:eastAsia="en-GB"/>
        </w:rPr>
        <w:t>United Nations Framework Convention on Climate Change</w:t>
      </w:r>
      <w:r w:rsidRPr="005F2AE4">
        <w:rPr>
          <w:rFonts w:ascii="Cambria" w:eastAsia="MS Mincho" w:hAnsi="Cambria" w:cs="Arial"/>
          <w:color w:val="000000"/>
          <w:sz w:val="20"/>
          <w:szCs w:val="20"/>
          <w:lang w:val="en-GB" w:eastAsia="en-GB"/>
        </w:rPr>
        <w:t xml:space="preserve"> </w:t>
      </w:r>
      <w:r w:rsidRPr="005F2AE4">
        <w:rPr>
          <w:rFonts w:ascii="Cambria" w:eastAsia="MS Mincho" w:hAnsi="Cambria" w:cs="Arial"/>
          <w:color w:val="000000"/>
          <w:sz w:val="20"/>
          <w:szCs w:val="20"/>
          <w:lang w:eastAsia="en-GB"/>
        </w:rPr>
        <w:t>and established pursuant to the Governing Instrument</w:t>
      </w:r>
      <w:r w:rsidRPr="005F2AE4">
        <w:rPr>
          <w:rFonts w:ascii="Cambria" w:eastAsia="MS Mincho" w:hAnsi="Cambria" w:cs="Arial"/>
          <w:bCs/>
          <w:color w:val="000000"/>
          <w:sz w:val="20"/>
          <w:szCs w:val="20"/>
          <w:lang w:val="en-GB"/>
        </w:rPr>
        <w:t xml:space="preserve"> for the Green Climate Fund, with headquarters in Songdo, Republic of Korea, and postal address at 12th floor, G-</w:t>
      </w:r>
      <w:r w:rsidRPr="005F2AE4">
        <w:rPr>
          <w:rFonts w:ascii="Cambria" w:eastAsia="MS Mincho" w:hAnsi="Cambria" w:cs="Arial"/>
          <w:b/>
          <w:bCs/>
          <w:color w:val="000000"/>
          <w:sz w:val="20"/>
          <w:szCs w:val="20"/>
          <w:lang w:eastAsia="ko-KR"/>
        </w:rPr>
        <w:t>Tower, 175 Art center-</w:t>
      </w:r>
      <w:proofErr w:type="spellStart"/>
      <w:r w:rsidRPr="005F2AE4">
        <w:rPr>
          <w:rFonts w:ascii="Cambria" w:eastAsia="MS Mincho" w:hAnsi="Cambria" w:cs="Arial"/>
          <w:b/>
          <w:bCs/>
          <w:color w:val="000000"/>
          <w:sz w:val="20"/>
          <w:szCs w:val="20"/>
          <w:lang w:eastAsia="ko-KR"/>
        </w:rPr>
        <w:t>daero</w:t>
      </w:r>
      <w:proofErr w:type="spellEnd"/>
      <w:r w:rsidRPr="005F2AE4">
        <w:rPr>
          <w:rFonts w:ascii="Cambria" w:eastAsia="MS Mincho" w:hAnsi="Cambria" w:cs="Arial"/>
          <w:b/>
          <w:bCs/>
          <w:color w:val="000000"/>
          <w:sz w:val="20"/>
          <w:szCs w:val="20"/>
          <w:lang w:eastAsia="ko-KR"/>
        </w:rPr>
        <w:t xml:space="preserve">, 24-4 Songdo-dong, </w:t>
      </w:r>
      <w:proofErr w:type="spellStart"/>
      <w:r w:rsidRPr="005F2AE4">
        <w:rPr>
          <w:rFonts w:ascii="Cambria" w:eastAsia="MS Mincho" w:hAnsi="Cambria" w:cs="Arial"/>
          <w:b/>
          <w:bCs/>
          <w:color w:val="000000"/>
          <w:sz w:val="20"/>
          <w:szCs w:val="20"/>
          <w:lang w:eastAsia="ko-KR"/>
        </w:rPr>
        <w:t>Yeonsu-gu</w:t>
      </w:r>
      <w:proofErr w:type="spellEnd"/>
      <w:r w:rsidRPr="005F2AE4">
        <w:rPr>
          <w:rFonts w:ascii="Cambria" w:eastAsia="MS Mincho" w:hAnsi="Cambria" w:cs="Arial"/>
          <w:bCs/>
          <w:color w:val="000000"/>
          <w:sz w:val="20"/>
          <w:szCs w:val="20"/>
          <w:lang w:val="en-GB"/>
        </w:rPr>
        <w:t xml:space="preserve">, </w:t>
      </w:r>
      <w:r w:rsidRPr="005F2AE4">
        <w:rPr>
          <w:rFonts w:ascii="Cambria" w:eastAsia="MS Mincho" w:hAnsi="Cambria" w:cs="Arial"/>
          <w:color w:val="000000"/>
          <w:sz w:val="20"/>
          <w:szCs w:val="20"/>
          <w:lang w:val="en-GB"/>
        </w:rPr>
        <w:t>Incheon, 22004 Republic of Korea</w:t>
      </w:r>
      <w:r w:rsidRPr="005F2AE4">
        <w:rPr>
          <w:rFonts w:ascii="Cambria" w:eastAsia="MS Mincho" w:hAnsi="Cambria" w:cs="Arial"/>
          <w:color w:val="000000"/>
          <w:sz w:val="20"/>
          <w:szCs w:val="20"/>
        </w:rPr>
        <w:t xml:space="preserve"> (“</w:t>
      </w:r>
      <w:r w:rsidRPr="005F2AE4">
        <w:rPr>
          <w:rFonts w:ascii="Cambria" w:eastAsia="MS Mincho" w:hAnsi="Cambria" w:cs="Arial"/>
          <w:b/>
          <w:color w:val="000000"/>
          <w:sz w:val="20"/>
          <w:szCs w:val="20"/>
        </w:rPr>
        <w:t>GCF</w:t>
      </w:r>
      <w:r w:rsidRPr="005F2AE4">
        <w:rPr>
          <w:rFonts w:ascii="Cambria" w:eastAsia="MS Mincho" w:hAnsi="Cambria" w:cs="Arial"/>
          <w:color w:val="000000"/>
          <w:sz w:val="20"/>
          <w:szCs w:val="20"/>
        </w:rPr>
        <w:t>” or the “</w:t>
      </w:r>
      <w:r w:rsidRPr="005F2AE4">
        <w:rPr>
          <w:rFonts w:ascii="Cambria" w:eastAsia="MS Mincho" w:hAnsi="Cambria" w:cs="Arial"/>
          <w:b/>
          <w:color w:val="000000"/>
          <w:sz w:val="20"/>
          <w:szCs w:val="20"/>
        </w:rPr>
        <w:t>Fund</w:t>
      </w:r>
      <w:r w:rsidRPr="005F2AE4">
        <w:rPr>
          <w:rFonts w:ascii="Cambria" w:eastAsia="MS Mincho" w:hAnsi="Cambria" w:cs="Arial"/>
          <w:color w:val="000000"/>
          <w:sz w:val="20"/>
          <w:szCs w:val="2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3080F47D"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b/>
          <w:color w:val="000000"/>
          <w:sz w:val="20"/>
          <w:szCs w:val="20"/>
        </w:rPr>
        <w:t>[</w:t>
      </w:r>
      <w:r w:rsidRPr="005F2AE4">
        <w:rPr>
          <w:rFonts w:ascii="Cambria" w:eastAsia="MS Mincho" w:hAnsi="Cambria" w:cs="Arial"/>
          <w:b/>
          <w:i/>
          <w:color w:val="000000"/>
          <w:sz w:val="20"/>
          <w:szCs w:val="20"/>
        </w:rPr>
        <w:t>name of Contractor</w:t>
      </w:r>
      <w:r w:rsidRPr="005F2AE4">
        <w:rPr>
          <w:rFonts w:ascii="Cambria" w:eastAsia="MS Mincho" w:hAnsi="Cambria" w:cs="Arial"/>
          <w:b/>
          <w:color w:val="000000"/>
          <w:sz w:val="20"/>
          <w:szCs w:val="20"/>
        </w:rPr>
        <w:t>]</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a [</w:t>
      </w:r>
      <w:r w:rsidRPr="005F2AE4">
        <w:rPr>
          <w:rFonts w:ascii="Cambria" w:eastAsia="MS Mincho" w:hAnsi="Cambria" w:cs="Arial"/>
          <w:b/>
          <w:i/>
          <w:color w:val="000000"/>
          <w:sz w:val="20"/>
          <w:szCs w:val="20"/>
          <w:lang w:eastAsia="ko-KR"/>
        </w:rPr>
        <w:t>company][entity][specify type of the entity</w:t>
      </w:r>
      <w:r w:rsidRPr="005F2AE4">
        <w:rPr>
          <w:rFonts w:ascii="Cambria" w:eastAsia="MS Mincho" w:hAnsi="Cambria" w:cs="Arial"/>
          <w:color w:val="000000"/>
          <w:sz w:val="20"/>
          <w:szCs w:val="20"/>
          <w:lang w:eastAsia="ko-KR"/>
        </w:rPr>
        <w:t xml:space="preserve">] organized and existing under the laws of </w:t>
      </w:r>
      <w:r w:rsidRPr="005F2AE4">
        <w:rPr>
          <w:rFonts w:ascii="Cambria" w:eastAsia="MS Mincho" w:hAnsi="Cambria" w:cs="Arial"/>
          <w:b/>
          <w:i/>
          <w:color w:val="000000"/>
          <w:sz w:val="20"/>
          <w:szCs w:val="20"/>
          <w:lang w:eastAsia="ko-KR"/>
        </w:rPr>
        <w:t>[specify jurisdiction]</w:t>
      </w:r>
      <w:r w:rsidRPr="005F2AE4">
        <w:rPr>
          <w:rFonts w:ascii="Cambria" w:eastAsia="MS Mincho" w:hAnsi="Cambria" w:cs="Arial"/>
          <w:color w:val="000000"/>
          <w:sz w:val="20"/>
          <w:szCs w:val="20"/>
          <w:lang w:eastAsia="ko-KR"/>
        </w:rPr>
        <w:t xml:space="preserve">, with registration No. </w:t>
      </w:r>
      <w:r w:rsidRPr="005F2AE4">
        <w:rPr>
          <w:rFonts w:ascii="Cambria" w:eastAsia="MS Mincho" w:hAnsi="Cambria" w:cs="Arial"/>
          <w:b/>
          <w:i/>
          <w:color w:val="000000"/>
          <w:sz w:val="20"/>
          <w:szCs w:val="20"/>
          <w:highlight w:val="lightGray"/>
          <w:lang w:eastAsia="ko-KR"/>
        </w:rPr>
        <w:t>[please fill in]</w:t>
      </w:r>
      <w:r w:rsidRPr="005F2AE4">
        <w:rPr>
          <w:rFonts w:ascii="Cambria" w:eastAsia="MS Mincho" w:hAnsi="Cambria" w:cs="Arial"/>
          <w:color w:val="000000"/>
          <w:sz w:val="20"/>
          <w:szCs w:val="20"/>
          <w:lang w:eastAsia="ko-KR"/>
        </w:rPr>
        <w:t xml:space="preserve"> and with its principal place of business at [</w:t>
      </w:r>
      <w:r w:rsidRPr="005F2AE4">
        <w:rPr>
          <w:rFonts w:ascii="Cambria" w:eastAsia="MS Mincho" w:hAnsi="Cambria" w:cs="Arial"/>
          <w:b/>
          <w:i/>
          <w:color w:val="000000"/>
          <w:sz w:val="20"/>
          <w:szCs w:val="20"/>
          <w:lang w:eastAsia="ko-KR"/>
        </w:rPr>
        <w:t>specify address</w:t>
      </w:r>
      <w:r w:rsidRPr="005F2AE4">
        <w:rPr>
          <w:rFonts w:ascii="Cambria" w:eastAsia="MS Mincho" w:hAnsi="Cambria" w:cs="Arial"/>
          <w:color w:val="000000"/>
          <w:sz w:val="20"/>
          <w:szCs w:val="20"/>
          <w:lang w:eastAsia="ko-KR"/>
        </w:rPr>
        <w:t>]</w:t>
      </w:r>
      <w:r w:rsidRPr="005F2AE4">
        <w:rPr>
          <w:rFonts w:ascii="Cambria" w:eastAsia="MS Mincho" w:hAnsi="Cambria" w:cs="Arial"/>
          <w:color w:val="000000"/>
          <w:sz w:val="20"/>
          <w:szCs w:val="20"/>
        </w:rPr>
        <w:t xml:space="preserve"> (the “</w:t>
      </w:r>
      <w:r w:rsidRPr="005F2AE4">
        <w:rPr>
          <w:rFonts w:ascii="Cambria" w:eastAsia="MS Mincho" w:hAnsi="Cambria" w:cs="Arial"/>
          <w:b/>
          <w:color w:val="000000"/>
          <w:sz w:val="20"/>
          <w:szCs w:val="20"/>
        </w:rPr>
        <w:t>Contractor</w:t>
      </w:r>
      <w:r w:rsidRPr="005F2AE4">
        <w:rPr>
          <w:rFonts w:ascii="Cambria" w:eastAsia="MS Mincho" w:hAnsi="Cambria" w:cs="Arial"/>
          <w:color w:val="000000"/>
          <w:sz w:val="20"/>
          <w:szCs w:val="20"/>
        </w:rPr>
        <w:t>"),</w:t>
      </w:r>
    </w:p>
    <w:p w14:paraId="5E301B93"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p>
    <w:p w14:paraId="769ED122" w14:textId="77777777" w:rsidR="005F2AE4" w:rsidRPr="005F2AE4"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each a “</w:t>
      </w:r>
      <w:r w:rsidRPr="005F2AE4">
        <w:rPr>
          <w:rFonts w:ascii="Cambria" w:eastAsia="MS Mincho" w:hAnsi="Cambria" w:cs="Arial"/>
          <w:b/>
          <w:color w:val="000000"/>
          <w:sz w:val="20"/>
          <w:szCs w:val="20"/>
        </w:rPr>
        <w:t>Party</w:t>
      </w:r>
      <w:r w:rsidRPr="005F2AE4">
        <w:rPr>
          <w:rFonts w:ascii="Cambria" w:eastAsia="MS Mincho" w:hAnsi="Cambria" w:cs="Arial"/>
          <w:color w:val="000000"/>
          <w:sz w:val="20"/>
          <w:szCs w:val="20"/>
        </w:rPr>
        <w:t>” and together the “</w:t>
      </w:r>
      <w:r w:rsidRPr="005F2AE4">
        <w:rPr>
          <w:rFonts w:ascii="Cambria" w:eastAsia="MS Mincho" w:hAnsi="Cambria" w:cs="Arial"/>
          <w:b/>
          <w:color w:val="000000"/>
          <w:sz w:val="20"/>
          <w:szCs w:val="20"/>
        </w:rPr>
        <w:t>Parties</w:t>
      </w:r>
      <w:r w:rsidRPr="005F2AE4">
        <w:rPr>
          <w:rFonts w:ascii="Cambria" w:eastAsia="MS Mincho" w:hAnsi="Cambria" w:cs="Arial"/>
          <w:color w:val="000000"/>
          <w:sz w:val="20"/>
          <w:szCs w:val="20"/>
        </w:rPr>
        <w:t>”.</w:t>
      </w:r>
    </w:p>
    <w:p w14:paraId="45C9F36C"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eastAsia="en-GB"/>
        </w:rPr>
      </w:pPr>
    </w:p>
    <w:p w14:paraId="6F8C49A1"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WHEREAS GCF issued a [call for expression of interest] [request for proposal] [request for quotation] _________________________________________ on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xml:space="preserve">] </w:t>
      </w:r>
      <w:r w:rsidRPr="005F2AE4">
        <w:rPr>
          <w:rFonts w:ascii="Cambria" w:eastAsia="MS Mincho" w:hAnsi="Cambria" w:cs="Arial"/>
          <w:color w:val="000000"/>
          <w:sz w:val="20"/>
          <w:szCs w:val="20"/>
          <w:lang w:eastAsia="ko-KR"/>
        </w:rPr>
        <w:t>;</w:t>
      </w:r>
    </w:p>
    <w:p w14:paraId="73F185B2"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lang w:eastAsia="ko-KR"/>
        </w:rPr>
      </w:pPr>
    </w:p>
    <w:p w14:paraId="13A2E033"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lang w:eastAsia="ko-KR"/>
        </w:rPr>
        <w:t xml:space="preserve">WHEREAS </w:t>
      </w:r>
      <w:r w:rsidRPr="005F2AE4">
        <w:rPr>
          <w:rFonts w:ascii="Cambria" w:eastAsia="MS Mincho" w:hAnsi="Cambria" w:cs="Arial"/>
          <w:color w:val="000000"/>
          <w:sz w:val="20"/>
          <w:szCs w:val="20"/>
        </w:rPr>
        <w:t>the Contractor and other service providers submitted proposals in response to such call;</w:t>
      </w:r>
    </w:p>
    <w:p w14:paraId="6A7FB29B"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FF3D959" w14:textId="77777777" w:rsidR="005F2AE4" w:rsidRPr="005F2AE4" w:rsidRDefault="005F2AE4" w:rsidP="005F2AE4">
      <w:pPr>
        <w:autoSpaceDE w:val="0"/>
        <w:autoSpaceDN w:val="0"/>
        <w:adjustRightInd w:val="0"/>
        <w:spacing w:before="5" w:after="0" w:line="254" w:lineRule="exact"/>
        <w:ind w:firstLine="720"/>
        <w:jc w:val="both"/>
        <w:rPr>
          <w:rFonts w:ascii="Cambria" w:eastAsia="MS Mincho" w:hAnsi="Cambria" w:cs="Arial"/>
          <w:color w:val="000000"/>
          <w:sz w:val="20"/>
          <w:szCs w:val="20"/>
        </w:rPr>
      </w:pPr>
      <w:r w:rsidRPr="005F2AE4">
        <w:rPr>
          <w:rFonts w:ascii="Cambria" w:eastAsia="MS Mincho" w:hAnsi="Cambria" w:cs="Arial"/>
          <w:color w:val="000000"/>
          <w:sz w:val="20"/>
          <w:szCs w:val="20"/>
        </w:rPr>
        <w:t>WHEREAS GCF accepted the Contractor’s proposal dated [</w:t>
      </w:r>
      <w:r w:rsidRPr="005F2AE4">
        <w:rPr>
          <w:rFonts w:ascii="Cambria" w:eastAsia="MS Mincho" w:hAnsi="Cambria" w:cs="Arial"/>
          <w:b/>
          <w:i/>
          <w:color w:val="000000"/>
          <w:sz w:val="20"/>
          <w:szCs w:val="20"/>
        </w:rPr>
        <w:t>insert date</w:t>
      </w:r>
      <w:r w:rsidRPr="005F2AE4">
        <w:rPr>
          <w:rFonts w:ascii="Cambria" w:eastAsia="MS Mincho" w:hAnsi="Cambria" w:cs="Arial"/>
          <w:color w:val="000000"/>
          <w:sz w:val="20"/>
          <w:szCs w:val="20"/>
        </w:rPr>
        <w:t>] for provision of services and the Parties wish to enter into a framework agreement with respect to these services; and</w:t>
      </w:r>
    </w:p>
    <w:p w14:paraId="08E5FA89"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1055BF3"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p>
    <w:p w14:paraId="35A538BE" w14:textId="77777777" w:rsidR="005F2AE4" w:rsidRPr="005F2AE4" w:rsidRDefault="005F2AE4" w:rsidP="005F2AE4">
      <w:pPr>
        <w:autoSpaceDE w:val="0"/>
        <w:autoSpaceDN w:val="0"/>
        <w:adjustRightInd w:val="0"/>
        <w:spacing w:after="0" w:line="240" w:lineRule="auto"/>
        <w:ind w:firstLine="720"/>
        <w:rPr>
          <w:rFonts w:ascii="Cambria" w:eastAsia="MS Mincho" w:hAnsi="Cambria" w:cs="Arial"/>
          <w:color w:val="000000"/>
          <w:sz w:val="20"/>
          <w:szCs w:val="20"/>
        </w:rPr>
      </w:pPr>
      <w:r w:rsidRPr="005F2AE4">
        <w:rPr>
          <w:rFonts w:ascii="Cambria" w:eastAsia="MS Mincho" w:hAnsi="Cambria" w:cs="Arial"/>
          <w:b/>
          <w:color w:val="000000"/>
          <w:sz w:val="20"/>
          <w:szCs w:val="20"/>
        </w:rPr>
        <w:t>THE PARTIES HEREBY AGREE AS FOLLOWS</w:t>
      </w:r>
      <w:r w:rsidRPr="005F2AE4">
        <w:rPr>
          <w:rFonts w:ascii="Cambria" w:eastAsia="MS Mincho" w:hAnsi="Cambria" w:cs="Arial"/>
          <w:color w:val="000000"/>
          <w:sz w:val="20"/>
          <w:szCs w:val="20"/>
        </w:rPr>
        <w:t>:</w:t>
      </w:r>
    </w:p>
    <w:p w14:paraId="1E7EA518" w14:textId="77777777" w:rsidR="005F2AE4" w:rsidRPr="005F2AE4" w:rsidRDefault="005F2AE4" w:rsidP="005F2AE4">
      <w:pPr>
        <w:autoSpaceDE w:val="0"/>
        <w:autoSpaceDN w:val="0"/>
        <w:adjustRightInd w:val="0"/>
        <w:spacing w:after="0" w:line="240" w:lineRule="auto"/>
        <w:rPr>
          <w:rFonts w:ascii="Cambria" w:eastAsia="MS Mincho" w:hAnsi="Cambria" w:cs="Arial"/>
          <w:b/>
          <w:color w:val="000000"/>
          <w:sz w:val="20"/>
          <w:szCs w:val="20"/>
        </w:rPr>
      </w:pPr>
    </w:p>
    <w:p w14:paraId="7B905BE9"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bookmarkStart w:id="0" w:name="_Ref441410689"/>
      <w:r w:rsidRPr="005F2AE4">
        <w:rPr>
          <w:rFonts w:ascii="Cambria" w:eastAsia="MS Mincho" w:hAnsi="Cambria" w:cs="Arial"/>
          <w:color w:val="000000"/>
          <w:sz w:val="20"/>
          <w:szCs w:val="20"/>
        </w:rPr>
        <w:t>The following documents (collectively referred to as “Contract Documents”) constitute the entire Contract between the Fund and the Contractor for GCF’s purchase of the Services:</w:t>
      </w:r>
      <w:bookmarkEnd w:id="0"/>
    </w:p>
    <w:p w14:paraId="6C2303CF"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 xml:space="preserve">This contract </w:t>
      </w:r>
      <w:proofErr w:type="gramStart"/>
      <w:r w:rsidRPr="005F2AE4">
        <w:rPr>
          <w:rFonts w:ascii="Cambria" w:eastAsia="MS Mincho" w:hAnsi="Cambria" w:cs="Arial"/>
          <w:color w:val="000000"/>
          <w:sz w:val="20"/>
          <w:szCs w:val="20"/>
        </w:rPr>
        <w:t>form</w:t>
      </w:r>
      <w:proofErr w:type="gramEnd"/>
    </w:p>
    <w:p w14:paraId="16561A4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 Special Conditions of Contract</w:t>
      </w:r>
    </w:p>
    <w:p w14:paraId="003BF0CA" w14:textId="77777777" w:rsidR="005F2AE4" w:rsidRPr="005F2AE4"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sz w:val="20"/>
          <w:szCs w:val="20"/>
        </w:rPr>
      </w:pPr>
      <w:r w:rsidRPr="005F2AE4">
        <w:rPr>
          <w:rFonts w:ascii="Cambria" w:eastAsia="MS Mincho" w:hAnsi="Cambria" w:cs="Arial"/>
          <w:color w:val="000000"/>
          <w:sz w:val="20"/>
          <w:szCs w:val="20"/>
        </w:rPr>
        <w:t>(a) [</w:t>
      </w:r>
      <w:r w:rsidRPr="005F2AE4">
        <w:rPr>
          <w:rFonts w:ascii="Cambria" w:eastAsia="MS Mincho" w:hAnsi="Cambria" w:cs="Arial"/>
          <w:b/>
          <w:i/>
          <w:color w:val="000000"/>
          <w:sz w:val="20"/>
          <w:szCs w:val="20"/>
        </w:rPr>
        <w:t>schedules</w:t>
      </w:r>
      <w:r w:rsidRPr="005F2AE4">
        <w:rPr>
          <w:rFonts w:ascii="Cambria" w:eastAsia="MS Mincho" w:hAnsi="Cambria" w:cs="Arial"/>
          <w:color w:val="000000"/>
          <w:sz w:val="20"/>
          <w:szCs w:val="20"/>
        </w:rPr>
        <w:t>]</w:t>
      </w:r>
    </w:p>
    <w:p w14:paraId="16912FAE"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Appendix II: General Conditions of Contract</w:t>
      </w:r>
    </w:p>
    <w:p w14:paraId="5ADEE5D3" w14:textId="77777777" w:rsidR="005F2AE4" w:rsidRPr="005F2AE4"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w:t>
      </w:r>
    </w:p>
    <w:p w14:paraId="3423C007" w14:textId="77777777" w:rsidR="005F2AE4" w:rsidRPr="005F2AE4"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sz w:val="20"/>
          <w:szCs w:val="20"/>
          <w:lang w:eastAsia="ko-KR"/>
        </w:rPr>
      </w:pPr>
      <w:r w:rsidRPr="005F2AE4">
        <w:rPr>
          <w:rFonts w:ascii="Cambria" w:eastAsia="MS Mincho" w:hAnsi="Cambria" w:cs="Arial"/>
          <w:color w:val="000000"/>
          <w:sz w:val="20"/>
          <w:szCs w:val="20"/>
        </w:rPr>
        <w:t>In the event of any conflict, discrepancy or inconsistency within the above Contract Documents, then the documents shall prevail in the order listed above</w:t>
      </w:r>
      <w:r w:rsidRPr="005F2AE4">
        <w:rPr>
          <w:rFonts w:ascii="Cambria" w:eastAsia="MS Mincho" w:hAnsi="Cambria" w:cs="Arial"/>
          <w:color w:val="000000"/>
          <w:sz w:val="20"/>
          <w:szCs w:val="20"/>
          <w:lang w:eastAsia="ko-KR"/>
        </w:rPr>
        <w:t>.</w:t>
      </w:r>
    </w:p>
    <w:p w14:paraId="5A8A9991" w14:textId="77777777" w:rsidR="005F2AE4" w:rsidRPr="005F2AE4" w:rsidRDefault="005F2AE4" w:rsidP="005F2AE4">
      <w:pPr>
        <w:tabs>
          <w:tab w:val="left" w:pos="715"/>
        </w:tabs>
        <w:autoSpaceDE w:val="0"/>
        <w:autoSpaceDN w:val="0"/>
        <w:adjustRightInd w:val="0"/>
        <w:spacing w:after="0" w:line="240" w:lineRule="auto"/>
        <w:jc w:val="both"/>
        <w:rPr>
          <w:rFonts w:ascii="Cambria" w:eastAsia="MS Mincho" w:hAnsi="Cambria" w:cs="Arial"/>
          <w:color w:val="000000"/>
          <w:sz w:val="20"/>
          <w:szCs w:val="20"/>
        </w:rPr>
      </w:pPr>
    </w:p>
    <w:p w14:paraId="12324564" w14:textId="197A09FC"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Whenever</w:t>
      </w:r>
      <w:r w:rsidR="00A7189B">
        <w:rPr>
          <w:rFonts w:ascii="Cambria" w:eastAsia="MS Mincho" w:hAnsi="Cambria" w:cs="Arial"/>
          <w:color w:val="000000"/>
          <w:sz w:val="20"/>
          <w:szCs w:val="20"/>
        </w:rPr>
        <w:t xml:space="preserve"> used in this Contract, the capita</w:t>
      </w:r>
      <w:r w:rsidRPr="005F2AE4">
        <w:rPr>
          <w:rFonts w:ascii="Cambria" w:eastAsia="MS Mincho" w:hAnsi="Cambria" w:cs="Arial"/>
          <w:color w:val="000000"/>
          <w:sz w:val="20"/>
          <w:szCs w:val="20"/>
        </w:rPr>
        <w:t xml:space="preserve">lized words and expressions shall have the meaning as are assigned to them in the Contract Documents referred to in paragraph </w:t>
      </w:r>
      <w:r w:rsidRPr="005F2AE4">
        <w:rPr>
          <w:rFonts w:ascii="Cambria" w:eastAsia="MS Mincho" w:hAnsi="Cambria" w:cs="Arial"/>
          <w:color w:val="000000"/>
          <w:sz w:val="20"/>
          <w:szCs w:val="20"/>
        </w:rPr>
        <w:fldChar w:fldCharType="begin"/>
      </w:r>
      <w:r w:rsidRPr="005F2AE4">
        <w:rPr>
          <w:rFonts w:ascii="Cambria" w:eastAsia="MS Mincho" w:hAnsi="Cambria" w:cs="Arial"/>
          <w:color w:val="000000"/>
          <w:sz w:val="20"/>
          <w:szCs w:val="20"/>
        </w:rPr>
        <w:instrText xml:space="preserve"> REF _Ref441410689 \r \h  \* MERGEFORMAT </w:instrText>
      </w:r>
      <w:r w:rsidRPr="005F2AE4">
        <w:rPr>
          <w:rFonts w:ascii="Cambria" w:eastAsia="MS Mincho" w:hAnsi="Cambria" w:cs="Arial"/>
          <w:color w:val="000000"/>
          <w:sz w:val="20"/>
          <w:szCs w:val="20"/>
        </w:rPr>
      </w:r>
      <w:r w:rsidRPr="005F2AE4">
        <w:rPr>
          <w:rFonts w:ascii="Cambria" w:eastAsia="MS Mincho" w:hAnsi="Cambria" w:cs="Arial"/>
          <w:color w:val="000000"/>
          <w:sz w:val="20"/>
          <w:szCs w:val="20"/>
        </w:rPr>
        <w:fldChar w:fldCharType="separate"/>
      </w:r>
      <w:r w:rsidR="004E1099">
        <w:rPr>
          <w:rFonts w:ascii="Cambria" w:eastAsia="MS Mincho" w:hAnsi="Cambria" w:cs="Arial"/>
          <w:color w:val="000000"/>
          <w:sz w:val="20"/>
          <w:szCs w:val="20"/>
        </w:rPr>
        <w:t>1</w:t>
      </w:r>
      <w:r w:rsidRPr="005F2AE4">
        <w:rPr>
          <w:rFonts w:ascii="Cambria" w:eastAsia="MS Mincho" w:hAnsi="Cambria" w:cs="Arial"/>
          <w:color w:val="000000"/>
          <w:sz w:val="20"/>
          <w:szCs w:val="20"/>
        </w:rPr>
        <w:fldChar w:fldCharType="end"/>
      </w:r>
      <w:r w:rsidRPr="005F2AE4">
        <w:rPr>
          <w:rFonts w:ascii="Cambria" w:eastAsia="MS Mincho" w:hAnsi="Cambria" w:cs="Arial"/>
          <w:color w:val="000000"/>
          <w:sz w:val="20"/>
          <w:szCs w:val="2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73AB78D7"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5F2AE4"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sz w:val="20"/>
          <w:szCs w:val="20"/>
        </w:rPr>
      </w:pPr>
    </w:p>
    <w:p w14:paraId="1E3544BB" w14:textId="77777777" w:rsidR="005F2AE4" w:rsidRPr="005F2AE4"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sz w:val="20"/>
          <w:szCs w:val="20"/>
        </w:rPr>
      </w:pPr>
      <w:r w:rsidRPr="005F2AE4">
        <w:rPr>
          <w:rFonts w:ascii="Cambria" w:eastAsia="MS Mincho" w:hAnsi="Cambria" w:cs="Arial"/>
          <w:color w:val="000000"/>
          <w:sz w:val="20"/>
          <w:szCs w:val="20"/>
        </w:rPr>
        <w:lastRenderedPageBreak/>
        <w:t>This Contract and each statement of work entered into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5F2AE4" w:rsidRDefault="005F2AE4" w:rsidP="005F2AE4">
      <w:pPr>
        <w:autoSpaceDE w:val="0"/>
        <w:autoSpaceDN w:val="0"/>
        <w:adjustRightInd w:val="0"/>
        <w:spacing w:after="0" w:line="240" w:lineRule="exact"/>
        <w:jc w:val="both"/>
        <w:rPr>
          <w:rFonts w:ascii="Cambria" w:eastAsia="MS Mincho" w:hAnsi="Cambria" w:cs="Arial"/>
          <w:sz w:val="20"/>
          <w:szCs w:val="20"/>
          <w:lang w:val="en-GB" w:eastAsia="en-GB"/>
        </w:rPr>
      </w:pPr>
    </w:p>
    <w:p w14:paraId="502F8F98" w14:textId="77777777" w:rsidR="005F2AE4" w:rsidRPr="005F2AE4" w:rsidRDefault="005F2AE4" w:rsidP="005F2AE4">
      <w:pPr>
        <w:autoSpaceDE w:val="0"/>
        <w:autoSpaceDN w:val="0"/>
        <w:adjustRightInd w:val="0"/>
        <w:spacing w:before="5" w:after="0" w:line="254" w:lineRule="exact"/>
        <w:jc w:val="both"/>
        <w:rPr>
          <w:rFonts w:ascii="Cambria" w:eastAsia="MS Mincho" w:hAnsi="Cambria" w:cs="Arial"/>
          <w:color w:val="000000"/>
          <w:sz w:val="20"/>
          <w:szCs w:val="20"/>
        </w:rPr>
      </w:pPr>
      <w:r w:rsidRPr="005F2AE4">
        <w:rPr>
          <w:rFonts w:ascii="Cambria" w:eastAsia="MS Mincho" w:hAnsi="Cambria" w:cs="Arial"/>
          <w:color w:val="000000"/>
          <w:sz w:val="20"/>
          <w:szCs w:val="20"/>
        </w:rPr>
        <w:t xml:space="preserve">IN WITNESS </w:t>
      </w:r>
      <w:r w:rsidRPr="005F2AE4">
        <w:rPr>
          <w:rFonts w:ascii="Cambria" w:eastAsia="Times New Roman" w:hAnsi="Cambria" w:cs="Times New Roman"/>
          <w:sz w:val="20"/>
          <w:szCs w:val="20"/>
          <w:lang w:val="en-GB"/>
        </w:rPr>
        <w:t>WHEREOF</w:t>
      </w:r>
      <w:r w:rsidRPr="005F2AE4">
        <w:rPr>
          <w:rFonts w:ascii="Cambria" w:eastAsia="MS Mincho" w:hAnsi="Cambria" w:cs="Arial"/>
          <w:color w:val="000000"/>
          <w:sz w:val="20"/>
          <w:szCs w:val="20"/>
        </w:rPr>
        <w:t xml:space="preserve"> the Parties hereto, acting through their </w:t>
      </w:r>
      <w:proofErr w:type="spellStart"/>
      <w:r w:rsidRPr="005F2AE4">
        <w:rPr>
          <w:rFonts w:ascii="Cambria" w:eastAsia="MS Mincho" w:hAnsi="Cambria" w:cs="Arial"/>
          <w:color w:val="000000"/>
          <w:sz w:val="20"/>
          <w:szCs w:val="20"/>
        </w:rPr>
        <w:t>respresentatives</w:t>
      </w:r>
      <w:proofErr w:type="spellEnd"/>
      <w:r w:rsidRPr="005F2AE4">
        <w:rPr>
          <w:rFonts w:ascii="Cambria" w:eastAsia="MS Mincho" w:hAnsi="Cambria" w:cs="Arial"/>
          <w:color w:val="000000"/>
          <w:sz w:val="20"/>
          <w:szCs w:val="20"/>
        </w:rPr>
        <w:t xml:space="preserve"> thereunto duly authorized, have caused this Contract to be signed in their respective names as of the date below written and for this Contract to be executed with effect from the date above written.</w:t>
      </w:r>
    </w:p>
    <w:p w14:paraId="4BA498B4"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04830D1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29A84E0"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6CE84476"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259760D3"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3B6A3F2B"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eastAsia="en-GB"/>
        </w:rPr>
      </w:pPr>
    </w:p>
    <w:p w14:paraId="76061728" w14:textId="77777777" w:rsidR="005F2AE4" w:rsidRPr="005F2AE4" w:rsidRDefault="005F2AE4" w:rsidP="005F2AE4">
      <w:pPr>
        <w:autoSpaceDE w:val="0"/>
        <w:autoSpaceDN w:val="0"/>
        <w:adjustRightInd w:val="0"/>
        <w:spacing w:before="29" w:after="0" w:line="240" w:lineRule="auto"/>
        <w:rPr>
          <w:rFonts w:ascii="Cambria" w:eastAsia="MS Mincho" w:hAnsi="Cambria" w:cs="Arial"/>
          <w:b/>
          <w:color w:val="000000"/>
          <w:sz w:val="20"/>
          <w:szCs w:val="20"/>
        </w:rPr>
      </w:pPr>
      <w:r w:rsidRPr="005F2AE4">
        <w:rPr>
          <w:rFonts w:ascii="Cambria" w:eastAsia="MS Mincho" w:hAnsi="Cambria" w:cs="Arial"/>
          <w:b/>
          <w:sz w:val="20"/>
          <w:szCs w:val="20"/>
          <w:lang w:eastAsia="en-GB"/>
        </w:rPr>
        <w:t>F</w:t>
      </w:r>
      <w:r w:rsidRPr="005F2AE4">
        <w:rPr>
          <w:rFonts w:ascii="Cambria" w:eastAsia="MS Mincho" w:hAnsi="Cambria" w:cs="Arial"/>
          <w:b/>
          <w:color w:val="000000"/>
          <w:sz w:val="20"/>
          <w:szCs w:val="20"/>
        </w:rPr>
        <w:t>or and on behalf of the GCF</w:t>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r>
      <w:r w:rsidRPr="005F2AE4">
        <w:rPr>
          <w:rFonts w:ascii="Cambria" w:eastAsia="MS Mincho" w:hAnsi="Cambria" w:cs="Arial"/>
          <w:b/>
          <w:color w:val="000000"/>
          <w:sz w:val="20"/>
          <w:szCs w:val="20"/>
        </w:rPr>
        <w:tab/>
        <w:t>For and on behalf of the Contractor</w:t>
      </w:r>
    </w:p>
    <w:p w14:paraId="62B33EC2" w14:textId="77777777" w:rsidR="005F2AE4" w:rsidRPr="005F2AE4" w:rsidRDefault="005F2AE4" w:rsidP="005F2AE4">
      <w:pPr>
        <w:autoSpaceDE w:val="0"/>
        <w:autoSpaceDN w:val="0"/>
        <w:adjustRightInd w:val="0"/>
        <w:spacing w:after="0" w:line="240" w:lineRule="exact"/>
        <w:rPr>
          <w:rFonts w:ascii="Cambria" w:eastAsia="MS Mincho" w:hAnsi="Cambria" w:cs="Arial"/>
          <w:sz w:val="20"/>
          <w:szCs w:val="20"/>
          <w:lang w:val="en-GB" w:eastAsia="en-GB"/>
        </w:rPr>
      </w:pPr>
    </w:p>
    <w:p w14:paraId="117B819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Signed by</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 xml:space="preserve">Signed by </w:t>
      </w:r>
    </w:p>
    <w:p w14:paraId="4A27C4B7"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72B27D2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_________________________________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_________________________________</w:t>
      </w:r>
    </w:p>
    <w:p w14:paraId="4478A88C"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[NAME]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[NAME]</w:t>
      </w:r>
    </w:p>
    <w:p w14:paraId="63E6D91A"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[TITLE]</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[TITLE]</w:t>
      </w:r>
    </w:p>
    <w:p w14:paraId="2A2396E9"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p>
    <w:p w14:paraId="326121AB"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5355595D" w14:textId="77777777" w:rsidR="005F2AE4" w:rsidRP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r w:rsidRPr="005F2AE4">
        <w:rPr>
          <w:rFonts w:ascii="Cambria" w:eastAsia="MS Mincho" w:hAnsi="Cambria" w:cs="Arial"/>
          <w:color w:val="000000"/>
          <w:sz w:val="20"/>
          <w:szCs w:val="20"/>
        </w:rPr>
        <w:t>Date: __________________________</w:t>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r>
      <w:r w:rsidRPr="005F2AE4">
        <w:rPr>
          <w:rFonts w:ascii="Cambria" w:eastAsia="MS Mincho" w:hAnsi="Cambria" w:cs="Arial"/>
          <w:color w:val="000000"/>
          <w:sz w:val="20"/>
          <w:szCs w:val="20"/>
        </w:rPr>
        <w:tab/>
        <w:t>Date: ___________________________</w:t>
      </w:r>
    </w:p>
    <w:p w14:paraId="0C522020" w14:textId="5EC36C71" w:rsidR="005F2AE4" w:rsidRDefault="005F2AE4" w:rsidP="005F2AE4">
      <w:pPr>
        <w:autoSpaceDE w:val="0"/>
        <w:autoSpaceDN w:val="0"/>
        <w:adjustRightInd w:val="0"/>
        <w:spacing w:before="29" w:after="0" w:line="240" w:lineRule="auto"/>
        <w:rPr>
          <w:rFonts w:ascii="Cambria" w:eastAsia="MS Mincho" w:hAnsi="Cambria" w:cs="Arial"/>
          <w:color w:val="000000"/>
          <w:sz w:val="20"/>
          <w:szCs w:val="20"/>
        </w:rPr>
      </w:pPr>
    </w:p>
    <w:p w14:paraId="0A242064" w14:textId="26F31BC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7D6EB1" w14:textId="716AD39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A456623" w14:textId="05C403E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BD68C6F" w14:textId="3B8D3BDF"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43EAC22" w14:textId="03570E9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D6FF42" w14:textId="426B242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356A5B7" w14:textId="4D9EB1B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C148EAC" w14:textId="36AEDC9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5063E4" w14:textId="04DDE56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B7058C" w14:textId="233286E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6D3BD4" w14:textId="473D3AB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30238ED" w14:textId="05AD2C5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F8B8CAE" w14:textId="6436B779"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22979B8" w14:textId="475CC2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A74312" w14:textId="1B3CE6D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F9B7F" w14:textId="7E13360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0BE443" w14:textId="7EB12A3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DAD8640" w14:textId="7DB175B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BFD1598" w14:textId="3C8B2E30"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277B5F6" w14:textId="2DF3143C"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615C0827" w14:textId="75CB402E"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116A2CEF" w14:textId="63083F63"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4E7497F9" w14:textId="77777777" w:rsidR="00561ABF" w:rsidRDefault="00561ABF" w:rsidP="005F2AE4">
      <w:pPr>
        <w:autoSpaceDE w:val="0"/>
        <w:autoSpaceDN w:val="0"/>
        <w:adjustRightInd w:val="0"/>
        <w:spacing w:before="29" w:after="0" w:line="240" w:lineRule="auto"/>
        <w:rPr>
          <w:rFonts w:ascii="Cambria" w:eastAsia="MS Mincho" w:hAnsi="Cambria" w:cs="Arial"/>
          <w:color w:val="000000"/>
          <w:sz w:val="20"/>
          <w:szCs w:val="20"/>
        </w:rPr>
      </w:pPr>
    </w:p>
    <w:p w14:paraId="774814EE" w14:textId="65C15E5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64D43BD" w14:textId="0ABDCE7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EA761F6" w14:textId="21C0B81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963D1A6" w14:textId="614E18C5"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lastRenderedPageBreak/>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75768581"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[PROCUREMENT OF CONSULTING SERVICES]</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Nature of Service: _______________________________</w:t>
      </w: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B12BD63"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4E1099">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1CD7997C"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4E1099">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w:t>
      </w:r>
      <w:proofErr w:type="spellStart"/>
      <w:r w:rsidRPr="00602043">
        <w:rPr>
          <w:rFonts w:ascii="Cambria" w:eastAsia="MS Mincho" w:hAnsi="Cambria" w:cs="Arial"/>
          <w:color w:val="000000"/>
          <w:sz w:val="20"/>
          <w:szCs w:val="20"/>
        </w:rPr>
        <w:t>daero</w:t>
      </w:r>
      <w:proofErr w:type="spellEnd"/>
      <w:r w:rsidRPr="00602043">
        <w:rPr>
          <w:rFonts w:ascii="Cambria" w:eastAsia="MS Mincho" w:hAnsi="Cambria" w:cs="Arial"/>
          <w:color w:val="000000"/>
          <w:sz w:val="20"/>
          <w:szCs w:val="20"/>
        </w:rPr>
        <w:t>,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roofErr w:type="spellStart"/>
      <w:r w:rsidRPr="00602043">
        <w:rPr>
          <w:rFonts w:ascii="Cambria" w:eastAsia="MS Mincho" w:hAnsi="Cambria" w:cs="Arial"/>
          <w:color w:val="000000"/>
          <w:sz w:val="20"/>
          <w:szCs w:val="20"/>
        </w:rPr>
        <w:t>Yeonsu-gu</w:t>
      </w:r>
      <w:proofErr w:type="spellEnd"/>
      <w:r w:rsidRPr="00602043">
        <w:rPr>
          <w:rFonts w:ascii="Cambria" w:eastAsia="MS Mincho" w:hAnsi="Cambria" w:cs="Arial"/>
          <w:color w:val="000000"/>
          <w:sz w:val="20"/>
          <w:szCs w:val="20"/>
        </w:rPr>
        <w:t>,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lastRenderedPageBreak/>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All Notices, information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information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Authorized Representatives of GCF</w:t>
      </w:r>
      <w:r w:rsidRPr="00602043">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b/>
          <w:color w:val="000000"/>
          <w:sz w:val="20"/>
          <w:szCs w:val="20"/>
        </w:rPr>
        <w:t>Designated Officer of GCF</w:t>
      </w:r>
      <w:r w:rsidRPr="00602043">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Head or senior officer of user division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Pr>
          <w:rFonts w:ascii="Cambria" w:eastAsia="MS Mincho" w:hAnsi="Cambria" w:cs="Arial"/>
          <w:b/>
          <w:color w:val="000000"/>
          <w:sz w:val="20"/>
          <w:szCs w:val="20"/>
        </w:rPr>
        <w:t>Authorized</w:t>
      </w:r>
      <w:r w:rsidRPr="00602043">
        <w:rPr>
          <w:rFonts w:ascii="Cambria" w:eastAsia="MS Mincho" w:hAnsi="Cambria" w:cs="Arial"/>
          <w:b/>
          <w:color w:val="000000"/>
          <w:sz w:val="20"/>
          <w:szCs w:val="20"/>
        </w:rPr>
        <w:t xml:space="preserve"> Representative of the CONTRACTOR:</w:t>
      </w: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bookmarkStart w:id="4" w:name="_Ref440384164"/>
    </w:p>
    <w:p w14:paraId="6EF7997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77777777" w:rsidR="005800DA" w:rsidRPr="00F838E8"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36662950"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lastRenderedPageBreak/>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Unless sooner terminated pursuant to the Contract, the Contract shall remain valid for [specify the Contract term] starting from [</w:t>
      </w:r>
      <w:r w:rsidRPr="00F838E8">
        <w:rPr>
          <w:rFonts w:ascii="Cambria" w:eastAsia="SimSun" w:hAnsi="Cambria" w:cs="Times New Roman"/>
          <w:b/>
          <w:i/>
          <w:sz w:val="20"/>
          <w:szCs w:val="20"/>
          <w:lang w:bidi="ar-AE"/>
        </w:rPr>
        <w:t>specify start date</w:t>
      </w:r>
      <w:r w:rsidRPr="00F838E8">
        <w:rPr>
          <w:rFonts w:ascii="Cambria" w:eastAsia="SimSun" w:hAnsi="Cambria" w:cs="Times New Roman"/>
          <w:sz w:val="20"/>
          <w:szCs w:val="20"/>
          <w:lang w:bidi="ar-AE"/>
        </w:rPr>
        <w:t>] (“Contract Period”). [The Contractor shall perform the Services from the Effective Date until [</w:t>
      </w:r>
      <w:r w:rsidRPr="00F838E8">
        <w:rPr>
          <w:rFonts w:ascii="Cambria" w:eastAsia="SimSun" w:hAnsi="Cambria" w:cs="Times New Roman"/>
          <w:b/>
          <w:i/>
          <w:sz w:val="20"/>
          <w:szCs w:val="20"/>
          <w:lang w:bidi="ar-AE"/>
        </w:rPr>
        <w:t>specify completion date</w:t>
      </w:r>
      <w:r w:rsidRPr="00F838E8">
        <w:rPr>
          <w:rFonts w:ascii="Cambria" w:eastAsia="SimSun" w:hAnsi="Cambria" w:cs="Times New Roman"/>
          <w:sz w:val="20"/>
          <w:szCs w:val="20"/>
          <w:lang w:bidi="ar-AE"/>
        </w:rPr>
        <w:t>] (“Completion Date”).]</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1CF22B9A"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200700"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200700">
        <w:rPr>
          <w:rFonts w:ascii="Cambria" w:eastAsia="Batang" w:hAnsi="Cambria" w:cs="Arial"/>
          <w:b/>
          <w:color w:val="000000"/>
          <w:sz w:val="20"/>
          <w:szCs w:val="20"/>
          <w:lang w:val="en-GB"/>
        </w:rPr>
        <w:t>INVOICING; PAYMENT</w:t>
      </w:r>
      <w:bookmarkEnd w:id="7"/>
    </w:p>
    <w:p w14:paraId="2D7A0845" w14:textId="77777777" w:rsidR="005800DA" w:rsidRPr="00200700"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Pr="00200700"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200700">
        <w:rPr>
          <w:rFonts w:ascii="Cambria" w:eastAsia="SimSun" w:hAnsi="Cambria" w:cs="Times New Roman"/>
          <w:sz w:val="20"/>
          <w:szCs w:val="20"/>
          <w:lang w:bidi="ar-AE"/>
        </w:rPr>
        <w:t>The Contract Price is payable as follows:</w:t>
      </w:r>
    </w:p>
    <w:p w14:paraId="2397A5F4" w14:textId="3F6F8AC0" w:rsidR="005800DA" w:rsidRPr="0044101C"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sidRPr="00200700">
        <w:rPr>
          <w:rFonts w:ascii="Cambria" w:eastAsia="SimSun" w:hAnsi="Cambria" w:cs="Times New Roman"/>
          <w:sz w:val="20"/>
          <w:szCs w:val="20"/>
          <w:lang w:bidi="ar-AE"/>
        </w:rPr>
        <w:t xml:space="preserve">          </w:t>
      </w:r>
      <w:r w:rsidRPr="0044101C">
        <w:rPr>
          <w:rFonts w:ascii="Cambria" w:eastAsia="SimSun" w:hAnsi="Cambria" w:cs="Times New Roman"/>
          <w:sz w:val="20"/>
          <w:szCs w:val="20"/>
          <w:lang w:bidi="ar-AE"/>
        </w:rPr>
        <w:t>2</w:t>
      </w:r>
      <w:r w:rsidR="005800DA" w:rsidRPr="0044101C">
        <w:rPr>
          <w:rFonts w:ascii="Cambria" w:eastAsia="SimSun" w:hAnsi="Cambria" w:cs="Times New Roman"/>
          <w:sz w:val="20"/>
          <w:szCs w:val="20"/>
          <w:lang w:bidi="ar-AE"/>
        </w:rPr>
        <w:t>0% on Contract Signing</w:t>
      </w:r>
    </w:p>
    <w:p w14:paraId="0BC64860" w14:textId="2B5B3746" w:rsidR="005800DA" w:rsidRPr="0044101C" w:rsidRDefault="005800DA" w:rsidP="005800DA">
      <w:pPr>
        <w:pStyle w:val="ListParagraph"/>
        <w:numPr>
          <w:ilvl w:val="0"/>
          <w:numId w:val="11"/>
        </w:numPr>
        <w:rPr>
          <w:rFonts w:ascii="Cambria" w:eastAsia="SimSun" w:hAnsi="Cambria" w:cs="Times New Roman"/>
          <w:sz w:val="20"/>
          <w:szCs w:val="20"/>
          <w:lang w:bidi="ar-AE"/>
        </w:rPr>
      </w:pPr>
      <w:r w:rsidRPr="0044101C">
        <w:rPr>
          <w:rFonts w:ascii="Cambria" w:eastAsia="SimSun" w:hAnsi="Cambria" w:cs="Times New Roman"/>
          <w:sz w:val="20"/>
          <w:szCs w:val="20"/>
          <w:lang w:bidi="ar-AE"/>
        </w:rPr>
        <w:t xml:space="preserve">30% on submission of draft </w:t>
      </w:r>
      <w:r w:rsidR="00ED6488" w:rsidRPr="0044101C">
        <w:rPr>
          <w:rFonts w:ascii="Cambria" w:eastAsia="SimSun" w:hAnsi="Cambria" w:cs="Times New Roman"/>
          <w:sz w:val="20"/>
          <w:szCs w:val="20"/>
          <w:lang w:bidi="ar-AE"/>
        </w:rPr>
        <w:t>report</w:t>
      </w:r>
    </w:p>
    <w:p w14:paraId="646FC41F" w14:textId="5FA3C5C7" w:rsidR="00917C3B" w:rsidRPr="0044101C"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sidRPr="0044101C">
        <w:rPr>
          <w:rFonts w:ascii="Cambria" w:eastAsia="SimSun" w:hAnsi="Cambria" w:cs="Times New Roman"/>
          <w:sz w:val="20"/>
          <w:szCs w:val="20"/>
          <w:lang w:bidi="ar-AE"/>
        </w:rPr>
        <w:t xml:space="preserve">       </w:t>
      </w:r>
      <w:r w:rsidR="009E5812" w:rsidRPr="0044101C">
        <w:rPr>
          <w:rFonts w:ascii="Cambria" w:eastAsia="SimSun" w:hAnsi="Cambria" w:cs="Times New Roman"/>
          <w:sz w:val="20"/>
          <w:szCs w:val="20"/>
          <w:lang w:bidi="ar-AE"/>
        </w:rPr>
        <w:t>35</w:t>
      </w:r>
      <w:r w:rsidR="005800DA" w:rsidRPr="0044101C">
        <w:rPr>
          <w:rFonts w:ascii="Cambria" w:eastAsia="SimSun" w:hAnsi="Cambria" w:cs="Times New Roman"/>
          <w:sz w:val="20"/>
          <w:szCs w:val="20"/>
          <w:lang w:bidi="ar-AE"/>
        </w:rPr>
        <w:t xml:space="preserve">% on </w:t>
      </w:r>
      <w:r w:rsidR="00917C3B" w:rsidRPr="0044101C">
        <w:rPr>
          <w:rFonts w:ascii="Cambria" w:eastAsia="SimSun" w:hAnsi="Cambria" w:cs="Times New Roman"/>
          <w:sz w:val="20"/>
          <w:szCs w:val="20"/>
          <w:lang w:bidi="ar-AE"/>
        </w:rPr>
        <w:t>s</w:t>
      </w:r>
      <w:r w:rsidR="005800DA" w:rsidRPr="0044101C">
        <w:rPr>
          <w:rFonts w:ascii="Cambria" w:eastAsia="SimSun" w:hAnsi="Cambria" w:cs="Times New Roman"/>
          <w:sz w:val="20"/>
          <w:szCs w:val="20"/>
          <w:lang w:bidi="ar-AE"/>
        </w:rPr>
        <w:t xml:space="preserve">ubmission of </w:t>
      </w:r>
      <w:r w:rsidR="00917C3B" w:rsidRPr="0044101C">
        <w:rPr>
          <w:rFonts w:ascii="Cambria" w:eastAsia="SimSun" w:hAnsi="Cambria" w:cs="Times New Roman"/>
          <w:sz w:val="20"/>
          <w:szCs w:val="20"/>
          <w:lang w:bidi="ar-AE"/>
        </w:rPr>
        <w:t xml:space="preserve">the </w:t>
      </w:r>
      <w:r w:rsidR="00DB012A" w:rsidRPr="0044101C">
        <w:rPr>
          <w:rFonts w:ascii="Cambria" w:eastAsia="SimSun" w:hAnsi="Cambria" w:cs="Times New Roman"/>
          <w:sz w:val="20"/>
          <w:szCs w:val="20"/>
          <w:lang w:bidi="ar-AE"/>
        </w:rPr>
        <w:t>F</w:t>
      </w:r>
      <w:r w:rsidR="005800DA" w:rsidRPr="0044101C">
        <w:rPr>
          <w:rFonts w:ascii="Cambria" w:eastAsia="SimSun" w:hAnsi="Cambria" w:cs="Times New Roman"/>
          <w:sz w:val="20"/>
          <w:szCs w:val="20"/>
          <w:lang w:bidi="ar-AE"/>
        </w:rPr>
        <w:t xml:space="preserve">inal </w:t>
      </w:r>
      <w:r w:rsidR="00917C3B" w:rsidRPr="0044101C">
        <w:rPr>
          <w:rFonts w:ascii="Cambria" w:eastAsia="SimSun" w:hAnsi="Cambria" w:cs="Times New Roman"/>
          <w:sz w:val="20"/>
          <w:szCs w:val="20"/>
          <w:lang w:bidi="ar-AE"/>
        </w:rPr>
        <w:t>r</w:t>
      </w:r>
      <w:r w:rsidR="005800DA" w:rsidRPr="0044101C">
        <w:rPr>
          <w:rFonts w:ascii="Cambria" w:eastAsia="SimSun" w:hAnsi="Cambria" w:cs="Times New Roman"/>
          <w:sz w:val="20"/>
          <w:szCs w:val="20"/>
          <w:lang w:bidi="ar-AE"/>
        </w:rPr>
        <w:t>eport</w:t>
      </w:r>
      <w:r w:rsidR="00917C3B" w:rsidRPr="0044101C">
        <w:rPr>
          <w:rFonts w:ascii="Cambria" w:eastAsia="SimSun" w:hAnsi="Cambria" w:cs="Times New Roman"/>
          <w:sz w:val="20"/>
          <w:szCs w:val="20"/>
          <w:lang w:bidi="ar-AE"/>
        </w:rPr>
        <w:t xml:space="preserve"> to be submitted to the GCF Board</w:t>
      </w:r>
    </w:p>
    <w:p w14:paraId="0AAE76AD" w14:textId="50742506" w:rsidR="00ED6488" w:rsidRPr="0044101C" w:rsidRDefault="00917C3B"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sidRPr="0044101C">
        <w:rPr>
          <w:rFonts w:ascii="Cambria" w:eastAsia="SimSun" w:hAnsi="Cambria" w:cs="Times New Roman"/>
          <w:sz w:val="20"/>
          <w:szCs w:val="20"/>
          <w:lang w:bidi="ar-AE"/>
        </w:rPr>
        <w:t xml:space="preserve">       </w:t>
      </w:r>
      <w:r w:rsidR="009E5812" w:rsidRPr="0044101C">
        <w:rPr>
          <w:rFonts w:ascii="Cambria" w:eastAsia="SimSun" w:hAnsi="Cambria" w:cs="Times New Roman"/>
          <w:sz w:val="20"/>
          <w:szCs w:val="20"/>
          <w:lang w:bidi="ar-AE"/>
        </w:rPr>
        <w:t>15</w:t>
      </w:r>
      <w:r w:rsidRPr="0044101C">
        <w:rPr>
          <w:rFonts w:ascii="Cambria" w:eastAsia="SimSun" w:hAnsi="Cambria" w:cs="Times New Roman"/>
          <w:sz w:val="20"/>
          <w:szCs w:val="20"/>
          <w:lang w:bidi="ar-AE"/>
        </w:rPr>
        <w:t>% on approval by the Board of Final report</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602043">
        <w:rPr>
          <w:rFonts w:ascii="Cambria" w:eastAsia="MS Mincho" w:hAnsi="Cambria" w:cs="Arial"/>
          <w:color w:val="000000"/>
          <w:sz w:val="20"/>
          <w:szCs w:val="20"/>
          <w:lang w:val="en-GB"/>
        </w:rPr>
        <w:t>P</w:t>
      </w:r>
      <w:proofErr w:type="spellStart"/>
      <w:r w:rsidRPr="00602043">
        <w:rPr>
          <w:rFonts w:ascii="Cambria" w:eastAsia="MS Mincho" w:hAnsi="Cambria" w:cs="Arial"/>
          <w:color w:val="000000"/>
          <w:sz w:val="20"/>
          <w:szCs w:val="20"/>
        </w:rPr>
        <w:t>ayments</w:t>
      </w:r>
      <w:proofErr w:type="spellEnd"/>
      <w:r w:rsidRPr="00602043">
        <w:rPr>
          <w:rFonts w:ascii="Cambria" w:eastAsia="MS Mincho" w:hAnsi="Cambria" w:cs="Arial"/>
          <w:color w:val="000000"/>
          <w:sz w:val="20"/>
          <w:szCs w:val="20"/>
        </w:rPr>
        <w:t xml:space="preserve"> shall be made only after the Designated Officer certifies that the Services were evaluated and found to have been performed or provided in accordance with the terms of the Contract.</w:t>
      </w:r>
    </w:p>
    <w:p w14:paraId="39EA54BC"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 accompanied by an invoice describing the Services performed delivered and documents required under the Contract; and upon fulfillment of other obligations stipulated in the Contract.</w:t>
      </w:r>
    </w:p>
    <w:p w14:paraId="6DC17FDE"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 shall submit such documents supporting the Contractor’s invoice or statement of account, as the Fund may reasonably require.</w:t>
      </w:r>
    </w:p>
    <w:p w14:paraId="21342E69" w14:textId="77777777" w:rsidR="005800DA" w:rsidRPr="0095081B" w:rsidRDefault="005800DA" w:rsidP="005800DA">
      <w:pPr>
        <w:numPr>
          <w:ilvl w:val="0"/>
          <w:numId w:val="5"/>
        </w:numPr>
        <w:tabs>
          <w:tab w:val="left" w:pos="709"/>
          <w:tab w:val="left" w:pos="810"/>
          <w:tab w:val="left" w:pos="851"/>
          <w:tab w:val="left" w:pos="2141"/>
          <w:tab w:val="left" w:pos="5245"/>
        </w:tabs>
        <w:autoSpaceDE w:val="0"/>
        <w:autoSpaceDN w:val="0"/>
        <w:adjustRightInd w:val="0"/>
        <w:spacing w:after="0" w:line="240" w:lineRule="auto"/>
        <w:ind w:left="1170" w:hanging="720"/>
        <w:jc w:val="both"/>
        <w:rPr>
          <w:rFonts w:ascii="Cambria" w:eastAsia="MS Mincho" w:hAnsi="Cambria" w:cs="Arial"/>
          <w:b/>
          <w:color w:val="000000"/>
          <w:sz w:val="20"/>
          <w:szCs w:val="20"/>
        </w:rPr>
      </w:pPr>
      <w:r w:rsidRPr="0095081B">
        <w:rPr>
          <w:rFonts w:ascii="Cambria" w:eastAsia="MS Mincho" w:hAnsi="Cambria" w:cs="Arial"/>
          <w:color w:val="000000"/>
          <w:sz w:val="20"/>
          <w:szCs w:val="20"/>
        </w:rPr>
        <w:t xml:space="preserve">Unless otherwise agreed with the Contractor, the Fund shall remit payment by electronic transfer. [The Contractor shall provide the Fund with the Contractor’s bank details such as </w:t>
      </w:r>
      <w:r w:rsidRPr="0095081B">
        <w:rPr>
          <w:rFonts w:ascii="Cambria" w:eastAsia="MS Mincho" w:hAnsi="Cambria" w:cs="Arial"/>
          <w:color w:val="000000"/>
          <w:sz w:val="20"/>
          <w:szCs w:val="20"/>
        </w:rPr>
        <w:lastRenderedPageBreak/>
        <w:t>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Pr="00602043" w:rsidRDefault="005800DA"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74AAF7DE"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bookmarkStart w:id="8" w:name="_Toc439766859"/>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4"/>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w:t>
      </w:r>
      <w:proofErr w:type="gramStart"/>
      <w:r w:rsidRPr="00F838E8">
        <w:rPr>
          <w:rFonts w:ascii="Cambria" w:eastAsia="Batang" w:hAnsi="Cambria" w:cs="Times New Roman"/>
          <w:sz w:val="20"/>
          <w:szCs w:val="20"/>
          <w:lang w:val="en-GB" w:eastAsia="ko-KR"/>
        </w:rPr>
        <w:t>shall take out and 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Cash, cashier’s check, manager’s check, or bank draft;</w:t>
      </w:r>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Bank guarantee or an irrevocable stand-by letter of credit issued by a reputable bank in Songdo, Republic of Korea or abroad, and acceptable to GCF;</w:t>
      </w:r>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The Contractor, in violation of or contrary to its warranties under the Contract, does not have the required license, permit, power and/or authority to enter into and fully perform its obligations under the Contract;</w:t>
      </w:r>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1339260B"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4E1099">
        <w:rPr>
          <w:rStyle w:val="FontStyle17"/>
          <w:rFonts w:ascii="Cambria" w:hAnsi="Cambria"/>
          <w:lang w:val="en-US" w:eastAsia="en-US"/>
        </w:rPr>
        <w:t>11</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lastRenderedPageBreak/>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061CB77F" w14:textId="77777777" w:rsidR="005800DA" w:rsidRPr="00602043" w:rsidRDefault="005800DA" w:rsidP="005800DA">
      <w:pPr>
        <w:rPr>
          <w:rFonts w:ascii="Cambria" w:hAnsi="Cambria"/>
          <w:sz w:val="20"/>
          <w:szCs w:val="20"/>
        </w:rPr>
      </w:pPr>
    </w:p>
    <w:p w14:paraId="70E1EAF5" w14:textId="171B7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2F2B790" w14:textId="3CE83142"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2B6869F" w14:textId="38DB3C8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DAE01B3" w14:textId="51697E7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7260109" w14:textId="731D082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BCE4497" w14:textId="1BA96E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0458A4" w14:textId="41D7483D"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7AFB20AD" w14:textId="3668699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EA79DD2" w14:textId="56802C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E471055" w14:textId="38BF59C1"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FE32598" w14:textId="2DB5B8E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F82DE77" w14:textId="76062F1B"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4A0ED3" w14:textId="531E620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FA3F113" w14:textId="46F95F18"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7C1FD33" w14:textId="09DFB9C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6E683D8" w14:textId="1E7E0D4C"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4D0EA29" w14:textId="2111B6E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FA25279" w14:textId="228604A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6DA8BB" w14:textId="77BED32E"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EB874E8" w14:textId="2DFAD44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0AAE5F52" w14:textId="79E414A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3DF93956" w14:textId="2B098266"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26DC4B70" w14:textId="079726BA"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CB5682A" w14:textId="5588124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603185C8" w14:textId="43019D5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FFD1AA6" w14:textId="57EEEF13"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04569E06" w14:textId="697C630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3F1214C" w14:textId="76A21EFF"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448C21C9" w14:textId="3D41E28A"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239C9097" w14:textId="23C43D92"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3A7AD605" w14:textId="77777777" w:rsidR="00ED6488" w:rsidRDefault="00ED6488" w:rsidP="005F2AE4">
      <w:pPr>
        <w:autoSpaceDE w:val="0"/>
        <w:autoSpaceDN w:val="0"/>
        <w:adjustRightInd w:val="0"/>
        <w:spacing w:before="29" w:after="0" w:line="240" w:lineRule="auto"/>
        <w:rPr>
          <w:rFonts w:ascii="Cambria" w:eastAsia="MS Mincho" w:hAnsi="Cambria" w:cs="Arial"/>
          <w:color w:val="000000"/>
          <w:sz w:val="20"/>
          <w:szCs w:val="20"/>
        </w:rPr>
      </w:pPr>
    </w:p>
    <w:p w14:paraId="648C55BD" w14:textId="2FE895E3"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154ABC96" w14:textId="04E83034"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5A8DEA78" w14:textId="1168E48C" w:rsidR="0087605D" w:rsidRDefault="0087605D" w:rsidP="005F2AE4">
      <w:pPr>
        <w:autoSpaceDE w:val="0"/>
        <w:autoSpaceDN w:val="0"/>
        <w:adjustRightInd w:val="0"/>
        <w:spacing w:before="29" w:after="0" w:line="240" w:lineRule="auto"/>
        <w:rPr>
          <w:rFonts w:ascii="Cambria" w:eastAsia="MS Mincho" w:hAnsi="Cambria" w:cs="Arial"/>
          <w:color w:val="000000"/>
          <w:sz w:val="20"/>
          <w:szCs w:val="20"/>
        </w:rPr>
      </w:pPr>
    </w:p>
    <w:p w14:paraId="0014985E" w14:textId="312608E5" w:rsidR="0087605D" w:rsidRDefault="0087605D" w:rsidP="005F2AE4">
      <w:pPr>
        <w:autoSpaceDE w:val="0"/>
        <w:autoSpaceDN w:val="0"/>
        <w:adjustRightInd w:val="0"/>
        <w:spacing w:before="29" w:after="0" w:line="240" w:lineRule="auto"/>
        <w:rPr>
          <w:rFonts w:ascii="Cambria" w:eastAsia="MS Mincho" w:hAnsi="Cambria" w:cs="Arial"/>
          <w:color w:val="000000"/>
          <w:sz w:val="20"/>
          <w:szCs w:val="20"/>
        </w:rPr>
      </w:pPr>
    </w:p>
    <w:p w14:paraId="1B2FFC42" w14:textId="1AED2088" w:rsidR="0087605D" w:rsidRDefault="0087605D" w:rsidP="005F2AE4">
      <w:pPr>
        <w:autoSpaceDE w:val="0"/>
        <w:autoSpaceDN w:val="0"/>
        <w:adjustRightInd w:val="0"/>
        <w:spacing w:before="29" w:after="0" w:line="240" w:lineRule="auto"/>
        <w:rPr>
          <w:rFonts w:ascii="Cambria" w:eastAsia="MS Mincho" w:hAnsi="Cambria" w:cs="Arial"/>
          <w:color w:val="000000"/>
          <w:sz w:val="20"/>
          <w:szCs w:val="20"/>
        </w:rPr>
      </w:pPr>
    </w:p>
    <w:p w14:paraId="1605CFDC" w14:textId="7803E537" w:rsidR="0087605D" w:rsidRDefault="0087605D" w:rsidP="005F2AE4">
      <w:pPr>
        <w:autoSpaceDE w:val="0"/>
        <w:autoSpaceDN w:val="0"/>
        <w:adjustRightInd w:val="0"/>
        <w:spacing w:before="29" w:after="0" w:line="240" w:lineRule="auto"/>
        <w:rPr>
          <w:rFonts w:ascii="Cambria" w:eastAsia="MS Mincho" w:hAnsi="Cambria" w:cs="Arial"/>
          <w:color w:val="000000"/>
          <w:sz w:val="20"/>
          <w:szCs w:val="20"/>
        </w:rPr>
      </w:pPr>
    </w:p>
    <w:p w14:paraId="487D54F5" w14:textId="77777777" w:rsidR="0087605D" w:rsidRDefault="0087605D" w:rsidP="005F2AE4">
      <w:pPr>
        <w:autoSpaceDE w:val="0"/>
        <w:autoSpaceDN w:val="0"/>
        <w:adjustRightInd w:val="0"/>
        <w:spacing w:before="29" w:after="0" w:line="240" w:lineRule="auto"/>
        <w:rPr>
          <w:rFonts w:ascii="Cambria" w:eastAsia="MS Mincho" w:hAnsi="Cambria" w:cs="Arial"/>
          <w:color w:val="000000"/>
          <w:sz w:val="20"/>
          <w:szCs w:val="20"/>
        </w:rPr>
      </w:pPr>
    </w:p>
    <w:p w14:paraId="0F428FEA"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lastRenderedPageBreak/>
        <w:t>General Conditions of Contract</w:t>
      </w:r>
    </w:p>
    <w:p w14:paraId="0797BE4E" w14:textId="77777777" w:rsidR="005800DA" w:rsidRPr="00117F80" w:rsidRDefault="005800DA" w:rsidP="005800DA">
      <w:pPr>
        <w:pStyle w:val="Style1"/>
        <w:widowControl/>
        <w:jc w:val="center"/>
        <w:rPr>
          <w:rStyle w:val="FontStyle14"/>
          <w:sz w:val="20"/>
          <w:szCs w:val="20"/>
          <w:lang w:val="en-US" w:eastAsia="en-US"/>
        </w:rPr>
      </w:pPr>
      <w:r w:rsidRPr="00117F80">
        <w:rPr>
          <w:rStyle w:val="FontStyle14"/>
          <w:sz w:val="20"/>
          <w:szCs w:val="20"/>
          <w:lang w:val="en-US" w:eastAsia="en-US"/>
        </w:rPr>
        <w:t>PROCUREMENT OF CONSULTING SERVICES</w:t>
      </w:r>
    </w:p>
    <w:p w14:paraId="636C75F3" w14:textId="7048156B" w:rsidR="005800DA" w:rsidRPr="00A74707" w:rsidRDefault="005800DA" w:rsidP="005800DA">
      <w:pPr>
        <w:pStyle w:val="Style1"/>
        <w:widowControl/>
        <w:jc w:val="center"/>
        <w:rPr>
          <w:rStyle w:val="FontStyle14"/>
          <w:sz w:val="20"/>
          <w:szCs w:val="20"/>
          <w:highlight w:val="yellow"/>
          <w:lang w:val="en-US" w:eastAsia="en-US"/>
        </w:rPr>
      </w:pPr>
    </w:p>
    <w:p w14:paraId="52F5CD48" w14:textId="233ADD61" w:rsidR="005800DA" w:rsidRPr="00271349" w:rsidRDefault="005800DA" w:rsidP="005800DA">
      <w:pPr>
        <w:autoSpaceDE w:val="0"/>
        <w:autoSpaceDN w:val="0"/>
        <w:adjustRightInd w:val="0"/>
        <w:spacing w:after="0" w:line="254" w:lineRule="exact"/>
        <w:ind w:right="-72"/>
        <w:jc w:val="center"/>
        <w:rPr>
          <w:rFonts w:ascii="Cambria" w:eastAsia="MS Mincho" w:hAnsi="Cambria" w:cs="Arial"/>
          <w:b/>
          <w:color w:val="000000"/>
          <w:lang w:eastAsia="ko-KR"/>
        </w:rPr>
      </w:pPr>
      <w:r w:rsidRPr="00271349">
        <w:rPr>
          <w:rFonts w:ascii="Cambria" w:hAnsi="Cambria"/>
          <w:b/>
        </w:rPr>
        <w:t xml:space="preserve">Provision of Consultancy Services for </w:t>
      </w:r>
      <w:r w:rsidR="00271349" w:rsidRPr="00271349">
        <w:rPr>
          <w:rFonts w:ascii="Cambria" w:hAnsi="Cambria"/>
          <w:b/>
        </w:rPr>
        <w:t>XXXXX</w:t>
      </w:r>
    </w:p>
    <w:p w14:paraId="3AD13379" w14:textId="5E212C2D" w:rsidR="005800DA" w:rsidRPr="00117F80" w:rsidRDefault="005800DA" w:rsidP="005800DA">
      <w:pPr>
        <w:pStyle w:val="Style5"/>
        <w:widowControl/>
        <w:spacing w:before="19"/>
        <w:jc w:val="center"/>
        <w:rPr>
          <w:rFonts w:eastAsia="MS Mincho"/>
          <w:b/>
          <w:color w:val="000000"/>
          <w:sz w:val="20"/>
          <w:szCs w:val="20"/>
        </w:rPr>
      </w:pPr>
      <w:r w:rsidRPr="00271349">
        <w:rPr>
          <w:rStyle w:val="FontStyle18"/>
          <w:lang w:val="en-US" w:eastAsia="en-US"/>
        </w:rPr>
        <w:t xml:space="preserve">Contract No. </w:t>
      </w:r>
      <w:r w:rsidRPr="00271349">
        <w:rPr>
          <w:rFonts w:eastAsia="MS Mincho"/>
          <w:b/>
          <w:color w:val="000000"/>
          <w:sz w:val="20"/>
          <w:szCs w:val="20"/>
        </w:rPr>
        <w:t>GCF</w:t>
      </w:r>
      <w:r w:rsidR="0089070C">
        <w:rPr>
          <w:rFonts w:eastAsia="MS Mincho"/>
          <w:b/>
          <w:color w:val="000000"/>
          <w:sz w:val="20"/>
          <w:szCs w:val="20"/>
        </w:rPr>
        <w:t>/</w:t>
      </w:r>
      <w:r w:rsidR="009F63E0">
        <w:rPr>
          <w:rFonts w:eastAsia="MS Mincho"/>
          <w:b/>
          <w:color w:val="000000"/>
          <w:sz w:val="20"/>
          <w:szCs w:val="20"/>
        </w:rPr>
        <w:t>2018/</w:t>
      </w:r>
      <w:r w:rsidR="00E9523F">
        <w:rPr>
          <w:rFonts w:eastAsia="MS Mincho"/>
          <w:b/>
          <w:color w:val="000000"/>
          <w:sz w:val="20"/>
          <w:szCs w:val="20"/>
        </w:rPr>
        <w:t>X/XX</w:t>
      </w:r>
      <w:r w:rsidR="00AA72FB">
        <w:rPr>
          <w:rFonts w:eastAsia="MS Mincho"/>
          <w:b/>
          <w:color w:val="000000"/>
          <w:sz w:val="20"/>
          <w:szCs w:val="20"/>
        </w:rPr>
        <w:t>X</w:t>
      </w: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Bidi"/>
          <w:sz w:val="20"/>
          <w:szCs w:val="20"/>
          <w:lang w:val="en-US" w:eastAsia="en-US"/>
        </w:rPr>
        <w:id w:val="-997108634"/>
        <w:docPartObj>
          <w:docPartGallery w:val="Table of Contents"/>
          <w:docPartUnique/>
        </w:docPartObj>
      </w:sdtPr>
      <w:sdtEndPr>
        <w:rPr>
          <w:b/>
          <w:bCs/>
          <w:noProof/>
        </w:rPr>
      </w:sdtEndPr>
      <w:sdtContent>
        <w:p w14:paraId="3E31AB4A" w14:textId="77777777" w:rsidR="005800DA" w:rsidRPr="00CA1BF2" w:rsidRDefault="005800DA" w:rsidP="005800DA">
          <w:pPr>
            <w:pStyle w:val="Style4"/>
            <w:widowControl/>
            <w:spacing w:before="82"/>
            <w:ind w:left="3221"/>
            <w:jc w:val="both"/>
            <w:rPr>
              <w:b/>
              <w:bCs/>
              <w:sz w:val="20"/>
              <w:szCs w:val="20"/>
              <w:lang w:val="en-US" w:eastAsia="en-US"/>
            </w:rPr>
          </w:pPr>
          <w:r w:rsidRPr="00CA1BF2">
            <w:rPr>
              <w:rStyle w:val="FontStyle15"/>
              <w:sz w:val="20"/>
              <w:szCs w:val="20"/>
              <w:lang w:val="en-US" w:eastAsia="en-US"/>
            </w:rPr>
            <w:t>TABLE OF CONTENTS</w:t>
          </w:r>
        </w:p>
        <w:p w14:paraId="1285016A" w14:textId="344D3B22" w:rsidR="005800DA" w:rsidRDefault="005800DA" w:rsidP="005800DA">
          <w:pPr>
            <w:pStyle w:val="TOC1"/>
            <w:tabs>
              <w:tab w:val="left" w:pos="480"/>
              <w:tab w:val="right" w:leader="dot" w:pos="9004"/>
            </w:tabs>
            <w:rPr>
              <w:rFonts w:cstheme="minorBidi"/>
              <w:b w:val="0"/>
              <w:bCs w:val="0"/>
              <w:caps w:val="0"/>
              <w:noProof/>
              <w:sz w:val="22"/>
              <w:szCs w:val="22"/>
              <w:lang w:val="en-US" w:eastAsia="en-US"/>
            </w:rPr>
          </w:pPr>
          <w:r w:rsidRPr="00CA1BF2">
            <w:rPr>
              <w:rFonts w:ascii="Arial" w:hAnsi="Arial"/>
            </w:rPr>
            <w:fldChar w:fldCharType="begin"/>
          </w:r>
          <w:r w:rsidRPr="00CA1BF2">
            <w:rPr>
              <w:rFonts w:ascii="Arial" w:hAnsi="Arial"/>
            </w:rPr>
            <w:instrText xml:space="preserve"> TOC \o "1-1" \h \z \u </w:instrText>
          </w:r>
          <w:r w:rsidRPr="00CA1BF2">
            <w:rPr>
              <w:rFonts w:ascii="Arial" w:hAnsi="Arial"/>
            </w:rPr>
            <w:fldChar w:fldCharType="separate"/>
          </w:r>
          <w:hyperlink w:anchor="_Toc463352400" w:history="1">
            <w:r w:rsidRPr="00D17C60">
              <w:rPr>
                <w:rStyle w:val="Hyperlink"/>
                <w:noProof/>
              </w:rPr>
              <w:t>1.</w:t>
            </w:r>
            <w:r>
              <w:rPr>
                <w:rFonts w:cstheme="minorBidi"/>
                <w:b w:val="0"/>
                <w:bCs w:val="0"/>
                <w:caps w:val="0"/>
                <w:noProof/>
                <w:sz w:val="22"/>
                <w:szCs w:val="22"/>
                <w:lang w:val="en-US" w:eastAsia="en-US"/>
              </w:rPr>
              <w:tab/>
            </w:r>
            <w:r w:rsidRPr="00D17C60">
              <w:rPr>
                <w:rStyle w:val="Hyperlink"/>
                <w:noProof/>
              </w:rPr>
              <w:t>DEFINITIONS</w:t>
            </w:r>
            <w:r>
              <w:rPr>
                <w:noProof/>
                <w:webHidden/>
              </w:rPr>
              <w:tab/>
            </w:r>
            <w:r>
              <w:rPr>
                <w:noProof/>
                <w:webHidden/>
              </w:rPr>
              <w:fldChar w:fldCharType="begin"/>
            </w:r>
            <w:r>
              <w:rPr>
                <w:noProof/>
                <w:webHidden/>
              </w:rPr>
              <w:instrText xml:space="preserve"> PAGEREF _Toc463352400 \h </w:instrText>
            </w:r>
            <w:r>
              <w:rPr>
                <w:noProof/>
                <w:webHidden/>
              </w:rPr>
            </w:r>
            <w:r>
              <w:rPr>
                <w:noProof/>
                <w:webHidden/>
              </w:rPr>
              <w:fldChar w:fldCharType="separate"/>
            </w:r>
            <w:r w:rsidR="0032238C">
              <w:rPr>
                <w:noProof/>
                <w:webHidden/>
              </w:rPr>
              <w:t>10</w:t>
            </w:r>
            <w:r>
              <w:rPr>
                <w:noProof/>
                <w:webHidden/>
              </w:rPr>
              <w:fldChar w:fldCharType="end"/>
            </w:r>
          </w:hyperlink>
        </w:p>
        <w:p w14:paraId="1393F695" w14:textId="7B022673"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1" w:history="1">
            <w:r w:rsidR="005800DA" w:rsidRPr="00D17C60">
              <w:rPr>
                <w:rStyle w:val="Hyperlink"/>
                <w:noProof/>
              </w:rPr>
              <w:t>2.</w:t>
            </w:r>
            <w:r w:rsidR="005800DA">
              <w:rPr>
                <w:rFonts w:cstheme="minorBidi"/>
                <w:b w:val="0"/>
                <w:bCs w:val="0"/>
                <w:caps w:val="0"/>
                <w:noProof/>
                <w:sz w:val="22"/>
                <w:szCs w:val="22"/>
                <w:lang w:val="en-US" w:eastAsia="en-US"/>
              </w:rPr>
              <w:tab/>
            </w:r>
            <w:r w:rsidR="005800DA" w:rsidRPr="00D17C60">
              <w:rPr>
                <w:rStyle w:val="Hyperlink"/>
                <w:noProof/>
              </w:rPr>
              <w:t>SPECIAL CHARACTER, PRIVILEGES AND IMMUNITIES OF THE FUND</w:t>
            </w:r>
            <w:r w:rsidR="005800DA">
              <w:rPr>
                <w:noProof/>
                <w:webHidden/>
              </w:rPr>
              <w:tab/>
            </w:r>
            <w:r w:rsidR="005800DA">
              <w:rPr>
                <w:noProof/>
                <w:webHidden/>
              </w:rPr>
              <w:fldChar w:fldCharType="begin"/>
            </w:r>
            <w:r w:rsidR="005800DA">
              <w:rPr>
                <w:noProof/>
                <w:webHidden/>
              </w:rPr>
              <w:instrText xml:space="preserve"> PAGEREF _Toc463352401 \h </w:instrText>
            </w:r>
            <w:r w:rsidR="005800DA">
              <w:rPr>
                <w:noProof/>
                <w:webHidden/>
              </w:rPr>
            </w:r>
            <w:r w:rsidR="005800DA">
              <w:rPr>
                <w:noProof/>
                <w:webHidden/>
              </w:rPr>
              <w:fldChar w:fldCharType="separate"/>
            </w:r>
            <w:r w:rsidR="0032238C">
              <w:rPr>
                <w:noProof/>
                <w:webHidden/>
              </w:rPr>
              <w:t>11</w:t>
            </w:r>
            <w:r w:rsidR="005800DA">
              <w:rPr>
                <w:noProof/>
                <w:webHidden/>
              </w:rPr>
              <w:fldChar w:fldCharType="end"/>
            </w:r>
          </w:hyperlink>
        </w:p>
        <w:p w14:paraId="2E677903" w14:textId="49A9CE52"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2" w:history="1">
            <w:r w:rsidR="005800DA" w:rsidRPr="00D17C60">
              <w:rPr>
                <w:rStyle w:val="Hyperlink"/>
                <w:noProof/>
              </w:rPr>
              <w:t>3.</w:t>
            </w:r>
            <w:r w:rsidR="005800DA">
              <w:rPr>
                <w:rFonts w:cstheme="minorBidi"/>
                <w:b w:val="0"/>
                <w:bCs w:val="0"/>
                <w:caps w:val="0"/>
                <w:noProof/>
                <w:sz w:val="22"/>
                <w:szCs w:val="22"/>
                <w:lang w:val="en-US" w:eastAsia="en-US"/>
              </w:rPr>
              <w:tab/>
            </w:r>
            <w:r w:rsidR="005800DA" w:rsidRPr="00D17C60">
              <w:rPr>
                <w:rStyle w:val="Hyperlink"/>
                <w:noProof/>
              </w:rPr>
              <w:t>TAX EXEMPTION</w:t>
            </w:r>
            <w:r w:rsidR="005800DA">
              <w:rPr>
                <w:noProof/>
                <w:webHidden/>
              </w:rPr>
              <w:tab/>
            </w:r>
            <w:r w:rsidR="005800DA">
              <w:rPr>
                <w:noProof/>
                <w:webHidden/>
              </w:rPr>
              <w:fldChar w:fldCharType="begin"/>
            </w:r>
            <w:r w:rsidR="005800DA">
              <w:rPr>
                <w:noProof/>
                <w:webHidden/>
              </w:rPr>
              <w:instrText xml:space="preserve"> PAGEREF _Toc463352402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529A3B7C" w14:textId="1C0B8E89"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3" w:history="1">
            <w:r w:rsidR="005800DA" w:rsidRPr="00D17C60">
              <w:rPr>
                <w:rStyle w:val="Hyperlink"/>
                <w:noProof/>
              </w:rPr>
              <w:t>4.</w:t>
            </w:r>
            <w:r w:rsidR="005800DA">
              <w:rPr>
                <w:rFonts w:cstheme="minorBidi"/>
                <w:b w:val="0"/>
                <w:bCs w:val="0"/>
                <w:caps w:val="0"/>
                <w:noProof/>
                <w:sz w:val="22"/>
                <w:szCs w:val="22"/>
                <w:lang w:val="en-US" w:eastAsia="en-US"/>
              </w:rPr>
              <w:tab/>
            </w:r>
            <w:r w:rsidR="005800DA" w:rsidRPr="00D17C60">
              <w:rPr>
                <w:rStyle w:val="Hyperlink"/>
                <w:noProof/>
              </w:rPr>
              <w:t>PROHIBITED PRACTICES</w:t>
            </w:r>
            <w:r w:rsidR="005800DA">
              <w:rPr>
                <w:noProof/>
                <w:webHidden/>
              </w:rPr>
              <w:tab/>
            </w:r>
            <w:r w:rsidR="005800DA">
              <w:rPr>
                <w:noProof/>
                <w:webHidden/>
              </w:rPr>
              <w:fldChar w:fldCharType="begin"/>
            </w:r>
            <w:r w:rsidR="005800DA">
              <w:rPr>
                <w:noProof/>
                <w:webHidden/>
              </w:rPr>
              <w:instrText xml:space="preserve"> PAGEREF _Toc463352403 \h </w:instrText>
            </w:r>
            <w:r w:rsidR="005800DA">
              <w:rPr>
                <w:noProof/>
                <w:webHidden/>
              </w:rPr>
            </w:r>
            <w:r w:rsidR="005800DA">
              <w:rPr>
                <w:noProof/>
                <w:webHidden/>
              </w:rPr>
              <w:fldChar w:fldCharType="separate"/>
            </w:r>
            <w:r w:rsidR="0032238C">
              <w:rPr>
                <w:noProof/>
                <w:webHidden/>
              </w:rPr>
              <w:t>12</w:t>
            </w:r>
            <w:r w:rsidR="005800DA">
              <w:rPr>
                <w:noProof/>
                <w:webHidden/>
              </w:rPr>
              <w:fldChar w:fldCharType="end"/>
            </w:r>
          </w:hyperlink>
        </w:p>
        <w:p w14:paraId="01E8E442" w14:textId="1E02BF8D"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4" w:history="1">
            <w:r w:rsidR="005800DA" w:rsidRPr="00D17C60">
              <w:rPr>
                <w:rStyle w:val="Hyperlink"/>
                <w:noProof/>
              </w:rPr>
              <w:t>5.</w:t>
            </w:r>
            <w:r w:rsidR="005800DA">
              <w:rPr>
                <w:rFonts w:cstheme="minorBidi"/>
                <w:b w:val="0"/>
                <w:bCs w:val="0"/>
                <w:caps w:val="0"/>
                <w:noProof/>
                <w:sz w:val="22"/>
                <w:szCs w:val="22"/>
                <w:lang w:val="en-US" w:eastAsia="en-US"/>
              </w:rPr>
              <w:tab/>
            </w:r>
            <w:r w:rsidR="005800DA" w:rsidRPr="00D17C60">
              <w:rPr>
                <w:rStyle w:val="Hyperlink"/>
                <w:noProof/>
              </w:rPr>
              <w:t>CONFLICT OF INTEREST</w:t>
            </w:r>
            <w:r w:rsidR="005800DA">
              <w:rPr>
                <w:noProof/>
                <w:webHidden/>
              </w:rPr>
              <w:tab/>
            </w:r>
            <w:r w:rsidR="005800DA">
              <w:rPr>
                <w:noProof/>
                <w:webHidden/>
              </w:rPr>
              <w:fldChar w:fldCharType="begin"/>
            </w:r>
            <w:r w:rsidR="005800DA">
              <w:rPr>
                <w:noProof/>
                <w:webHidden/>
              </w:rPr>
              <w:instrText xml:space="preserve"> PAGEREF _Toc463352404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E897424" w14:textId="622280D0"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5" w:history="1">
            <w:r w:rsidR="005800DA" w:rsidRPr="00D17C60">
              <w:rPr>
                <w:rStyle w:val="Hyperlink"/>
                <w:noProof/>
              </w:rPr>
              <w:t>6.</w:t>
            </w:r>
            <w:r w:rsidR="005800DA">
              <w:rPr>
                <w:rFonts w:cstheme="minorBidi"/>
                <w:b w:val="0"/>
                <w:bCs w:val="0"/>
                <w:caps w:val="0"/>
                <w:noProof/>
                <w:sz w:val="22"/>
                <w:szCs w:val="22"/>
                <w:lang w:val="en-US" w:eastAsia="en-US"/>
              </w:rPr>
              <w:tab/>
            </w:r>
            <w:r w:rsidR="005800DA" w:rsidRPr="00D17C60">
              <w:rPr>
                <w:rStyle w:val="Hyperlink"/>
                <w:noProof/>
              </w:rPr>
              <w:t>INSURANCE</w:t>
            </w:r>
            <w:r w:rsidR="005800DA">
              <w:rPr>
                <w:noProof/>
                <w:webHidden/>
              </w:rPr>
              <w:tab/>
            </w:r>
            <w:r w:rsidR="005800DA">
              <w:rPr>
                <w:noProof/>
                <w:webHidden/>
              </w:rPr>
              <w:fldChar w:fldCharType="begin"/>
            </w:r>
            <w:r w:rsidR="005800DA">
              <w:rPr>
                <w:noProof/>
                <w:webHidden/>
              </w:rPr>
              <w:instrText xml:space="preserve"> PAGEREF _Toc463352405 \h </w:instrText>
            </w:r>
            <w:r w:rsidR="005800DA">
              <w:rPr>
                <w:noProof/>
                <w:webHidden/>
              </w:rPr>
            </w:r>
            <w:r w:rsidR="005800DA">
              <w:rPr>
                <w:noProof/>
                <w:webHidden/>
              </w:rPr>
              <w:fldChar w:fldCharType="separate"/>
            </w:r>
            <w:r w:rsidR="0032238C">
              <w:rPr>
                <w:noProof/>
                <w:webHidden/>
              </w:rPr>
              <w:t>13</w:t>
            </w:r>
            <w:r w:rsidR="005800DA">
              <w:rPr>
                <w:noProof/>
                <w:webHidden/>
              </w:rPr>
              <w:fldChar w:fldCharType="end"/>
            </w:r>
          </w:hyperlink>
        </w:p>
        <w:p w14:paraId="5A3983D0" w14:textId="5EE0C7AB"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6" w:history="1">
            <w:r w:rsidR="005800DA" w:rsidRPr="00D17C60">
              <w:rPr>
                <w:rStyle w:val="Hyperlink"/>
                <w:noProof/>
              </w:rPr>
              <w:t>7.</w:t>
            </w:r>
            <w:r w:rsidR="005800DA">
              <w:rPr>
                <w:rFonts w:cstheme="minorBidi"/>
                <w:b w:val="0"/>
                <w:bCs w:val="0"/>
                <w:caps w:val="0"/>
                <w:noProof/>
                <w:sz w:val="22"/>
                <w:szCs w:val="22"/>
                <w:lang w:val="en-US" w:eastAsia="en-US"/>
              </w:rPr>
              <w:tab/>
            </w:r>
            <w:r w:rsidR="005800DA" w:rsidRPr="00D17C60">
              <w:rPr>
                <w:rStyle w:val="Hyperlink"/>
                <w:noProof/>
              </w:rPr>
              <w:t>STANDARD OF SERVICE</w:t>
            </w:r>
            <w:r w:rsidR="005800DA">
              <w:rPr>
                <w:noProof/>
                <w:webHidden/>
              </w:rPr>
              <w:tab/>
            </w:r>
            <w:r w:rsidR="005800DA">
              <w:rPr>
                <w:noProof/>
                <w:webHidden/>
              </w:rPr>
              <w:fldChar w:fldCharType="begin"/>
            </w:r>
            <w:r w:rsidR="005800DA">
              <w:rPr>
                <w:noProof/>
                <w:webHidden/>
              </w:rPr>
              <w:instrText xml:space="preserve"> PAGEREF _Toc463352406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6B82A145" w14:textId="5068CC96"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7" w:history="1">
            <w:r w:rsidR="005800DA" w:rsidRPr="00D17C60">
              <w:rPr>
                <w:rStyle w:val="Hyperlink"/>
                <w:noProof/>
              </w:rPr>
              <w:t>8.</w:t>
            </w:r>
            <w:r w:rsidR="005800DA">
              <w:rPr>
                <w:rFonts w:cstheme="minorBidi"/>
                <w:b w:val="0"/>
                <w:bCs w:val="0"/>
                <w:caps w:val="0"/>
                <w:noProof/>
                <w:sz w:val="22"/>
                <w:szCs w:val="22"/>
                <w:lang w:val="en-US" w:eastAsia="en-US"/>
              </w:rPr>
              <w:tab/>
            </w:r>
            <w:r w:rsidR="005800DA" w:rsidRPr="00D17C60">
              <w:rPr>
                <w:rStyle w:val="Hyperlink"/>
                <w:noProof/>
              </w:rPr>
              <w:t>CONTRACTOR’S RELATED PERSONS</w:t>
            </w:r>
            <w:r w:rsidR="005800DA">
              <w:rPr>
                <w:noProof/>
                <w:webHidden/>
              </w:rPr>
              <w:tab/>
            </w:r>
            <w:r w:rsidR="005800DA">
              <w:rPr>
                <w:noProof/>
                <w:webHidden/>
              </w:rPr>
              <w:fldChar w:fldCharType="begin"/>
            </w:r>
            <w:r w:rsidR="005800DA">
              <w:rPr>
                <w:noProof/>
                <w:webHidden/>
              </w:rPr>
              <w:instrText xml:space="preserve"> PAGEREF _Toc463352407 \h </w:instrText>
            </w:r>
            <w:r w:rsidR="005800DA">
              <w:rPr>
                <w:noProof/>
                <w:webHidden/>
              </w:rPr>
            </w:r>
            <w:r w:rsidR="005800DA">
              <w:rPr>
                <w:noProof/>
                <w:webHidden/>
              </w:rPr>
              <w:fldChar w:fldCharType="separate"/>
            </w:r>
            <w:r w:rsidR="0032238C">
              <w:rPr>
                <w:noProof/>
                <w:webHidden/>
              </w:rPr>
              <w:t>14</w:t>
            </w:r>
            <w:r w:rsidR="005800DA">
              <w:rPr>
                <w:noProof/>
                <w:webHidden/>
              </w:rPr>
              <w:fldChar w:fldCharType="end"/>
            </w:r>
          </w:hyperlink>
        </w:p>
        <w:p w14:paraId="0D71C4B0" w14:textId="037001D0" w:rsidR="005800DA" w:rsidRDefault="0087605D" w:rsidP="005800DA">
          <w:pPr>
            <w:pStyle w:val="TOC1"/>
            <w:tabs>
              <w:tab w:val="left" w:pos="480"/>
              <w:tab w:val="right" w:leader="dot" w:pos="9004"/>
            </w:tabs>
            <w:rPr>
              <w:rFonts w:cstheme="minorBidi"/>
              <w:b w:val="0"/>
              <w:bCs w:val="0"/>
              <w:caps w:val="0"/>
              <w:noProof/>
              <w:sz w:val="22"/>
              <w:szCs w:val="22"/>
              <w:lang w:val="en-US" w:eastAsia="en-US"/>
            </w:rPr>
          </w:pPr>
          <w:hyperlink w:anchor="_Toc463352408" w:history="1">
            <w:r w:rsidR="005800DA" w:rsidRPr="00D17C60">
              <w:rPr>
                <w:rStyle w:val="Hyperlink"/>
                <w:noProof/>
              </w:rPr>
              <w:t>9.</w:t>
            </w:r>
            <w:r w:rsidR="005800DA">
              <w:rPr>
                <w:rFonts w:cstheme="minorBidi"/>
                <w:b w:val="0"/>
                <w:bCs w:val="0"/>
                <w:caps w:val="0"/>
                <w:noProof/>
                <w:sz w:val="22"/>
                <w:szCs w:val="22"/>
                <w:lang w:val="en-US" w:eastAsia="en-US"/>
              </w:rPr>
              <w:tab/>
            </w:r>
            <w:r w:rsidR="005800DA" w:rsidRPr="00D17C60">
              <w:rPr>
                <w:rStyle w:val="Hyperlink"/>
                <w:noProof/>
              </w:rPr>
              <w:t>CONTRACTOR’S UNDERTAKING</w:t>
            </w:r>
            <w:r w:rsidR="005800DA">
              <w:rPr>
                <w:noProof/>
                <w:webHidden/>
              </w:rPr>
              <w:tab/>
            </w:r>
            <w:r w:rsidR="005800DA">
              <w:rPr>
                <w:noProof/>
                <w:webHidden/>
              </w:rPr>
              <w:fldChar w:fldCharType="begin"/>
            </w:r>
            <w:r w:rsidR="005800DA">
              <w:rPr>
                <w:noProof/>
                <w:webHidden/>
              </w:rPr>
              <w:instrText xml:space="preserve"> PAGEREF _Toc463352408 \h </w:instrText>
            </w:r>
            <w:r w:rsidR="005800DA">
              <w:rPr>
                <w:noProof/>
                <w:webHidden/>
              </w:rPr>
            </w:r>
            <w:r w:rsidR="005800DA">
              <w:rPr>
                <w:noProof/>
                <w:webHidden/>
              </w:rPr>
              <w:fldChar w:fldCharType="separate"/>
            </w:r>
            <w:r w:rsidR="0032238C">
              <w:rPr>
                <w:noProof/>
                <w:webHidden/>
              </w:rPr>
              <w:t>15</w:t>
            </w:r>
            <w:r w:rsidR="005800DA">
              <w:rPr>
                <w:noProof/>
                <w:webHidden/>
              </w:rPr>
              <w:fldChar w:fldCharType="end"/>
            </w:r>
          </w:hyperlink>
        </w:p>
        <w:p w14:paraId="609347B6" w14:textId="023B0BB4"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09" w:history="1">
            <w:r w:rsidR="005800DA" w:rsidRPr="00D17C60">
              <w:rPr>
                <w:rStyle w:val="Hyperlink"/>
                <w:noProof/>
              </w:rPr>
              <w:t>10.</w:t>
            </w:r>
            <w:r w:rsidR="005800DA">
              <w:rPr>
                <w:rFonts w:cstheme="minorBidi"/>
                <w:b w:val="0"/>
                <w:bCs w:val="0"/>
                <w:caps w:val="0"/>
                <w:noProof/>
                <w:sz w:val="22"/>
                <w:szCs w:val="22"/>
                <w:lang w:val="en-US" w:eastAsia="en-US"/>
              </w:rPr>
              <w:tab/>
            </w:r>
            <w:r w:rsidR="005800DA" w:rsidRPr="00D17C60">
              <w:rPr>
                <w:rStyle w:val="Hyperlink"/>
                <w:noProof/>
              </w:rPr>
              <w:t>WARRANTIES AND REPRESENTATIONS</w:t>
            </w:r>
            <w:r w:rsidR="005800DA">
              <w:rPr>
                <w:noProof/>
                <w:webHidden/>
              </w:rPr>
              <w:tab/>
            </w:r>
            <w:r w:rsidR="005800DA">
              <w:rPr>
                <w:noProof/>
                <w:webHidden/>
              </w:rPr>
              <w:fldChar w:fldCharType="begin"/>
            </w:r>
            <w:r w:rsidR="005800DA">
              <w:rPr>
                <w:noProof/>
                <w:webHidden/>
              </w:rPr>
              <w:instrText xml:space="preserve"> PAGEREF _Toc463352409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0D32FEAA" w14:textId="70D272FC"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0" w:history="1">
            <w:r w:rsidR="005800DA" w:rsidRPr="00D17C60">
              <w:rPr>
                <w:rStyle w:val="Hyperlink"/>
                <w:noProof/>
              </w:rPr>
              <w:t>11.</w:t>
            </w:r>
            <w:r w:rsidR="005800DA">
              <w:rPr>
                <w:rFonts w:cstheme="minorBidi"/>
                <w:b w:val="0"/>
                <w:bCs w:val="0"/>
                <w:caps w:val="0"/>
                <w:noProof/>
                <w:sz w:val="22"/>
                <w:szCs w:val="22"/>
                <w:lang w:val="en-US" w:eastAsia="en-US"/>
              </w:rPr>
              <w:tab/>
            </w:r>
            <w:r w:rsidR="005800DA" w:rsidRPr="00D17C60">
              <w:rPr>
                <w:rStyle w:val="Hyperlink"/>
                <w:noProof/>
              </w:rPr>
              <w:t>EQUIPMENT FURNISHED BY THE FUND TO THE CONTRACTOR</w:t>
            </w:r>
            <w:r w:rsidR="005800DA">
              <w:rPr>
                <w:noProof/>
                <w:webHidden/>
              </w:rPr>
              <w:tab/>
            </w:r>
            <w:r w:rsidR="005800DA">
              <w:rPr>
                <w:noProof/>
                <w:webHidden/>
              </w:rPr>
              <w:fldChar w:fldCharType="begin"/>
            </w:r>
            <w:r w:rsidR="005800DA">
              <w:rPr>
                <w:noProof/>
                <w:webHidden/>
              </w:rPr>
              <w:instrText xml:space="preserve"> PAGEREF _Toc463352410 \h </w:instrText>
            </w:r>
            <w:r w:rsidR="005800DA">
              <w:rPr>
                <w:noProof/>
                <w:webHidden/>
              </w:rPr>
            </w:r>
            <w:r w:rsidR="005800DA">
              <w:rPr>
                <w:noProof/>
                <w:webHidden/>
              </w:rPr>
              <w:fldChar w:fldCharType="separate"/>
            </w:r>
            <w:r w:rsidR="0032238C">
              <w:rPr>
                <w:noProof/>
                <w:webHidden/>
              </w:rPr>
              <w:t>16</w:t>
            </w:r>
            <w:r w:rsidR="005800DA">
              <w:rPr>
                <w:noProof/>
                <w:webHidden/>
              </w:rPr>
              <w:fldChar w:fldCharType="end"/>
            </w:r>
          </w:hyperlink>
        </w:p>
        <w:p w14:paraId="786088A9" w14:textId="34869F8C"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1" w:history="1">
            <w:r w:rsidR="005800DA" w:rsidRPr="00D17C60">
              <w:rPr>
                <w:rStyle w:val="Hyperlink"/>
                <w:noProof/>
              </w:rPr>
              <w:t>12.</w:t>
            </w:r>
            <w:r w:rsidR="005800DA">
              <w:rPr>
                <w:rFonts w:cstheme="minorBidi"/>
                <w:b w:val="0"/>
                <w:bCs w:val="0"/>
                <w:caps w:val="0"/>
                <w:noProof/>
                <w:sz w:val="22"/>
                <w:szCs w:val="22"/>
                <w:lang w:val="en-US" w:eastAsia="en-US"/>
              </w:rPr>
              <w:tab/>
            </w:r>
            <w:r w:rsidR="005800DA" w:rsidRPr="00D17C60">
              <w:rPr>
                <w:rStyle w:val="Hyperlink"/>
                <w:noProof/>
              </w:rPr>
              <w:t>DELAY</w:t>
            </w:r>
            <w:r w:rsidR="005800DA">
              <w:rPr>
                <w:noProof/>
                <w:webHidden/>
              </w:rPr>
              <w:tab/>
            </w:r>
            <w:r w:rsidR="005800DA">
              <w:rPr>
                <w:noProof/>
                <w:webHidden/>
              </w:rPr>
              <w:fldChar w:fldCharType="begin"/>
            </w:r>
            <w:r w:rsidR="005800DA">
              <w:rPr>
                <w:noProof/>
                <w:webHidden/>
              </w:rPr>
              <w:instrText xml:space="preserve"> PAGEREF _Toc463352411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2A67B17C" w14:textId="0FF7EDB3"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2" w:history="1">
            <w:r w:rsidR="005800DA" w:rsidRPr="00D17C60">
              <w:rPr>
                <w:rStyle w:val="Hyperlink"/>
                <w:noProof/>
              </w:rPr>
              <w:t>13.</w:t>
            </w:r>
            <w:r w:rsidR="005800DA">
              <w:rPr>
                <w:rFonts w:cstheme="minorBidi"/>
                <w:b w:val="0"/>
                <w:bCs w:val="0"/>
                <w:caps w:val="0"/>
                <w:noProof/>
                <w:sz w:val="22"/>
                <w:szCs w:val="22"/>
                <w:lang w:val="en-US" w:eastAsia="en-US"/>
              </w:rPr>
              <w:tab/>
            </w:r>
            <w:r w:rsidR="005800DA" w:rsidRPr="00D17C60">
              <w:rPr>
                <w:rStyle w:val="Hyperlink"/>
                <w:noProof/>
              </w:rPr>
              <w:t>FORCE MAJEURE</w:t>
            </w:r>
            <w:r w:rsidR="005800DA">
              <w:rPr>
                <w:noProof/>
                <w:webHidden/>
              </w:rPr>
              <w:tab/>
            </w:r>
            <w:r w:rsidR="005800DA">
              <w:rPr>
                <w:noProof/>
                <w:webHidden/>
              </w:rPr>
              <w:fldChar w:fldCharType="begin"/>
            </w:r>
            <w:r w:rsidR="005800DA">
              <w:rPr>
                <w:noProof/>
                <w:webHidden/>
              </w:rPr>
              <w:instrText xml:space="preserve"> PAGEREF _Toc463352412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67109FB6" w14:textId="60544883"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3" w:history="1">
            <w:r w:rsidR="005800DA" w:rsidRPr="00D17C60">
              <w:rPr>
                <w:rStyle w:val="Hyperlink"/>
                <w:noProof/>
              </w:rPr>
              <w:t>14.</w:t>
            </w:r>
            <w:r w:rsidR="005800DA">
              <w:rPr>
                <w:rFonts w:cstheme="minorBidi"/>
                <w:b w:val="0"/>
                <w:bCs w:val="0"/>
                <w:caps w:val="0"/>
                <w:noProof/>
                <w:sz w:val="22"/>
                <w:szCs w:val="22"/>
                <w:lang w:val="en-US" w:eastAsia="en-US"/>
              </w:rPr>
              <w:tab/>
            </w:r>
            <w:r w:rsidR="005800DA" w:rsidRPr="00D17C60">
              <w:rPr>
                <w:rStyle w:val="Hyperlink"/>
                <w:noProof/>
              </w:rPr>
              <w:t>CONTRACT AMENDMENT</w:t>
            </w:r>
            <w:r w:rsidR="005800DA">
              <w:rPr>
                <w:noProof/>
                <w:webHidden/>
              </w:rPr>
              <w:tab/>
            </w:r>
            <w:r w:rsidR="005800DA">
              <w:rPr>
                <w:noProof/>
                <w:webHidden/>
              </w:rPr>
              <w:fldChar w:fldCharType="begin"/>
            </w:r>
            <w:r w:rsidR="005800DA">
              <w:rPr>
                <w:noProof/>
                <w:webHidden/>
              </w:rPr>
              <w:instrText xml:space="preserve"> PAGEREF _Toc463352413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03CBF5C4" w14:textId="600AD300"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4" w:history="1">
            <w:r w:rsidR="005800DA" w:rsidRPr="00D17C60">
              <w:rPr>
                <w:rStyle w:val="Hyperlink"/>
                <w:noProof/>
                <w:lang w:val="en-US" w:eastAsia="en-US"/>
              </w:rPr>
              <w:t>15.</w:t>
            </w:r>
            <w:r w:rsidR="005800DA">
              <w:rPr>
                <w:rFonts w:cstheme="minorBidi"/>
                <w:b w:val="0"/>
                <w:bCs w:val="0"/>
                <w:caps w:val="0"/>
                <w:noProof/>
                <w:sz w:val="22"/>
                <w:szCs w:val="22"/>
                <w:lang w:val="en-US" w:eastAsia="en-US"/>
              </w:rPr>
              <w:tab/>
            </w:r>
            <w:r w:rsidR="005800DA" w:rsidRPr="00D17C60">
              <w:rPr>
                <w:rStyle w:val="Hyperlink"/>
                <w:noProof/>
                <w:lang w:val="en-US" w:eastAsia="en-US"/>
              </w:rPr>
              <w:t>TERMINATION BY THE FUND</w:t>
            </w:r>
            <w:r w:rsidR="005800DA">
              <w:rPr>
                <w:noProof/>
                <w:webHidden/>
              </w:rPr>
              <w:tab/>
            </w:r>
            <w:r w:rsidR="005800DA">
              <w:rPr>
                <w:noProof/>
                <w:webHidden/>
              </w:rPr>
              <w:fldChar w:fldCharType="begin"/>
            </w:r>
            <w:r w:rsidR="005800DA">
              <w:rPr>
                <w:noProof/>
                <w:webHidden/>
              </w:rPr>
              <w:instrText xml:space="preserve"> PAGEREF _Toc463352414 \h </w:instrText>
            </w:r>
            <w:r w:rsidR="005800DA">
              <w:rPr>
                <w:noProof/>
                <w:webHidden/>
              </w:rPr>
            </w:r>
            <w:r w:rsidR="005800DA">
              <w:rPr>
                <w:noProof/>
                <w:webHidden/>
              </w:rPr>
              <w:fldChar w:fldCharType="separate"/>
            </w:r>
            <w:r w:rsidR="0032238C">
              <w:rPr>
                <w:noProof/>
                <w:webHidden/>
              </w:rPr>
              <w:t>17</w:t>
            </w:r>
            <w:r w:rsidR="005800DA">
              <w:rPr>
                <w:noProof/>
                <w:webHidden/>
              </w:rPr>
              <w:fldChar w:fldCharType="end"/>
            </w:r>
          </w:hyperlink>
        </w:p>
        <w:p w14:paraId="42A02237" w14:textId="6C017D65"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5" w:history="1">
            <w:r w:rsidR="005800DA" w:rsidRPr="00D17C60">
              <w:rPr>
                <w:rStyle w:val="Hyperlink"/>
                <w:noProof/>
              </w:rPr>
              <w:t>16.</w:t>
            </w:r>
            <w:r w:rsidR="005800DA">
              <w:rPr>
                <w:rFonts w:cstheme="minorBidi"/>
                <w:b w:val="0"/>
                <w:bCs w:val="0"/>
                <w:caps w:val="0"/>
                <w:noProof/>
                <w:sz w:val="22"/>
                <w:szCs w:val="22"/>
                <w:lang w:val="en-US" w:eastAsia="en-US"/>
              </w:rPr>
              <w:tab/>
            </w:r>
            <w:r w:rsidR="005800DA" w:rsidRPr="00D17C60">
              <w:rPr>
                <w:rStyle w:val="Hyperlink"/>
                <w:noProof/>
              </w:rPr>
              <w:t>TERMINATION BY THE CONTRACTOR</w:t>
            </w:r>
            <w:r w:rsidR="005800DA">
              <w:rPr>
                <w:noProof/>
                <w:webHidden/>
              </w:rPr>
              <w:tab/>
            </w:r>
            <w:r w:rsidR="005800DA">
              <w:rPr>
                <w:noProof/>
                <w:webHidden/>
              </w:rPr>
              <w:fldChar w:fldCharType="begin"/>
            </w:r>
            <w:r w:rsidR="005800DA">
              <w:rPr>
                <w:noProof/>
                <w:webHidden/>
              </w:rPr>
              <w:instrText xml:space="preserve"> PAGEREF _Toc463352415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144D72CC" w14:textId="3B161F04"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6" w:history="1">
            <w:r w:rsidR="005800DA" w:rsidRPr="00D17C60">
              <w:rPr>
                <w:rStyle w:val="Hyperlink"/>
                <w:noProof/>
              </w:rPr>
              <w:t>17.</w:t>
            </w:r>
            <w:r w:rsidR="005800DA">
              <w:rPr>
                <w:rFonts w:cstheme="minorBidi"/>
                <w:b w:val="0"/>
                <w:bCs w:val="0"/>
                <w:caps w:val="0"/>
                <w:noProof/>
                <w:sz w:val="22"/>
                <w:szCs w:val="22"/>
                <w:lang w:val="en-US" w:eastAsia="en-US"/>
              </w:rPr>
              <w:tab/>
            </w:r>
            <w:r w:rsidR="005800DA" w:rsidRPr="00D17C60">
              <w:rPr>
                <w:rStyle w:val="Hyperlink"/>
                <w:noProof/>
              </w:rPr>
              <w:t>CONFIDENTIAL INFORMATION</w:t>
            </w:r>
            <w:r w:rsidR="005800DA">
              <w:rPr>
                <w:noProof/>
                <w:webHidden/>
              </w:rPr>
              <w:tab/>
            </w:r>
            <w:r w:rsidR="005800DA">
              <w:rPr>
                <w:noProof/>
                <w:webHidden/>
              </w:rPr>
              <w:fldChar w:fldCharType="begin"/>
            </w:r>
            <w:r w:rsidR="005800DA">
              <w:rPr>
                <w:noProof/>
                <w:webHidden/>
              </w:rPr>
              <w:instrText xml:space="preserve"> PAGEREF _Toc463352416 \h </w:instrText>
            </w:r>
            <w:r w:rsidR="005800DA">
              <w:rPr>
                <w:noProof/>
                <w:webHidden/>
              </w:rPr>
            </w:r>
            <w:r w:rsidR="005800DA">
              <w:rPr>
                <w:noProof/>
                <w:webHidden/>
              </w:rPr>
              <w:fldChar w:fldCharType="separate"/>
            </w:r>
            <w:r w:rsidR="0032238C">
              <w:rPr>
                <w:noProof/>
                <w:webHidden/>
              </w:rPr>
              <w:t>19</w:t>
            </w:r>
            <w:r w:rsidR="005800DA">
              <w:rPr>
                <w:noProof/>
                <w:webHidden/>
              </w:rPr>
              <w:fldChar w:fldCharType="end"/>
            </w:r>
          </w:hyperlink>
        </w:p>
        <w:p w14:paraId="7A39B547" w14:textId="2B9C2412"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7" w:history="1">
            <w:r w:rsidR="005800DA" w:rsidRPr="00D17C60">
              <w:rPr>
                <w:rStyle w:val="Hyperlink"/>
                <w:noProof/>
              </w:rPr>
              <w:t>18.</w:t>
            </w:r>
            <w:r w:rsidR="005800DA">
              <w:rPr>
                <w:rFonts w:cstheme="minorBidi"/>
                <w:b w:val="0"/>
                <w:bCs w:val="0"/>
                <w:caps w:val="0"/>
                <w:noProof/>
                <w:sz w:val="22"/>
                <w:szCs w:val="22"/>
                <w:lang w:val="en-US" w:eastAsia="en-US"/>
              </w:rPr>
              <w:tab/>
            </w:r>
            <w:r w:rsidR="005800DA" w:rsidRPr="00D17C60">
              <w:rPr>
                <w:rStyle w:val="Hyperlink"/>
                <w:noProof/>
              </w:rPr>
              <w:t>USE OF DOCUMENTS; DOCUMENTS TO BE THE PROPERTY OF THE FUND</w:t>
            </w:r>
            <w:r w:rsidR="005800DA">
              <w:rPr>
                <w:noProof/>
                <w:webHidden/>
              </w:rPr>
              <w:tab/>
            </w:r>
            <w:r w:rsidR="005800DA">
              <w:rPr>
                <w:noProof/>
                <w:webHidden/>
              </w:rPr>
              <w:fldChar w:fldCharType="begin"/>
            </w:r>
            <w:r w:rsidR="005800DA">
              <w:rPr>
                <w:noProof/>
                <w:webHidden/>
              </w:rPr>
              <w:instrText xml:space="preserve"> PAGEREF _Toc463352417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12EC5557" w14:textId="318BF80B"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8" w:history="1">
            <w:r w:rsidR="005800DA" w:rsidRPr="00D17C60">
              <w:rPr>
                <w:rStyle w:val="Hyperlink"/>
                <w:noProof/>
              </w:rPr>
              <w:t>19.</w:t>
            </w:r>
            <w:r w:rsidR="005800DA">
              <w:rPr>
                <w:rFonts w:cstheme="minorBidi"/>
                <w:b w:val="0"/>
                <w:bCs w:val="0"/>
                <w:caps w:val="0"/>
                <w:noProof/>
                <w:sz w:val="22"/>
                <w:szCs w:val="22"/>
                <w:lang w:val="en-US" w:eastAsia="en-US"/>
              </w:rPr>
              <w:tab/>
            </w:r>
            <w:r w:rsidR="00274066">
              <w:rPr>
                <w:rStyle w:val="Hyperlink"/>
                <w:noProof/>
              </w:rPr>
              <w:t>AUDITS AND INVESTIGATION</w:t>
            </w:r>
            <w:r w:rsidR="005800DA" w:rsidRPr="00D17C60">
              <w:rPr>
                <w:rStyle w:val="Hyperlink"/>
                <w:noProof/>
              </w:rPr>
              <w:t>S</w:t>
            </w:r>
            <w:r w:rsidR="005800DA">
              <w:rPr>
                <w:noProof/>
                <w:webHidden/>
              </w:rPr>
              <w:tab/>
            </w:r>
            <w:r w:rsidR="005800DA">
              <w:rPr>
                <w:noProof/>
                <w:webHidden/>
              </w:rPr>
              <w:fldChar w:fldCharType="begin"/>
            </w:r>
            <w:r w:rsidR="005800DA">
              <w:rPr>
                <w:noProof/>
                <w:webHidden/>
              </w:rPr>
              <w:instrText xml:space="preserve"> PAGEREF _Toc463352418 \h </w:instrText>
            </w:r>
            <w:r w:rsidR="005800DA">
              <w:rPr>
                <w:noProof/>
                <w:webHidden/>
              </w:rPr>
            </w:r>
            <w:r w:rsidR="005800DA">
              <w:rPr>
                <w:noProof/>
                <w:webHidden/>
              </w:rPr>
              <w:fldChar w:fldCharType="separate"/>
            </w:r>
            <w:r w:rsidR="0032238C">
              <w:rPr>
                <w:noProof/>
                <w:webHidden/>
              </w:rPr>
              <w:t>20</w:t>
            </w:r>
            <w:r w:rsidR="005800DA">
              <w:rPr>
                <w:noProof/>
                <w:webHidden/>
              </w:rPr>
              <w:fldChar w:fldCharType="end"/>
            </w:r>
          </w:hyperlink>
        </w:p>
        <w:p w14:paraId="0F92977E" w14:textId="3344E5C5"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19" w:history="1">
            <w:r w:rsidR="005800DA" w:rsidRPr="00D17C60">
              <w:rPr>
                <w:rStyle w:val="Hyperlink"/>
                <w:noProof/>
              </w:rPr>
              <w:t>20.</w:t>
            </w:r>
            <w:r w:rsidR="005800DA">
              <w:rPr>
                <w:rFonts w:cstheme="minorBidi"/>
                <w:b w:val="0"/>
                <w:bCs w:val="0"/>
                <w:caps w:val="0"/>
                <w:noProof/>
                <w:sz w:val="22"/>
                <w:szCs w:val="22"/>
                <w:lang w:val="en-US" w:eastAsia="en-US"/>
              </w:rPr>
              <w:tab/>
            </w:r>
            <w:r w:rsidR="005800DA" w:rsidRPr="00D17C60">
              <w:rPr>
                <w:rStyle w:val="Hyperlink"/>
                <w:noProof/>
              </w:rPr>
              <w:t>PUBLICITY, AND USE OF THE NAME, TRADEMARK OR LOGO</w:t>
            </w:r>
            <w:r w:rsidR="005800DA">
              <w:rPr>
                <w:noProof/>
                <w:webHidden/>
              </w:rPr>
              <w:tab/>
            </w:r>
            <w:r w:rsidR="005800DA">
              <w:rPr>
                <w:noProof/>
                <w:webHidden/>
              </w:rPr>
              <w:fldChar w:fldCharType="begin"/>
            </w:r>
            <w:r w:rsidR="005800DA">
              <w:rPr>
                <w:noProof/>
                <w:webHidden/>
              </w:rPr>
              <w:instrText xml:space="preserve"> PAGEREF _Toc463352419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05CA68AF" w14:textId="0CC36C4C"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0" w:history="1">
            <w:r w:rsidR="005800DA" w:rsidRPr="00D17C60">
              <w:rPr>
                <w:rStyle w:val="Hyperlink"/>
                <w:noProof/>
              </w:rPr>
              <w:t>21.</w:t>
            </w:r>
            <w:r w:rsidR="005800DA">
              <w:rPr>
                <w:rFonts w:cstheme="minorBidi"/>
                <w:b w:val="0"/>
                <w:bCs w:val="0"/>
                <w:caps w:val="0"/>
                <w:noProof/>
                <w:sz w:val="22"/>
                <w:szCs w:val="22"/>
                <w:lang w:val="en-US" w:eastAsia="en-US"/>
              </w:rPr>
              <w:tab/>
            </w:r>
            <w:r w:rsidR="005800DA" w:rsidRPr="00D17C60">
              <w:rPr>
                <w:rStyle w:val="Hyperlink"/>
                <w:noProof/>
              </w:rPr>
              <w:t>RELATIONSHIP BETWEEN THE PARTIES</w:t>
            </w:r>
            <w:r w:rsidR="005800DA">
              <w:rPr>
                <w:noProof/>
                <w:webHidden/>
              </w:rPr>
              <w:tab/>
            </w:r>
            <w:r w:rsidR="005800DA">
              <w:rPr>
                <w:noProof/>
                <w:webHidden/>
              </w:rPr>
              <w:fldChar w:fldCharType="begin"/>
            </w:r>
            <w:r w:rsidR="005800DA">
              <w:rPr>
                <w:noProof/>
                <w:webHidden/>
              </w:rPr>
              <w:instrText xml:space="preserve"> PAGEREF _Toc463352420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411EC5FC" w14:textId="144FBDE1"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1" w:history="1">
            <w:r w:rsidR="005800DA" w:rsidRPr="00D17C60">
              <w:rPr>
                <w:rStyle w:val="Hyperlink"/>
                <w:noProof/>
              </w:rPr>
              <w:t>22.</w:t>
            </w:r>
            <w:r w:rsidR="005800DA">
              <w:rPr>
                <w:rFonts w:cstheme="minorBidi"/>
                <w:b w:val="0"/>
                <w:bCs w:val="0"/>
                <w:caps w:val="0"/>
                <w:noProof/>
                <w:sz w:val="22"/>
                <w:szCs w:val="22"/>
                <w:lang w:val="en-US" w:eastAsia="en-US"/>
              </w:rPr>
              <w:tab/>
            </w:r>
            <w:r w:rsidR="005800DA" w:rsidRPr="00D17C60">
              <w:rPr>
                <w:rStyle w:val="Hyperlink"/>
                <w:noProof/>
              </w:rPr>
              <w:t>SOURCE OF INSTRUCTION</w:t>
            </w:r>
            <w:r w:rsidR="005800DA">
              <w:rPr>
                <w:noProof/>
                <w:webHidden/>
              </w:rPr>
              <w:tab/>
            </w:r>
            <w:r w:rsidR="005800DA">
              <w:rPr>
                <w:noProof/>
                <w:webHidden/>
              </w:rPr>
              <w:fldChar w:fldCharType="begin"/>
            </w:r>
            <w:r w:rsidR="005800DA">
              <w:rPr>
                <w:noProof/>
                <w:webHidden/>
              </w:rPr>
              <w:instrText xml:space="preserve"> PAGEREF _Toc463352421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49E282A" w14:textId="48490BB0"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2" w:history="1">
            <w:r w:rsidR="005800DA" w:rsidRPr="00D17C60">
              <w:rPr>
                <w:rStyle w:val="Hyperlink"/>
                <w:noProof/>
              </w:rPr>
              <w:t>23.</w:t>
            </w:r>
            <w:r w:rsidR="005800DA">
              <w:rPr>
                <w:rFonts w:cstheme="minorBidi"/>
                <w:b w:val="0"/>
                <w:bCs w:val="0"/>
                <w:caps w:val="0"/>
                <w:noProof/>
                <w:sz w:val="22"/>
                <w:szCs w:val="22"/>
                <w:lang w:val="en-US" w:eastAsia="en-US"/>
              </w:rPr>
              <w:tab/>
            </w:r>
            <w:r w:rsidR="005800DA" w:rsidRPr="00D17C60">
              <w:rPr>
                <w:rStyle w:val="Hyperlink"/>
                <w:noProof/>
              </w:rPr>
              <w:t>GOVERNING LAW AND LANGUAGE</w:t>
            </w:r>
            <w:r w:rsidR="005800DA">
              <w:rPr>
                <w:noProof/>
                <w:webHidden/>
              </w:rPr>
              <w:tab/>
            </w:r>
            <w:r w:rsidR="005800DA">
              <w:rPr>
                <w:noProof/>
                <w:webHidden/>
              </w:rPr>
              <w:fldChar w:fldCharType="begin"/>
            </w:r>
            <w:r w:rsidR="005800DA">
              <w:rPr>
                <w:noProof/>
                <w:webHidden/>
              </w:rPr>
              <w:instrText xml:space="preserve"> PAGEREF _Toc463352422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277C85F" w14:textId="54583E31"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3" w:history="1">
            <w:r w:rsidR="005800DA" w:rsidRPr="00D17C60">
              <w:rPr>
                <w:rStyle w:val="Hyperlink"/>
                <w:noProof/>
              </w:rPr>
              <w:t>24.</w:t>
            </w:r>
            <w:r w:rsidR="005800DA">
              <w:rPr>
                <w:rFonts w:cstheme="minorBidi"/>
                <w:b w:val="0"/>
                <w:bCs w:val="0"/>
                <w:caps w:val="0"/>
                <w:noProof/>
                <w:sz w:val="22"/>
                <w:szCs w:val="22"/>
                <w:lang w:val="en-US" w:eastAsia="en-US"/>
              </w:rPr>
              <w:tab/>
            </w:r>
            <w:r w:rsidR="005800DA" w:rsidRPr="00D17C60">
              <w:rPr>
                <w:rStyle w:val="Hyperlink"/>
                <w:noProof/>
              </w:rPr>
              <w:t>SETTLEMENT OF DISPUTES</w:t>
            </w:r>
            <w:r w:rsidR="005800DA">
              <w:rPr>
                <w:noProof/>
                <w:webHidden/>
              </w:rPr>
              <w:tab/>
            </w:r>
            <w:r w:rsidR="005800DA">
              <w:rPr>
                <w:noProof/>
                <w:webHidden/>
              </w:rPr>
              <w:fldChar w:fldCharType="begin"/>
            </w:r>
            <w:r w:rsidR="005800DA">
              <w:rPr>
                <w:noProof/>
                <w:webHidden/>
              </w:rPr>
              <w:instrText xml:space="preserve"> PAGEREF _Toc463352423 \h </w:instrText>
            </w:r>
            <w:r w:rsidR="005800DA">
              <w:rPr>
                <w:noProof/>
                <w:webHidden/>
              </w:rPr>
            </w:r>
            <w:r w:rsidR="005800DA">
              <w:rPr>
                <w:noProof/>
                <w:webHidden/>
              </w:rPr>
              <w:fldChar w:fldCharType="separate"/>
            </w:r>
            <w:r w:rsidR="0032238C">
              <w:rPr>
                <w:noProof/>
                <w:webHidden/>
              </w:rPr>
              <w:t>21</w:t>
            </w:r>
            <w:r w:rsidR="005800DA">
              <w:rPr>
                <w:noProof/>
                <w:webHidden/>
              </w:rPr>
              <w:fldChar w:fldCharType="end"/>
            </w:r>
          </w:hyperlink>
        </w:p>
        <w:p w14:paraId="584EBAAE" w14:textId="27B63DFD"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4" w:history="1">
            <w:r w:rsidR="005800DA" w:rsidRPr="00D17C60">
              <w:rPr>
                <w:rStyle w:val="Hyperlink"/>
                <w:noProof/>
              </w:rPr>
              <w:t>25.</w:t>
            </w:r>
            <w:r w:rsidR="005800DA">
              <w:rPr>
                <w:rFonts w:cstheme="minorBidi"/>
                <w:b w:val="0"/>
                <w:bCs w:val="0"/>
                <w:caps w:val="0"/>
                <w:noProof/>
                <w:sz w:val="22"/>
                <w:szCs w:val="22"/>
                <w:lang w:val="en-US" w:eastAsia="en-US"/>
              </w:rPr>
              <w:tab/>
            </w:r>
            <w:r w:rsidR="005800DA" w:rsidRPr="00D17C60">
              <w:rPr>
                <w:rStyle w:val="Hyperlink"/>
                <w:noProof/>
              </w:rPr>
              <w:t>INDEMNIFICATION</w:t>
            </w:r>
            <w:r w:rsidR="005800DA">
              <w:rPr>
                <w:noProof/>
                <w:webHidden/>
              </w:rPr>
              <w:tab/>
            </w:r>
            <w:r w:rsidR="005800DA">
              <w:rPr>
                <w:noProof/>
                <w:webHidden/>
              </w:rPr>
              <w:fldChar w:fldCharType="begin"/>
            </w:r>
            <w:r w:rsidR="005800DA">
              <w:rPr>
                <w:noProof/>
                <w:webHidden/>
              </w:rPr>
              <w:instrText xml:space="preserve"> PAGEREF _Toc463352424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5F5C7AB4" w14:textId="2F7F6D4C"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5" w:history="1">
            <w:r w:rsidR="005800DA" w:rsidRPr="00D17C60">
              <w:rPr>
                <w:rStyle w:val="Hyperlink"/>
                <w:noProof/>
              </w:rPr>
              <w:t>26.</w:t>
            </w:r>
            <w:r w:rsidR="005800DA">
              <w:rPr>
                <w:rFonts w:cstheme="minorBidi"/>
                <w:b w:val="0"/>
                <w:bCs w:val="0"/>
                <w:caps w:val="0"/>
                <w:noProof/>
                <w:sz w:val="22"/>
                <w:szCs w:val="22"/>
                <w:lang w:val="en-US" w:eastAsia="en-US"/>
              </w:rPr>
              <w:tab/>
            </w:r>
            <w:r w:rsidR="005800DA" w:rsidRPr="00D17C60">
              <w:rPr>
                <w:rStyle w:val="Hyperlink"/>
                <w:noProof/>
              </w:rPr>
              <w:t>TRANSFER AND SUBCONTRACTING</w:t>
            </w:r>
            <w:r w:rsidR="005800DA">
              <w:rPr>
                <w:noProof/>
                <w:webHidden/>
              </w:rPr>
              <w:tab/>
            </w:r>
            <w:r w:rsidR="005800DA">
              <w:rPr>
                <w:noProof/>
                <w:webHidden/>
              </w:rPr>
              <w:fldChar w:fldCharType="begin"/>
            </w:r>
            <w:r w:rsidR="005800DA">
              <w:rPr>
                <w:noProof/>
                <w:webHidden/>
              </w:rPr>
              <w:instrText xml:space="preserve"> PAGEREF _Toc463352425 \h </w:instrText>
            </w:r>
            <w:r w:rsidR="005800DA">
              <w:rPr>
                <w:noProof/>
                <w:webHidden/>
              </w:rPr>
            </w:r>
            <w:r w:rsidR="005800DA">
              <w:rPr>
                <w:noProof/>
                <w:webHidden/>
              </w:rPr>
              <w:fldChar w:fldCharType="separate"/>
            </w:r>
            <w:r w:rsidR="0032238C">
              <w:rPr>
                <w:noProof/>
                <w:webHidden/>
              </w:rPr>
              <w:t>22</w:t>
            </w:r>
            <w:r w:rsidR="005800DA">
              <w:rPr>
                <w:noProof/>
                <w:webHidden/>
              </w:rPr>
              <w:fldChar w:fldCharType="end"/>
            </w:r>
          </w:hyperlink>
        </w:p>
        <w:p w14:paraId="79DC2EE4" w14:textId="1C2AEB7A"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6" w:history="1">
            <w:r w:rsidR="005800DA" w:rsidRPr="00D17C60">
              <w:rPr>
                <w:rStyle w:val="Hyperlink"/>
                <w:noProof/>
              </w:rPr>
              <w:t>27.</w:t>
            </w:r>
            <w:r w:rsidR="005800DA">
              <w:rPr>
                <w:rFonts w:cstheme="minorBidi"/>
                <w:b w:val="0"/>
                <w:bCs w:val="0"/>
                <w:caps w:val="0"/>
                <w:noProof/>
                <w:sz w:val="22"/>
                <w:szCs w:val="22"/>
                <w:lang w:val="en-US" w:eastAsia="en-US"/>
              </w:rPr>
              <w:tab/>
            </w:r>
            <w:r w:rsidR="005800DA" w:rsidRPr="00D17C60">
              <w:rPr>
                <w:rStyle w:val="Hyperlink"/>
                <w:noProof/>
              </w:rPr>
              <w:t>ENTIRETY AND SEPARABILITY</w:t>
            </w:r>
            <w:r w:rsidR="005800DA">
              <w:rPr>
                <w:noProof/>
                <w:webHidden/>
              </w:rPr>
              <w:tab/>
            </w:r>
            <w:r w:rsidR="005800DA">
              <w:rPr>
                <w:noProof/>
                <w:webHidden/>
              </w:rPr>
              <w:fldChar w:fldCharType="begin"/>
            </w:r>
            <w:r w:rsidR="005800DA">
              <w:rPr>
                <w:noProof/>
                <w:webHidden/>
              </w:rPr>
              <w:instrText xml:space="preserve"> PAGEREF _Toc463352426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EFFE96D" w14:textId="6C2C5A91"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7" w:history="1">
            <w:r w:rsidR="005800DA" w:rsidRPr="00D17C60">
              <w:rPr>
                <w:rStyle w:val="Hyperlink"/>
                <w:noProof/>
              </w:rPr>
              <w:t>28.</w:t>
            </w:r>
            <w:r w:rsidR="005800DA">
              <w:rPr>
                <w:rFonts w:cstheme="minorBidi"/>
                <w:b w:val="0"/>
                <w:bCs w:val="0"/>
                <w:caps w:val="0"/>
                <w:noProof/>
                <w:sz w:val="22"/>
                <w:szCs w:val="22"/>
                <w:lang w:val="en-US" w:eastAsia="en-US"/>
              </w:rPr>
              <w:tab/>
            </w:r>
            <w:r w:rsidR="005800DA" w:rsidRPr="00D17C60">
              <w:rPr>
                <w:rStyle w:val="Hyperlink"/>
                <w:noProof/>
              </w:rPr>
              <w:t>WAIVER</w:t>
            </w:r>
            <w:r w:rsidR="005800DA">
              <w:rPr>
                <w:noProof/>
                <w:webHidden/>
              </w:rPr>
              <w:tab/>
            </w:r>
            <w:r w:rsidR="005800DA">
              <w:rPr>
                <w:noProof/>
                <w:webHidden/>
              </w:rPr>
              <w:fldChar w:fldCharType="begin"/>
            </w:r>
            <w:r w:rsidR="005800DA">
              <w:rPr>
                <w:noProof/>
                <w:webHidden/>
              </w:rPr>
              <w:instrText xml:space="preserve"> PAGEREF _Toc463352427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0AAAB32C" w14:textId="2C42DF00"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8" w:history="1">
            <w:r w:rsidR="005800DA" w:rsidRPr="00D17C60">
              <w:rPr>
                <w:rStyle w:val="Hyperlink"/>
                <w:noProof/>
              </w:rPr>
              <w:t>29.</w:t>
            </w:r>
            <w:r w:rsidR="005800DA">
              <w:rPr>
                <w:rFonts w:cstheme="minorBidi"/>
                <w:b w:val="0"/>
                <w:bCs w:val="0"/>
                <w:caps w:val="0"/>
                <w:noProof/>
                <w:sz w:val="22"/>
                <w:szCs w:val="22"/>
                <w:lang w:val="en-US" w:eastAsia="en-US"/>
              </w:rPr>
              <w:tab/>
            </w:r>
            <w:r w:rsidR="005800DA" w:rsidRPr="00D17C60">
              <w:rPr>
                <w:rStyle w:val="Hyperlink"/>
                <w:noProof/>
              </w:rPr>
              <w:t>RIGHTS OF THIRD PARTIES</w:t>
            </w:r>
            <w:r w:rsidR="005800DA">
              <w:rPr>
                <w:noProof/>
                <w:webHidden/>
              </w:rPr>
              <w:tab/>
            </w:r>
            <w:r w:rsidR="005800DA">
              <w:rPr>
                <w:noProof/>
                <w:webHidden/>
              </w:rPr>
              <w:fldChar w:fldCharType="begin"/>
            </w:r>
            <w:r w:rsidR="005800DA">
              <w:rPr>
                <w:noProof/>
                <w:webHidden/>
              </w:rPr>
              <w:instrText xml:space="preserve"> PAGEREF _Toc463352428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51A857C7" w14:textId="01EB4405" w:rsidR="005800DA" w:rsidRDefault="0087605D" w:rsidP="005800DA">
          <w:pPr>
            <w:pStyle w:val="TOC1"/>
            <w:tabs>
              <w:tab w:val="left" w:pos="720"/>
              <w:tab w:val="right" w:leader="dot" w:pos="9004"/>
            </w:tabs>
            <w:rPr>
              <w:rFonts w:cstheme="minorBidi"/>
              <w:b w:val="0"/>
              <w:bCs w:val="0"/>
              <w:caps w:val="0"/>
              <w:noProof/>
              <w:sz w:val="22"/>
              <w:szCs w:val="22"/>
              <w:lang w:val="en-US" w:eastAsia="en-US"/>
            </w:rPr>
          </w:pPr>
          <w:hyperlink w:anchor="_Toc463352429" w:history="1">
            <w:r w:rsidR="005800DA" w:rsidRPr="00D17C60">
              <w:rPr>
                <w:rStyle w:val="Hyperlink"/>
                <w:noProof/>
              </w:rPr>
              <w:t>30.</w:t>
            </w:r>
            <w:r w:rsidR="005800DA">
              <w:rPr>
                <w:rFonts w:cstheme="minorBidi"/>
                <w:b w:val="0"/>
                <w:bCs w:val="0"/>
                <w:caps w:val="0"/>
                <w:noProof/>
                <w:sz w:val="22"/>
                <w:szCs w:val="22"/>
                <w:lang w:val="en-US" w:eastAsia="en-US"/>
              </w:rPr>
              <w:tab/>
            </w:r>
            <w:r w:rsidR="005800DA" w:rsidRPr="00D17C60">
              <w:rPr>
                <w:rStyle w:val="Hyperlink"/>
                <w:noProof/>
              </w:rPr>
              <w:t>COUNTERPART</w:t>
            </w:r>
            <w:r w:rsidR="005800DA">
              <w:rPr>
                <w:noProof/>
                <w:webHidden/>
              </w:rPr>
              <w:tab/>
            </w:r>
            <w:r w:rsidR="005800DA">
              <w:rPr>
                <w:noProof/>
                <w:webHidden/>
              </w:rPr>
              <w:fldChar w:fldCharType="begin"/>
            </w:r>
            <w:r w:rsidR="005800DA">
              <w:rPr>
                <w:noProof/>
                <w:webHidden/>
              </w:rPr>
              <w:instrText xml:space="preserve"> PAGEREF _Toc463352429 \h </w:instrText>
            </w:r>
            <w:r w:rsidR="005800DA">
              <w:rPr>
                <w:noProof/>
                <w:webHidden/>
              </w:rPr>
            </w:r>
            <w:r w:rsidR="005800DA">
              <w:rPr>
                <w:noProof/>
                <w:webHidden/>
              </w:rPr>
              <w:fldChar w:fldCharType="separate"/>
            </w:r>
            <w:r w:rsidR="0032238C">
              <w:rPr>
                <w:noProof/>
                <w:webHidden/>
              </w:rPr>
              <w:t>23</w:t>
            </w:r>
            <w:r w:rsidR="005800DA">
              <w:rPr>
                <w:noProof/>
                <w:webHidden/>
              </w:rPr>
              <w:fldChar w:fldCharType="end"/>
            </w:r>
          </w:hyperlink>
        </w:p>
        <w:p w14:paraId="423C615B" w14:textId="77777777" w:rsidR="005800DA" w:rsidRPr="00CA1BF2" w:rsidRDefault="005800DA" w:rsidP="005800DA">
          <w:pPr>
            <w:rPr>
              <w:b/>
              <w:bCs/>
              <w:noProof/>
              <w:sz w:val="20"/>
              <w:szCs w:val="20"/>
            </w:rPr>
          </w:pPr>
          <w:r w:rsidRPr="00CA1BF2">
            <w:rPr>
              <w:sz w:val="20"/>
              <w:szCs w:val="20"/>
            </w:rPr>
            <w:fldChar w:fldCharType="end"/>
          </w:r>
        </w:p>
      </w:sdtContent>
    </w:sdt>
    <w:p w14:paraId="584F464D" w14:textId="77777777" w:rsidR="005800DA" w:rsidRPr="00CA1BF2" w:rsidRDefault="005800DA" w:rsidP="008A6AE9">
      <w:pPr>
        <w:pStyle w:val="Heading1"/>
        <w:numPr>
          <w:ilvl w:val="0"/>
          <w:numId w:val="22"/>
        </w:numPr>
        <w:rPr>
          <w:rStyle w:val="FontStyle18"/>
          <w:bCs w:val="0"/>
          <w:color w:val="auto"/>
        </w:rPr>
      </w:pPr>
      <w:bookmarkStart w:id="11" w:name="_Toc441917246"/>
      <w:bookmarkStart w:id="12" w:name="_Toc449615651"/>
      <w:bookmarkStart w:id="13" w:name="_Toc463352400"/>
      <w:r w:rsidRPr="00CA1BF2">
        <w:rPr>
          <w:rStyle w:val="FontStyle18"/>
          <w:color w:val="auto"/>
        </w:rPr>
        <w:lastRenderedPageBreak/>
        <w:t>DEFINITIONS</w:t>
      </w:r>
      <w:bookmarkEnd w:id="11"/>
      <w:bookmarkEnd w:id="12"/>
      <w:bookmarkEnd w:id="13"/>
    </w:p>
    <w:p w14:paraId="7448D63B" w14:textId="77777777" w:rsidR="005800DA" w:rsidRPr="00CA1BF2" w:rsidRDefault="005800DA" w:rsidP="005800DA">
      <w:pPr>
        <w:rPr>
          <w:sz w:val="20"/>
          <w:szCs w:val="20"/>
        </w:rPr>
      </w:pPr>
    </w:p>
    <w:p w14:paraId="294F829B" w14:textId="77777777" w:rsidR="005800DA" w:rsidRPr="00CA1BF2" w:rsidRDefault="005800DA" w:rsidP="008A6AE9">
      <w:pPr>
        <w:pStyle w:val="Heading2"/>
        <w:numPr>
          <w:ilvl w:val="1"/>
          <w:numId w:val="22"/>
        </w:numPr>
        <w:ind w:left="360"/>
        <w:rPr>
          <w:rStyle w:val="FontStyle17"/>
          <w:lang w:val="en-US" w:eastAsia="en-US"/>
        </w:rPr>
      </w:pPr>
      <w:r w:rsidRPr="00CA1BF2">
        <w:rPr>
          <w:rStyle w:val="FontStyle17"/>
          <w:lang w:val="en-US" w:eastAsia="en-US"/>
        </w:rPr>
        <w:t>In these General Conditions of Contract:</w:t>
      </w:r>
    </w:p>
    <w:p w14:paraId="6A5240CF" w14:textId="77777777" w:rsidR="005800DA" w:rsidRPr="00CA1BF2" w:rsidRDefault="005800DA" w:rsidP="00C83422">
      <w:pPr>
        <w:pStyle w:val="Style10"/>
        <w:widowControl/>
        <w:numPr>
          <w:ilvl w:val="0"/>
          <w:numId w:val="25"/>
        </w:numPr>
        <w:tabs>
          <w:tab w:val="left" w:pos="2150"/>
        </w:tabs>
        <w:spacing w:line="240" w:lineRule="auto"/>
        <w:ind w:firstLine="0"/>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w:t>
      </w:r>
      <w:proofErr w:type="spellStart"/>
      <w:r w:rsidRPr="00CA1BF2">
        <w:rPr>
          <w:sz w:val="20"/>
          <w:szCs w:val="20"/>
        </w:rPr>
        <w:t>i</w:t>
      </w:r>
      <w:proofErr w:type="spellEnd"/>
      <w:r w:rsidRPr="00CA1BF2">
        <w:rPr>
          <w:sz w:val="20"/>
          <w:szCs w:val="20"/>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5800DA">
      <w:pPr>
        <w:pStyle w:val="ListParagraph"/>
        <w:rPr>
          <w:sz w:val="20"/>
          <w:szCs w:val="20"/>
        </w:rPr>
      </w:pPr>
    </w:p>
    <w:p w14:paraId="738A562B"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ay be amended from time to time;</w:t>
      </w:r>
    </w:p>
    <w:p w14:paraId="1D18AE54" w14:textId="77777777" w:rsidR="005800DA" w:rsidRPr="00E62D2D" w:rsidRDefault="005800DA" w:rsidP="005800DA">
      <w:pPr>
        <w:pStyle w:val="Style9"/>
        <w:widowControl/>
        <w:rPr>
          <w:rStyle w:val="FontStyle17"/>
          <w:lang w:val="en-US" w:eastAsia="en-US"/>
        </w:rPr>
      </w:pPr>
    </w:p>
    <w:p w14:paraId="56E485FC" w14:textId="77777777"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Contract;</w:t>
      </w:r>
    </w:p>
    <w:p w14:paraId="17F4FA9A" w14:textId="77777777" w:rsidR="005800DA" w:rsidRDefault="005800DA" w:rsidP="005800DA">
      <w:pPr>
        <w:pStyle w:val="ListParagraph"/>
        <w:rPr>
          <w:rStyle w:val="FontStyle17"/>
        </w:rPr>
      </w:pPr>
    </w:p>
    <w:p w14:paraId="2C3EA88F" w14:textId="77777777" w:rsidR="005800DA" w:rsidRPr="00B14328"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any of the Contractor’s approved subcontractors and any of their and the Contractor’s officers, directors, employees, representatives, attorneys, agents, affiliates or approved subcontractors</w:t>
      </w:r>
      <w:r w:rsidRPr="00B14328">
        <w:rPr>
          <w:rStyle w:val="FontStyle17"/>
          <w:lang w:val="en-US" w:eastAsia="en-US"/>
        </w:rPr>
        <w:t>;</w:t>
      </w:r>
    </w:p>
    <w:p w14:paraId="7AD53BC7" w14:textId="77777777" w:rsidR="005800DA" w:rsidRPr="00CA1BF2" w:rsidRDefault="005800DA" w:rsidP="005800DA">
      <w:pPr>
        <w:pStyle w:val="ListParagraph"/>
        <w:rPr>
          <w:rStyle w:val="FontStyle17"/>
        </w:rPr>
      </w:pPr>
    </w:p>
    <w:p w14:paraId="61634C95" w14:textId="77777777" w:rsidR="005800DA" w:rsidRPr="00E62D2D" w:rsidRDefault="005800DA" w:rsidP="00C83422">
      <w:pPr>
        <w:pStyle w:val="Style9"/>
        <w:widowControl/>
        <w:numPr>
          <w:ilvl w:val="0"/>
          <w:numId w:val="25"/>
        </w:numPr>
        <w:rPr>
          <w:rStyle w:val="FontStyle17"/>
          <w:lang w:val="en-US" w:eastAsia="en-US"/>
        </w:rPr>
      </w:pPr>
      <w:r w:rsidRPr="00E62D2D">
        <w:rPr>
          <w:rStyle w:val="FontStyle17"/>
          <w:lang w:val="en-US" w:eastAsia="en-US"/>
        </w:rPr>
        <w:t>“Convention” means the United Nations Framewo</w:t>
      </w:r>
      <w:r>
        <w:rPr>
          <w:rStyle w:val="FontStyle17"/>
          <w:lang w:val="en-US" w:eastAsia="en-US"/>
        </w:rPr>
        <w:t>rk Convention on Climate Change;</w:t>
      </w:r>
    </w:p>
    <w:p w14:paraId="397DE3BE" w14:textId="77777777" w:rsidR="005800DA" w:rsidRPr="00E62D2D" w:rsidRDefault="005800DA" w:rsidP="005800DA">
      <w:pPr>
        <w:rPr>
          <w:rStyle w:val="FontStyle17"/>
        </w:rPr>
      </w:pPr>
    </w:p>
    <w:p w14:paraId="2D96D447" w14:textId="77777777" w:rsidR="005800DA" w:rsidRPr="00E62D2D"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tions set forth in the Contract;</w:t>
      </w:r>
    </w:p>
    <w:p w14:paraId="0E5A82FC" w14:textId="77777777" w:rsidR="005800DA" w:rsidRPr="00CA1BF2" w:rsidRDefault="005800DA" w:rsidP="005800DA">
      <w:pPr>
        <w:pStyle w:val="ListParagraph"/>
        <w:rPr>
          <w:rStyle w:val="FontStyle17"/>
        </w:rPr>
      </w:pPr>
    </w:p>
    <w:p w14:paraId="415FB332"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r>
        <w:rPr>
          <w:rStyle w:val="FontStyle17"/>
          <w:lang w:val="en-US" w:eastAsia="en-US"/>
        </w:rPr>
        <w:t>;</w:t>
      </w:r>
    </w:p>
    <w:p w14:paraId="0F6A611B" w14:textId="77777777" w:rsidR="005800DA" w:rsidRPr="00CA1BF2" w:rsidRDefault="005800DA" w:rsidP="005800DA">
      <w:pPr>
        <w:rPr>
          <w:rStyle w:val="FontStyle17"/>
        </w:rPr>
      </w:pPr>
    </w:p>
    <w:p w14:paraId="7F1BF769"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Pr>
          <w:rStyle w:val="FontStyle17"/>
          <w:lang w:eastAsia="en-US"/>
        </w:rPr>
        <w:t>;</w:t>
      </w:r>
    </w:p>
    <w:p w14:paraId="6EEF7698" w14:textId="77777777" w:rsidR="005800DA" w:rsidRPr="00CA1BF2" w:rsidRDefault="005800DA" w:rsidP="005800DA">
      <w:pPr>
        <w:pStyle w:val="ListParagraph"/>
        <w:rPr>
          <w:rStyle w:val="FontStyle17"/>
        </w:rPr>
      </w:pPr>
    </w:p>
    <w:p w14:paraId="73A5A45F"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means the Green Climate Fund, with headquarters in Songdo, Republic of Korea</w:t>
      </w:r>
      <w:r>
        <w:rPr>
          <w:rStyle w:val="FontStyle17"/>
          <w:lang w:val="en-US" w:eastAsia="en-US"/>
        </w:rPr>
        <w:t>;</w:t>
      </w:r>
    </w:p>
    <w:p w14:paraId="349FB3CB" w14:textId="77777777" w:rsidR="005800DA" w:rsidRPr="00CA1BF2" w:rsidRDefault="005800DA" w:rsidP="005800DA">
      <w:pPr>
        <w:pStyle w:val="ListParagraph"/>
        <w:rPr>
          <w:rStyle w:val="FontStyle17"/>
        </w:rPr>
      </w:pPr>
    </w:p>
    <w:p w14:paraId="6DC14025"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“Fund Premises” means the Headquarters of the Fund or any other premises as may be specif</w:t>
      </w:r>
      <w:r>
        <w:rPr>
          <w:rStyle w:val="FontStyle17"/>
          <w:lang w:val="en-US" w:eastAsia="en-US"/>
        </w:rPr>
        <w:t>ied by the Fund in the Contract;</w:t>
      </w:r>
    </w:p>
    <w:p w14:paraId="29C6BDA2" w14:textId="77777777" w:rsidR="005800DA" w:rsidRPr="00CA1BF2" w:rsidRDefault="005800DA" w:rsidP="005800DA">
      <w:pPr>
        <w:pStyle w:val="Style10"/>
        <w:widowControl/>
        <w:tabs>
          <w:tab w:val="left" w:pos="2150"/>
        </w:tabs>
        <w:spacing w:line="240" w:lineRule="auto"/>
        <w:rPr>
          <w:rStyle w:val="FontStyle17"/>
          <w:lang w:val="en-US" w:eastAsia="en-US"/>
        </w:rPr>
      </w:pPr>
    </w:p>
    <w:p w14:paraId="4865C2CC"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3/CP.17;</w:t>
      </w:r>
    </w:p>
    <w:p w14:paraId="02EEE8E0" w14:textId="77777777" w:rsidR="005800DA" w:rsidRPr="00CA1BF2" w:rsidRDefault="005800DA" w:rsidP="005800DA">
      <w:pPr>
        <w:pStyle w:val="Style10"/>
        <w:widowControl/>
        <w:tabs>
          <w:tab w:val="left" w:pos="2150"/>
        </w:tabs>
        <w:spacing w:line="240" w:lineRule="auto"/>
        <w:rPr>
          <w:rStyle w:val="FontStyle17"/>
          <w:lang w:val="en-US" w:eastAsia="en-US"/>
        </w:rPr>
      </w:pPr>
    </w:p>
    <w:p w14:paraId="226887E8"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“GCC” means these General Conditions of Contract</w:t>
      </w:r>
      <w:r>
        <w:rPr>
          <w:rStyle w:val="FontStyle17"/>
          <w:lang w:val="en-US" w:eastAsia="en-US"/>
        </w:rPr>
        <w:t>;</w:t>
      </w:r>
    </w:p>
    <w:p w14:paraId="1F32A168" w14:textId="77777777" w:rsidR="005800DA" w:rsidRPr="00CA1BF2" w:rsidRDefault="005800DA" w:rsidP="005800DA">
      <w:pPr>
        <w:pStyle w:val="Style10"/>
        <w:widowControl/>
        <w:tabs>
          <w:tab w:val="left" w:pos="2150"/>
        </w:tabs>
        <w:spacing w:line="240" w:lineRule="auto"/>
        <w:rPr>
          <w:rStyle w:val="FontStyle17"/>
          <w:lang w:val="en-US" w:eastAsia="en-US"/>
        </w:rPr>
      </w:pPr>
    </w:p>
    <w:p w14:paraId="7466E041"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lastRenderedPageBreak/>
        <w:t>“Headquarters” means the headquarters of the Fund in Songdo, Republic of Korea</w:t>
      </w:r>
      <w:r>
        <w:rPr>
          <w:rStyle w:val="FontStyle17"/>
          <w:lang w:val="en-US" w:eastAsia="en-US"/>
        </w:rPr>
        <w:t>;</w:t>
      </w:r>
    </w:p>
    <w:p w14:paraId="29B616C6" w14:textId="77777777" w:rsidR="005800DA" w:rsidRPr="00CA1BF2" w:rsidRDefault="005800DA" w:rsidP="005800DA">
      <w:pPr>
        <w:pStyle w:val="ListParagraph"/>
        <w:rPr>
          <w:rStyle w:val="FontStyle17"/>
        </w:rPr>
      </w:pPr>
    </w:p>
    <w:p w14:paraId="499478D4" w14:textId="77777777" w:rsidR="005800DA" w:rsidRPr="00CA1BF2"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“Headquarters Agreement” means the “Agreement between the Green Climate Fund and the Republic of Korea regarding the Headquarters of the Green Climate Fund”, dated 10 June 2013</w:t>
      </w:r>
      <w:r>
        <w:rPr>
          <w:rStyle w:val="FontStyle17"/>
          <w:lang w:val="en-US" w:eastAsia="en-US"/>
        </w:rPr>
        <w:t>;</w:t>
      </w:r>
    </w:p>
    <w:p w14:paraId="5FEC411E" w14:textId="77777777" w:rsidR="005800DA" w:rsidRPr="00CA1BF2" w:rsidRDefault="005800DA" w:rsidP="005800DA">
      <w:pPr>
        <w:pStyle w:val="ListParagraph"/>
        <w:rPr>
          <w:rStyle w:val="FontStyle17"/>
        </w:rPr>
      </w:pPr>
    </w:p>
    <w:p w14:paraId="058B0F84" w14:textId="2722DEFB" w:rsidR="005800DA" w:rsidRDefault="005800DA" w:rsidP="00C83422">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“Notices” means all written communication required under the Contract to be exchanged between the Parties, including but not limited to, requests, permissions or consents</w:t>
      </w:r>
      <w:r>
        <w:rPr>
          <w:rStyle w:val="FontStyle17"/>
          <w:lang w:val="en-US" w:eastAsia="en-US"/>
        </w:rPr>
        <w:t>;</w:t>
      </w:r>
    </w:p>
    <w:p w14:paraId="37D75207" w14:textId="77777777" w:rsidR="001A5C49" w:rsidRDefault="001A5C49" w:rsidP="001A5C49">
      <w:pPr>
        <w:pStyle w:val="ListParagraph"/>
        <w:rPr>
          <w:rStyle w:val="FontStyle17"/>
        </w:rPr>
      </w:pPr>
    </w:p>
    <w:p w14:paraId="5A729F4C" w14:textId="77777777" w:rsidR="001A5C49" w:rsidRPr="00CA1BF2"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“Party” or “Parties” means either or both the Fund and the Contractor, as the context requires</w:t>
      </w:r>
      <w:r>
        <w:rPr>
          <w:rStyle w:val="FontStyle17"/>
          <w:lang w:val="en-US" w:eastAsia="en-US"/>
        </w:rPr>
        <w:t>;</w:t>
      </w:r>
    </w:p>
    <w:p w14:paraId="7A560EC2" w14:textId="77777777" w:rsidR="001A5C49" w:rsidRPr="00CA1BF2" w:rsidRDefault="001A5C49" w:rsidP="001A5C49">
      <w:pPr>
        <w:pStyle w:val="Style10"/>
        <w:widowControl/>
        <w:tabs>
          <w:tab w:val="left" w:pos="2150"/>
        </w:tabs>
        <w:spacing w:line="240" w:lineRule="auto"/>
        <w:rPr>
          <w:rStyle w:val="FontStyle17"/>
          <w:lang w:val="en-US" w:eastAsia="en-US"/>
        </w:rPr>
      </w:pPr>
    </w:p>
    <w:p w14:paraId="65D805A0" w14:textId="0B3DCFC2" w:rsidR="001A5C49" w:rsidRDefault="001A5C49" w:rsidP="001A5C49">
      <w:pPr>
        <w:pStyle w:val="Style10"/>
        <w:widowControl/>
        <w:numPr>
          <w:ilvl w:val="0"/>
          <w:numId w:val="25"/>
        </w:numPr>
        <w:tabs>
          <w:tab w:val="left" w:pos="2150"/>
        </w:tabs>
        <w:spacing w:line="240" w:lineRule="auto"/>
        <w:ind w:firstLine="0"/>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6"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1A5C49">
      <w:pPr>
        <w:pStyle w:val="ListParagraph"/>
        <w:rPr>
          <w:rStyle w:val="FontStyle17"/>
        </w:rPr>
      </w:pPr>
    </w:p>
    <w:p w14:paraId="22F0CC73" w14:textId="50FBC597" w:rsidR="001A5C49" w:rsidRPr="001A5C4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 xml:space="preserve">“Prohibited Practices” means collectively the following terms, “Corruption” or “Corrupt Practice” ,“Coercion” or “Coercive Practice”, “Collusion” or “Collusive Practice”, “Fraud” or “Fraudulent practice”, “Obstructive Practice”, “Abuse”, “Money Laundering”, “Retaliation against </w:t>
      </w:r>
      <w:proofErr w:type="spellStart"/>
      <w:r w:rsidRPr="001A5C49">
        <w:rPr>
          <w:rFonts w:eastAsia="MS Mincho"/>
          <w:color w:val="000000"/>
          <w:sz w:val="20"/>
          <w:szCs w:val="20"/>
        </w:rPr>
        <w:t>Whistleblowers</w:t>
      </w:r>
      <w:proofErr w:type="spellEnd"/>
      <w:r w:rsidRPr="001A5C49">
        <w:rPr>
          <w:rFonts w:eastAsia="MS Mincho"/>
          <w:color w:val="000000"/>
          <w:sz w:val="20"/>
          <w:szCs w:val="20"/>
        </w:rPr>
        <w:t xml:space="preserve"> or Witnesses” and “Financing of Terrorism” or “Terrorism Financing”, as such terms are defined in the Policy on Prohibited Practice;</w:t>
      </w:r>
    </w:p>
    <w:p w14:paraId="0AE00AF5" w14:textId="77777777" w:rsidR="001A5C49" w:rsidRPr="00CA1BF2" w:rsidRDefault="001A5C49" w:rsidP="001A5C49">
      <w:pPr>
        <w:rPr>
          <w:sz w:val="20"/>
          <w:szCs w:val="20"/>
        </w:rPr>
      </w:pPr>
    </w:p>
    <w:p w14:paraId="50110ECD" w14:textId="77777777" w:rsidR="001A5C49" w:rsidRPr="00CA1BF2" w:rsidRDefault="001A5C49" w:rsidP="001A5C49">
      <w:pPr>
        <w:pStyle w:val="Style10"/>
        <w:widowControl/>
        <w:tabs>
          <w:tab w:val="left" w:pos="2150"/>
        </w:tabs>
        <w:spacing w:line="240" w:lineRule="auto"/>
        <w:rPr>
          <w:rStyle w:val="FontStyle17"/>
          <w:lang w:val="en-US" w:eastAsia="en-US"/>
        </w:rPr>
      </w:pPr>
    </w:p>
    <w:p w14:paraId="3971B859" w14:textId="77777777" w:rsidR="001A5C49" w:rsidRPr="00CD1E19" w:rsidRDefault="001A5C49" w:rsidP="001A5C49">
      <w:pPr>
        <w:pStyle w:val="Style10"/>
        <w:widowControl/>
        <w:numPr>
          <w:ilvl w:val="0"/>
          <w:numId w:val="25"/>
        </w:numPr>
        <w:tabs>
          <w:tab w:val="left" w:pos="2150"/>
        </w:tabs>
        <w:spacing w:line="240" w:lineRule="auto"/>
        <w:ind w:firstLine="0"/>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FD11334" w14:textId="77777777" w:rsidR="001A5C49" w:rsidRPr="00CA1BF2" w:rsidRDefault="001A5C49" w:rsidP="001A5C49">
      <w:pPr>
        <w:pStyle w:val="Style10"/>
        <w:widowControl/>
        <w:tabs>
          <w:tab w:val="left" w:pos="2150"/>
        </w:tabs>
        <w:spacing w:line="240" w:lineRule="auto"/>
        <w:ind w:firstLine="0"/>
        <w:jc w:val="both"/>
        <w:rPr>
          <w:rStyle w:val="FontStyle17"/>
          <w:lang w:val="en-US" w:eastAsia="en-US"/>
        </w:rPr>
      </w:pPr>
    </w:p>
    <w:p w14:paraId="42DEF8D8" w14:textId="77777777" w:rsidR="005800DA" w:rsidRPr="00CA1BF2" w:rsidRDefault="005800DA" w:rsidP="005800DA">
      <w:pPr>
        <w:pStyle w:val="Style10"/>
        <w:widowControl/>
        <w:tabs>
          <w:tab w:val="left" w:pos="2150"/>
        </w:tabs>
        <w:spacing w:line="240" w:lineRule="auto"/>
        <w:rPr>
          <w:rStyle w:val="FontStyle17"/>
          <w:lang w:val="en-US" w:eastAsia="en-US"/>
        </w:rPr>
      </w:pP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4" w:name="_Toc441917247"/>
      <w:bookmarkStart w:id="15" w:name="_Toc449615652"/>
      <w:bookmarkStart w:id="16" w:name="_Toc463352401"/>
      <w:r w:rsidRPr="00CA1BF2">
        <w:rPr>
          <w:rStyle w:val="FontStyle18"/>
          <w:color w:val="auto"/>
        </w:rPr>
        <w:t>SPECIAL CHARACTER, PRIVILEGES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Pr="00CA1BF2" w:rsidRDefault="005800DA" w:rsidP="008A6AE9">
      <w:pPr>
        <w:pStyle w:val="Heading2"/>
        <w:numPr>
          <w:ilvl w:val="1"/>
          <w:numId w:val="22"/>
        </w:numPr>
        <w:ind w:left="540" w:hanging="540"/>
        <w:rPr>
          <w:rStyle w:val="FontStyle18"/>
          <w:b w:val="0"/>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which enjoys such status, privileges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Agreement, copies of which are available on the Fund’s website: </w:t>
      </w:r>
      <w:hyperlink r:id="rId17" w:history="1">
        <w:r w:rsidRPr="00CA1BF2">
          <w:rPr>
            <w:rStyle w:val="Hyperlink"/>
            <w:lang w:val="en-US"/>
          </w:rPr>
          <w:t>www.</w:t>
        </w:r>
        <w:r w:rsidRPr="00CA1BF2">
          <w:rPr>
            <w:rStyle w:val="Hyperlink"/>
            <w:lang w:val="en-US" w:eastAsia="en-US"/>
          </w:rPr>
          <w:t>greenclimate.fund</w:t>
        </w:r>
      </w:hyperlink>
      <w:r w:rsidRPr="00CA1BF2">
        <w:rPr>
          <w:rStyle w:val="FontStyle18"/>
          <w:lang w:val="en-US"/>
        </w:rPr>
        <w:t>.</w:t>
      </w:r>
    </w:p>
    <w:p w14:paraId="64D8D3A8" w14:textId="77777777" w:rsidR="005800DA" w:rsidRPr="007811FA" w:rsidRDefault="005800DA" w:rsidP="008A6AE9">
      <w:pPr>
        <w:pStyle w:val="Heading1"/>
        <w:numPr>
          <w:ilvl w:val="0"/>
          <w:numId w:val="22"/>
        </w:numPr>
        <w:ind w:left="540" w:hanging="540"/>
        <w:rPr>
          <w:rStyle w:val="FontStyle18"/>
          <w:color w:val="auto"/>
        </w:rPr>
      </w:pPr>
      <w:bookmarkStart w:id="17" w:name="_Toc441917248"/>
      <w:bookmarkStart w:id="18" w:name="_Toc449615653"/>
      <w:bookmarkStart w:id="19" w:name="_Toc463352402"/>
      <w:r w:rsidRPr="007811FA">
        <w:rPr>
          <w:rStyle w:val="FontStyle18"/>
          <w:color w:val="auto"/>
        </w:rPr>
        <w:t>TAX EXEMPTION</w:t>
      </w:r>
      <w:bookmarkEnd w:id="17"/>
      <w:bookmarkEnd w:id="18"/>
      <w:bookmarkEnd w:id="19"/>
    </w:p>
    <w:p w14:paraId="6D3CCC4A" w14:textId="4EBAA240" w:rsidR="005800DA" w:rsidRPr="007811FA" w:rsidRDefault="005800DA" w:rsidP="008A6AE9">
      <w:pPr>
        <w:pStyle w:val="Heading2"/>
        <w:numPr>
          <w:ilvl w:val="1"/>
          <w:numId w:val="22"/>
        </w:numPr>
        <w:ind w:left="540" w:hanging="540"/>
        <w:rPr>
          <w:rFonts w:ascii="Arial" w:hAnsi="Arial" w:cs="Arial"/>
          <w:sz w:val="20"/>
          <w:szCs w:val="20"/>
          <w:lang w:val="en-US" w:eastAsia="en-US"/>
        </w:rPr>
      </w:pPr>
      <w:r w:rsidRPr="007811FA">
        <w:rPr>
          <w:rStyle w:val="FontStyle17"/>
          <w:lang w:val="en-US" w:eastAsia="en-US"/>
        </w:rPr>
        <w:t>The Contractor acknowledges and accepts that</w:t>
      </w:r>
      <w:r w:rsidR="007811FA" w:rsidRPr="007811FA">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direct taxes, except those which are, in fact, no more than charges for public utility services;</w:t>
      </w:r>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lastRenderedPageBreak/>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7811FA">
      <w:pPr>
        <w:pStyle w:val="ListParagraph"/>
        <w:numPr>
          <w:ilvl w:val="0"/>
          <w:numId w:val="23"/>
        </w:numPr>
        <w:spacing w:after="120" w:line="240" w:lineRule="auto"/>
        <w:ind w:left="1080"/>
        <w:contextualSpacing w:val="0"/>
        <w:rPr>
          <w:rStyle w:val="FontStyle17"/>
          <w:b/>
          <w:bCs/>
          <w:color w:val="auto"/>
        </w:rPr>
      </w:pPr>
      <w:r w:rsidRPr="007811FA">
        <w:rPr>
          <w:rStyle w:val="FontStyle17"/>
          <w:iCs/>
          <w:color w:val="auto"/>
        </w:rPr>
        <w:t>under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contractors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7B56555E" w14:textId="3C087EF5"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2CFB3F64" w14:textId="77777777" w:rsidR="004640FB" w:rsidRPr="004640FB" w:rsidRDefault="004640FB" w:rsidP="004640FB">
      <w:pPr>
        <w:pStyle w:val="BodyText"/>
        <w:rPr>
          <w:lang w:val="en-US" w:eastAsia="en-US" w:bidi="ar-AE"/>
        </w:rPr>
      </w:pP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3" w:name="_Ref439152718"/>
      <w:bookmarkStart w:id="24" w:name="_Toc441917250"/>
      <w:bookmarkStart w:id="25" w:name="_Toc449615655"/>
      <w:bookmarkStart w:id="26" w:name="_Toc463352404"/>
      <w:r w:rsidRPr="00CA1BF2">
        <w:rPr>
          <w:rStyle w:val="FontStyle18"/>
          <w:color w:val="auto"/>
        </w:rPr>
        <w:lastRenderedPageBreak/>
        <w:t>CONFLICT OF INTEREST</w:t>
      </w:r>
      <w:bookmarkEnd w:id="23"/>
      <w:bookmarkEnd w:id="24"/>
      <w:bookmarkEnd w:id="25"/>
      <w:bookmarkEnd w:id="26"/>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any assignments that would that would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FA6616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17</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8" w:name="_Toc463352405"/>
      <w:r w:rsidRPr="00CA1BF2">
        <w:rPr>
          <w:rStyle w:val="FontStyle18"/>
          <w:color w:val="auto"/>
        </w:rPr>
        <w:t>INSURANCE</w:t>
      </w:r>
      <w:bookmarkEnd w:id="28"/>
      <w:r w:rsidRPr="00CA1BF2">
        <w:rPr>
          <w:rStyle w:val="FontStyle18"/>
          <w:color w:val="auto"/>
        </w:rPr>
        <w:t xml:space="preserve"> </w:t>
      </w:r>
      <w:bookmarkEnd w:id="27"/>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w:t>
      </w:r>
      <w:bookmarkStart w:id="29"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equivalent, with respect to the Contractor’s personnel sufficient to cover all claims for injury, death and disability, or any other benefits required to be paid by law, in connection with the performance of the Contract;</w:t>
      </w:r>
    </w:p>
    <w:p w14:paraId="5426E648" w14:textId="77777777" w:rsidR="005800DA" w:rsidRDefault="005800DA" w:rsidP="005800DA">
      <w:pPr>
        <w:pStyle w:val="Style10"/>
        <w:widowControl/>
        <w:numPr>
          <w:ilvl w:val="0"/>
          <w:numId w:val="18"/>
        </w:numPr>
        <w:tabs>
          <w:tab w:val="left" w:pos="2146"/>
        </w:tabs>
        <w:spacing w:line="240" w:lineRule="auto"/>
        <w:ind w:left="1260"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the Contract</w:t>
      </w:r>
      <w:r w:rsidRPr="00CA1BF2">
        <w:rPr>
          <w:rStyle w:val="FontStyle17"/>
          <w:rFonts w:eastAsia="SimSun"/>
          <w:lang w:eastAsia="en-US" w:bidi="ar-AE"/>
        </w:rPr>
        <w:t xml:space="preserve">; </w:t>
      </w:r>
    </w:p>
    <w:p w14:paraId="735D3DAE" w14:textId="320318DD" w:rsidR="005800DA" w:rsidRPr="005C6787"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5800DA">
      <w:pPr>
        <w:pStyle w:val="Style10"/>
        <w:widowControl/>
        <w:numPr>
          <w:ilvl w:val="0"/>
          <w:numId w:val="18"/>
        </w:numPr>
        <w:tabs>
          <w:tab w:val="left" w:pos="2146"/>
        </w:tabs>
        <w:spacing w:line="240" w:lineRule="auto"/>
        <w:ind w:left="1260"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5800DA">
      <w:pPr>
        <w:pStyle w:val="Style10"/>
        <w:widowControl/>
        <w:tabs>
          <w:tab w:val="left" w:pos="2146"/>
        </w:tabs>
        <w:spacing w:line="240" w:lineRule="auto"/>
        <w:ind w:left="1260"/>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0" w:name="_Toc463352406"/>
      <w:r>
        <w:rPr>
          <w:rStyle w:val="FontStyle18"/>
          <w:color w:val="auto"/>
        </w:rPr>
        <w:t>STANDARD OF SERVICE</w:t>
      </w:r>
      <w:bookmarkEnd w:id="30"/>
    </w:p>
    <w:p w14:paraId="63EDE0FB" w14:textId="77777777" w:rsidR="005800DA" w:rsidRPr="006D6860" w:rsidRDefault="005800DA" w:rsidP="005800DA"/>
    <w:p w14:paraId="37DCDE37" w14:textId="77777777" w:rsidR="005800DA" w:rsidRDefault="005800DA" w:rsidP="008A6AE9">
      <w:pPr>
        <w:pStyle w:val="Heading2"/>
        <w:numPr>
          <w:ilvl w:val="1"/>
          <w:numId w:val="22"/>
        </w:numPr>
        <w:ind w:left="540" w:hanging="540"/>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 xml:space="preserve">that the Services do not infringe any </w:t>
      </w:r>
      <w:proofErr w:type="gramStart"/>
      <w:r w:rsidRPr="00CA1BF2">
        <w:rPr>
          <w:rStyle w:val="FontStyle17"/>
          <w:lang w:val="en-US"/>
        </w:rPr>
        <w:t>third party</w:t>
      </w:r>
      <w:proofErr w:type="gramEnd"/>
      <w:r w:rsidRPr="00CA1BF2">
        <w:rPr>
          <w:rStyle w:val="FontStyle17"/>
          <w:lang w:val="en-US"/>
        </w:rPr>
        <w:t xml:space="preserve">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lastRenderedPageBreak/>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shall at all times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1" w:name="_Toc463352407"/>
      <w:bookmarkStart w:id="32" w:name="_Toc441917253"/>
      <w:r>
        <w:rPr>
          <w:rStyle w:val="FontStyle18"/>
          <w:color w:val="auto"/>
        </w:rPr>
        <w:t>CONTRACTOR-RELATED PERSONS</w:t>
      </w:r>
      <w:bookmarkEnd w:id="31"/>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w:t>
      </w:r>
      <w:proofErr w:type="gramStart"/>
      <w:r w:rsidRPr="00CA1BF2">
        <w:rPr>
          <w:rStyle w:val="FontStyle17"/>
          <w:lang w:val="en-US" w:eastAsia="en-US"/>
        </w:rPr>
        <w:t xml:space="preserve">shall supervise and control the </w:t>
      </w:r>
      <w:r>
        <w:rPr>
          <w:rStyle w:val="FontStyle17"/>
          <w:lang w:val="en-US" w:eastAsia="en-US"/>
        </w:rPr>
        <w:t>Contractor-Related Persons</w:t>
      </w:r>
      <w:r w:rsidRPr="00CA1BF2">
        <w:rPr>
          <w:rStyle w:val="FontStyle17"/>
          <w:lang w:val="en-US" w:eastAsia="en-US"/>
        </w:rPr>
        <w:t xml:space="preserve"> 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w:t>
      </w:r>
      <w:proofErr w:type="gramStart"/>
      <w:r w:rsidRPr="00CA1BF2">
        <w:rPr>
          <w:rStyle w:val="FontStyle17"/>
          <w:lang w:val="en-US" w:eastAsia="en-US"/>
        </w:rPr>
        <w:t>on the basis of</w:t>
      </w:r>
      <w:proofErr w:type="gramEnd"/>
      <w:r w:rsidRPr="00CA1BF2">
        <w:rPr>
          <w:rStyle w:val="FontStyle17"/>
          <w:lang w:val="en-US" w:eastAsia="en-US"/>
        </w:rPr>
        <w:t xml:space="preserve"> race, </w:t>
      </w:r>
      <w:proofErr w:type="spellStart"/>
      <w:r w:rsidRPr="00CA1BF2">
        <w:rPr>
          <w:rStyle w:val="FontStyle17"/>
          <w:lang w:val="en-US" w:eastAsia="en-US"/>
        </w:rPr>
        <w:t>colour</w:t>
      </w:r>
      <w:proofErr w:type="spellEnd"/>
      <w:r w:rsidRPr="00CA1BF2">
        <w:rPr>
          <w:rStyle w:val="FontStyle17"/>
          <w:lang w:val="en-US" w:eastAsia="en-US"/>
        </w:rPr>
        <w:t>,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3" w:name="_Toc449615659"/>
      <w:bookmarkStart w:id="34" w:name="_Toc463352408"/>
      <w:r w:rsidRPr="00CA1BF2">
        <w:rPr>
          <w:rStyle w:val="FontStyle18"/>
          <w:color w:val="auto"/>
        </w:rPr>
        <w:t>CONTRACTOR’S UNDERTAKING</w:t>
      </w:r>
      <w:bookmarkEnd w:id="32"/>
      <w:bookmarkEnd w:id="33"/>
      <w:bookmarkEnd w:id="34"/>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2F23C644" w14:textId="77777777" w:rsidR="005800DA" w:rsidRPr="00CA1BF2" w:rsidRDefault="005800DA" w:rsidP="005800DA">
      <w:pPr>
        <w:pStyle w:val="Style10"/>
        <w:widowControl/>
        <w:numPr>
          <w:ilvl w:val="0"/>
          <w:numId w:val="13"/>
        </w:numPr>
        <w:tabs>
          <w:tab w:val="left" w:pos="2146"/>
        </w:tabs>
        <w:spacing w:line="240" w:lineRule="auto"/>
        <w:ind w:left="1260" w:hanging="720"/>
        <w:jc w:val="both"/>
        <w:rPr>
          <w:rStyle w:val="FontStyle17"/>
          <w:lang w:val="en-US" w:eastAsia="en-US"/>
        </w:rPr>
      </w:pPr>
      <w:r w:rsidRPr="00CA1BF2">
        <w:rPr>
          <w:rStyle w:val="FontStyle17"/>
          <w:lang w:val="en-US" w:eastAsia="en-US"/>
        </w:rPr>
        <w:t xml:space="preserve">the Contractor merges with, acquires, or transfers all or substantially </w:t>
      </w:r>
      <w:proofErr w:type="gramStart"/>
      <w:r w:rsidRPr="00CA1BF2">
        <w:rPr>
          <w:rStyle w:val="FontStyle17"/>
          <w:lang w:val="en-US" w:eastAsia="en-US"/>
        </w:rPr>
        <w:t xml:space="preserve">all </w:t>
      </w:r>
      <w:r>
        <w:rPr>
          <w:rStyle w:val="FontStyle17"/>
          <w:lang w:val="en-US" w:eastAsia="en-US"/>
        </w:rPr>
        <w:t>of</w:t>
      </w:r>
      <w:proofErr w:type="gramEnd"/>
      <w:r>
        <w:rPr>
          <w:rStyle w:val="FontStyle17"/>
          <w:lang w:val="en-US" w:eastAsia="en-US"/>
        </w:rPr>
        <w:t xml:space="preserve"> </w:t>
      </w:r>
      <w:r w:rsidRPr="00CA1BF2">
        <w:rPr>
          <w:rStyle w:val="FontStyle17"/>
          <w:lang w:val="en-US" w:eastAsia="en-US"/>
        </w:rPr>
        <w:t>its assets to another entity;</w:t>
      </w:r>
    </w:p>
    <w:p w14:paraId="0A79E849"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D0FA3C"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w:t>
      </w:r>
      <w:proofErr w:type="gramStart"/>
      <w:r w:rsidRPr="00CA1BF2">
        <w:rPr>
          <w:rStyle w:val="FontStyle17"/>
          <w:lang w:val="en-US" w:eastAsia="en-US"/>
        </w:rPr>
        <w:t>the majority of</w:t>
      </w:r>
      <w:proofErr w:type="gramEnd"/>
      <w:r w:rsidRPr="00CA1BF2">
        <w:rPr>
          <w:rStyle w:val="FontStyle17"/>
          <w:lang w:val="en-US" w:eastAsia="en-US"/>
        </w:rPr>
        <w:t xml:space="preserve"> the beneficial ownership rights in the Contractor;</w:t>
      </w:r>
    </w:p>
    <w:p w14:paraId="491C8EBD" w14:textId="77777777" w:rsidR="005800DA" w:rsidRPr="00CA1BF2" w:rsidRDefault="005800DA" w:rsidP="005800DA">
      <w:pPr>
        <w:pStyle w:val="ListParagraph"/>
        <w:ind w:left="1260" w:hanging="720"/>
        <w:rPr>
          <w:rStyle w:val="FontStyle17"/>
        </w:rPr>
      </w:pPr>
    </w:p>
    <w:p w14:paraId="679CB251" w14:textId="77777777" w:rsidR="005800DA" w:rsidRPr="00CA1BF2"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 xml:space="preserve">any person or entity acquires directly or indirectly the power to elect </w:t>
      </w:r>
      <w:proofErr w:type="gramStart"/>
      <w:r w:rsidRPr="00CA1BF2">
        <w:rPr>
          <w:rStyle w:val="FontStyle17"/>
          <w:lang w:val="en-US" w:eastAsia="en-US"/>
        </w:rPr>
        <w:t>a majority of</w:t>
      </w:r>
      <w:proofErr w:type="gramEnd"/>
      <w:r w:rsidRPr="00CA1BF2">
        <w:rPr>
          <w:rStyle w:val="FontStyle17"/>
          <w:lang w:val="en-US" w:eastAsia="en-US"/>
        </w:rPr>
        <w:t xml:space="preserve"> the board of directors of the Contractor, or otherwise acquires directly or indirectly the power to control the policy making decisions of the Contractor;</w:t>
      </w:r>
    </w:p>
    <w:p w14:paraId="0171AD1D" w14:textId="77777777" w:rsidR="005800DA" w:rsidRPr="00CA1BF2" w:rsidRDefault="005800DA" w:rsidP="005800DA">
      <w:pPr>
        <w:pStyle w:val="Style10"/>
        <w:widowControl/>
        <w:tabs>
          <w:tab w:val="left" w:pos="2146"/>
        </w:tabs>
        <w:spacing w:line="240" w:lineRule="auto"/>
        <w:ind w:left="1260" w:hanging="720"/>
        <w:rPr>
          <w:rStyle w:val="FontStyle17"/>
          <w:lang w:val="en-US" w:eastAsia="en-US"/>
        </w:rPr>
      </w:pPr>
    </w:p>
    <w:p w14:paraId="010AE34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CA1BF2">
        <w:rPr>
          <w:rStyle w:val="FontStyle17"/>
          <w:lang w:val="en-US" w:eastAsia="en-US"/>
        </w:rPr>
        <w:t>the Contractor is dissolved; applies for insolvency or bankruptcy; or otherwise admits in writing its inability to pay its outstanding obligations or liabilities;</w:t>
      </w:r>
    </w:p>
    <w:p w14:paraId="19BE58BD" w14:textId="77777777" w:rsidR="005800DA" w:rsidRDefault="005800DA" w:rsidP="005800DA">
      <w:pPr>
        <w:pStyle w:val="ListParagraph"/>
        <w:ind w:left="1260" w:hanging="720"/>
        <w:rPr>
          <w:rStyle w:val="FontStyle17"/>
        </w:rPr>
      </w:pPr>
    </w:p>
    <w:p w14:paraId="365F1B3E"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lastRenderedPageBreak/>
        <w:t>the Contractor is administratively or judicially declared insolvent or bankrupt, placed under receivership, administration, rehabilitation or liquidation or any other such equivalent process;</w:t>
      </w:r>
    </w:p>
    <w:p w14:paraId="79A4FD23" w14:textId="77777777" w:rsidR="005800DA" w:rsidRDefault="005800DA" w:rsidP="005800DA">
      <w:pPr>
        <w:pStyle w:val="ListParagraph"/>
        <w:ind w:left="1260" w:hanging="720"/>
        <w:rPr>
          <w:rStyle w:val="FontStyle17"/>
        </w:rPr>
      </w:pPr>
    </w:p>
    <w:p w14:paraId="4990278B"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Contractor’s financial condition becomes significantly unstable and threatens to jeopardize the Contractor’s ability to perform its obligations under the Contract;</w:t>
      </w:r>
    </w:p>
    <w:p w14:paraId="3A49D4D7" w14:textId="77777777" w:rsidR="005800DA" w:rsidRDefault="005800DA" w:rsidP="005800DA">
      <w:pPr>
        <w:pStyle w:val="ListParagraph"/>
        <w:ind w:left="1260" w:hanging="720"/>
        <w:rPr>
          <w:rStyle w:val="FontStyle17"/>
        </w:rPr>
      </w:pPr>
    </w:p>
    <w:p w14:paraId="3D7711AD" w14:textId="77777777" w:rsidR="005800DA"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1BEDDDF6" w14:textId="77777777" w:rsidR="005800DA" w:rsidRDefault="005800DA" w:rsidP="005800DA">
      <w:pPr>
        <w:pStyle w:val="ListParagraph"/>
        <w:ind w:left="1260" w:hanging="720"/>
        <w:rPr>
          <w:rStyle w:val="FontStyle17"/>
        </w:rPr>
      </w:pPr>
    </w:p>
    <w:p w14:paraId="0F68DE1E" w14:textId="77777777" w:rsidR="005800DA" w:rsidRPr="00F96735" w:rsidRDefault="005800DA" w:rsidP="005800DA">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5800DA">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w:t>
      </w:r>
      <w:proofErr w:type="spellStart"/>
      <w:r w:rsidRPr="00CA1BF2">
        <w:rPr>
          <w:rStyle w:val="FontStyle17"/>
          <w:lang w:val="en-US" w:eastAsia="en-US"/>
        </w:rPr>
        <w:t>endeavours</w:t>
      </w:r>
      <w:proofErr w:type="spellEnd"/>
      <w:r w:rsidRPr="00CA1BF2">
        <w:rPr>
          <w:rStyle w:val="FontStyle17"/>
          <w:lang w:val="en-US" w:eastAsia="en-US"/>
        </w:rPr>
        <w:t xml:space="preserve">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obtain certificates, permits, approvals, licenses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w:t>
      </w:r>
      <w:proofErr w:type="spellStart"/>
      <w:r w:rsidRPr="008C6B5B">
        <w:rPr>
          <w:rFonts w:ascii="Arial" w:eastAsiaTheme="minorHAnsi" w:hAnsi="Arial" w:cs="Arial"/>
          <w:sz w:val="20"/>
          <w:szCs w:val="20"/>
          <w:lang w:val="en-US" w:eastAsia="en-US" w:bidi="ar-SA"/>
        </w:rPr>
        <w:t>endeavour</w:t>
      </w:r>
      <w:proofErr w:type="spellEnd"/>
      <w:r w:rsidRPr="008C6B5B">
        <w:rPr>
          <w:rFonts w:ascii="Arial" w:eastAsiaTheme="minorHAnsi" w:hAnsi="Arial" w:cs="Arial"/>
          <w:sz w:val="20"/>
          <w:szCs w:val="20"/>
          <w:lang w:val="en-US" w:eastAsia="en-US" w:bidi="ar-SA"/>
        </w:rPr>
        <w:t xml:space="preserve">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8"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5" w:name="_Toc441917254"/>
      <w:bookmarkStart w:id="36" w:name="_Toc449615660"/>
      <w:bookmarkStart w:id="37"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5"/>
      <w:bookmarkEnd w:id="36"/>
      <w:bookmarkEnd w:id="37"/>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Contract; </w:t>
      </w:r>
    </w:p>
    <w:p w14:paraId="29B532A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the Contract is executed by a duly authorized representative of the Contractor;</w:t>
      </w:r>
    </w:p>
    <w:p w14:paraId="27651812"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may have specifically disclosed in writing to the Fund before signing the Contract;</w:t>
      </w:r>
    </w:p>
    <w:p w14:paraId="6C59377D" w14:textId="77777777" w:rsidR="005800DA" w:rsidRPr="001E0A4B" w:rsidRDefault="005800DA" w:rsidP="005800DA">
      <w:pPr>
        <w:pStyle w:val="Heading2"/>
        <w:numPr>
          <w:ilvl w:val="0"/>
          <w:numId w:val="19"/>
        </w:numPr>
        <w:ind w:left="900"/>
        <w:rPr>
          <w:rStyle w:val="FontStyle17"/>
          <w:lang w:val="en-US" w:eastAsia="en-US"/>
        </w:rPr>
      </w:pPr>
      <w:r w:rsidRPr="001E0A4B">
        <w:rPr>
          <w:rStyle w:val="FontStyle17"/>
          <w:lang w:val="en-US" w:eastAsia="en-US"/>
        </w:rPr>
        <w:t xml:space="preserve">it </w:t>
      </w:r>
      <w:proofErr w:type="gramStart"/>
      <w:r w:rsidRPr="001E0A4B">
        <w:rPr>
          <w:rStyle w:val="FontStyle17"/>
          <w:lang w:val="en-US" w:eastAsia="en-US"/>
        </w:rPr>
        <w:t>is in compliance with</w:t>
      </w:r>
      <w:proofErr w:type="gramEnd"/>
      <w:r w:rsidRPr="001E0A4B">
        <w:rPr>
          <w:rStyle w:val="FontStyle17"/>
          <w:lang w:val="en-US" w:eastAsia="en-US"/>
        </w:rPr>
        <w:t>, and shall continue to comply with, all applicable laws, ordinances, rules, regulations, and lawful orders of public authorities of any jurisdiction in which the Services shall be performed under this Contract;</w:t>
      </w:r>
    </w:p>
    <w:p w14:paraId="35B2A528"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no claim is being asserted and no litigation, arbitration or administrative proceeding is presently in progress, pending or being threatened against the Contractor or any of its assets that could adversely affect the Contractor’s ability to perform the Services under the Contract;</w:t>
      </w:r>
    </w:p>
    <w:p w14:paraId="2176B4FE"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lastRenderedPageBreak/>
        <w:t>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concern;</w:t>
      </w:r>
    </w:p>
    <w:p w14:paraId="620A365C"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5800DA">
      <w:pPr>
        <w:pStyle w:val="Heading2"/>
        <w:numPr>
          <w:ilvl w:val="0"/>
          <w:numId w:val="19"/>
        </w:numPr>
        <w:ind w:left="900"/>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37092B4E" w14:textId="77777777" w:rsidR="005800DA" w:rsidRDefault="005800DA" w:rsidP="008A6AE9">
      <w:pPr>
        <w:pStyle w:val="Heading1"/>
        <w:numPr>
          <w:ilvl w:val="0"/>
          <w:numId w:val="22"/>
        </w:numPr>
        <w:ind w:left="540" w:hanging="540"/>
        <w:rPr>
          <w:rStyle w:val="FontStyle18"/>
          <w:color w:val="auto"/>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75CF19E3" w14:textId="77777777" w:rsidR="005800DA" w:rsidRPr="00EE59FB" w:rsidRDefault="005800DA" w:rsidP="005800DA"/>
    <w:p w14:paraId="25210F67" w14:textId="0CD5F644" w:rsidR="005800DA" w:rsidRPr="00EE59FB"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 </w:t>
      </w:r>
      <w:r>
        <w:rPr>
          <w:rStyle w:val="FontStyle17"/>
          <w:lang w:val="en-US" w:eastAsia="en-US"/>
        </w:rPr>
        <w:fldChar w:fldCharType="begin"/>
      </w:r>
      <w:r>
        <w:rPr>
          <w:rStyle w:val="FontStyle17"/>
          <w:lang w:val="en-US" w:eastAsia="en-US"/>
        </w:rPr>
        <w:instrText xml:space="preserve"> REF _Ref457592544 \r \h </w:instrText>
      </w:r>
      <w:r>
        <w:rPr>
          <w:rStyle w:val="FontStyle17"/>
          <w:lang w:val="en-US" w:eastAsia="en-US"/>
        </w:rPr>
      </w:r>
      <w:r>
        <w:rPr>
          <w:rStyle w:val="FontStyle17"/>
          <w:lang w:val="en-US" w:eastAsia="en-US"/>
        </w:rPr>
        <w:fldChar w:fldCharType="separate"/>
      </w:r>
      <w:r w:rsidR="004E1099">
        <w:rPr>
          <w:rStyle w:val="FontStyle17"/>
          <w:lang w:val="en-US" w:eastAsia="en-US"/>
        </w:rPr>
        <w:t>23</w:t>
      </w:r>
      <w:r>
        <w:rPr>
          <w:rStyle w:val="FontStyle17"/>
          <w:lang w:val="en-US" w:eastAsia="en-US"/>
        </w:rPr>
        <w:fldChar w:fldCharType="end"/>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lien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Contractor or its subcontractor(s) encounters conditions impeding timely performance of the Service, the Contractor shall notify the Fund in writing of the fact of the Delay, its likely duration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as a result of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w:t>
      </w:r>
      <w:r w:rsidRPr="00986749">
        <w:rPr>
          <w:rStyle w:val="FontStyle17"/>
          <w:lang w:val="en-US" w:eastAsia="en-US"/>
        </w:rPr>
        <w:lastRenderedPageBreak/>
        <w:t xml:space="preserve">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proofErr w:type="gramStart"/>
      <w:r>
        <w:rPr>
          <w:rStyle w:val="FontStyle17"/>
          <w:lang w:val="en-US" w:eastAsia="en-US"/>
        </w:rPr>
        <w:t>exist</w:t>
      </w:r>
      <w:proofErr w:type="gramEnd"/>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6E290140"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4E1099">
        <w:rPr>
          <w:rStyle w:val="FontStyle17"/>
          <w:lang w:val="en-US" w:eastAsia="en-US"/>
        </w:rPr>
        <w:t>26.1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For the avoidance of doubt, the Contractor shall not be entitled to request price adjustments as a result of fluctuations in the foreign exchange rate, an increase in the Contractor’s actual or contingent costs or on any other similar grounds.</w:t>
      </w:r>
    </w:p>
    <w:p w14:paraId="4E23A4C0" w14:textId="4C561E5F"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4E1099">
        <w:rPr>
          <w:rStyle w:val="FontStyle17"/>
          <w:lang w:eastAsia="en-US"/>
        </w:rPr>
        <w:t>26.1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Termination for convenience; change of circumstances</w:t>
      </w:r>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r w:rsidRPr="00CA1BF2">
        <w:rPr>
          <w:rStyle w:val="FontStyle17"/>
          <w:lang w:val="en-US" w:eastAsia="en-US"/>
        </w:rPr>
        <w:t xml:space="preserve">as a result of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In the event of termination for Force Majeure, the Contractor shall be entitled to be paid for Services satisfactorily and properly performed prior to the effective date of termination in accordance with the Contract.</w:t>
      </w:r>
      <w:bookmarkEnd w:id="57"/>
    </w:p>
    <w:p w14:paraId="6EBE92B6" w14:textId="7425C8F0"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4E1099">
        <w:rPr>
          <w:rStyle w:val="FontStyle17"/>
          <w:lang w:val="en-US" w:eastAsia="en-US"/>
        </w:rPr>
        <w:t>27.3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4E1099">
        <w:rPr>
          <w:rStyle w:val="FontStyle17"/>
          <w:lang w:val="en-US" w:eastAsia="en-US"/>
        </w:rPr>
        <w:t>28.1</w:t>
      </w:r>
      <w:r>
        <w:rPr>
          <w:rStyle w:val="FontStyle17"/>
          <w:lang w:val="en-US" w:eastAsia="en-US"/>
        </w:rPr>
        <w:fldChar w:fldCharType="end"/>
      </w:r>
      <w:r>
        <w:rPr>
          <w:rStyle w:val="FontStyle17"/>
          <w:lang w:val="en-US" w:eastAsia="en-US"/>
        </w:rPr>
        <w:fldChar w:fldCharType="begin"/>
      </w:r>
      <w:r>
        <w:rPr>
          <w:rStyle w:val="FontStyle17"/>
          <w:lang w:val="en-US" w:eastAsia="en-US"/>
        </w:rPr>
        <w:instrText xml:space="preserve"> REF _Ref442371074 \r \h </w:instrText>
      </w:r>
      <w:r>
        <w:rPr>
          <w:rStyle w:val="FontStyle17"/>
          <w:lang w:val="en-US" w:eastAsia="en-US"/>
        </w:rPr>
      </w:r>
      <w:r>
        <w:rPr>
          <w:rStyle w:val="FontStyle17"/>
          <w:lang w:val="en-US" w:eastAsia="en-US"/>
        </w:rPr>
        <w:fldChar w:fldCharType="separate"/>
      </w:r>
      <w:r w:rsidR="004E1099">
        <w:rPr>
          <w:rStyle w:val="FontStyle17"/>
          <w:lang w:val="en-US" w:eastAsia="en-US"/>
        </w:rPr>
        <w:t>(a)</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lastRenderedPageBreak/>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the Contractor undertakes legal proceedings to dissolve or wind up its business, or be declared bankrupt and/or insolvent;</w:t>
      </w:r>
      <w:bookmarkEnd w:id="60"/>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61"/>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t>there is a change of ownership or control with respect to the Contractor;</w:t>
      </w:r>
      <w:bookmarkEnd w:id="62"/>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the Contractor otherwise loses legal capacity to contract;</w:t>
      </w:r>
    </w:p>
    <w:p w14:paraId="79801D22" w14:textId="77777777" w:rsidR="005800DA" w:rsidRPr="00CA1BF2" w:rsidRDefault="005800DA" w:rsidP="005800DA">
      <w:pPr>
        <w:pStyle w:val="Heading2"/>
        <w:numPr>
          <w:ilvl w:val="0"/>
          <w:numId w:val="17"/>
        </w:numPr>
        <w:rPr>
          <w:rStyle w:val="FontStyle17"/>
          <w:lang w:val="en-US" w:eastAsia="en-US"/>
        </w:rPr>
      </w:pPr>
      <w:r w:rsidRPr="00CA1BF2">
        <w:rPr>
          <w:rStyle w:val="FontStyle17"/>
          <w:lang w:val="en-US" w:eastAsia="en-US"/>
        </w:rPr>
        <w:t>the Contractor:</w:t>
      </w:r>
    </w:p>
    <w:p w14:paraId="42EA91D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5800DA">
      <w:pPr>
        <w:pStyle w:val="Heading2"/>
        <w:numPr>
          <w:ilvl w:val="1"/>
          <w:numId w:val="17"/>
        </w:numPr>
        <w:rPr>
          <w:rStyle w:val="FontStyle17"/>
          <w:lang w:val="en-US" w:eastAsia="en-US"/>
        </w:rPr>
      </w:pPr>
      <w:r w:rsidRPr="00CA1BF2">
        <w:rPr>
          <w:rStyle w:val="FontStyle17"/>
          <w:lang w:val="en-US" w:eastAsia="en-US"/>
        </w:rPr>
        <w:t xml:space="preserve">breaches any representations or warranties made under this Contract </w:t>
      </w:r>
    </w:p>
    <w:p w14:paraId="7CAFF2AE" w14:textId="77777777" w:rsidR="005800DA" w:rsidRPr="00CA1BF2" w:rsidRDefault="005800DA" w:rsidP="005800DA">
      <w:pPr>
        <w:pStyle w:val="Heading2"/>
        <w:ind w:left="1620"/>
        <w:rPr>
          <w:rStyle w:val="FontStyle17"/>
          <w:lang w:val="en-US" w:eastAsia="en-US"/>
        </w:rPr>
      </w:pPr>
      <w:r w:rsidRPr="00CA1BF2">
        <w:rPr>
          <w:rStyle w:val="FontStyle17"/>
          <w:lang w:val="en-US" w:eastAsia="en-US"/>
        </w:rPr>
        <w:t>and, in either case, if such breach is capable of remedy, fails to remedy such breach within a reasonable time period notified to it by the Fund;</w:t>
      </w:r>
      <w:bookmarkEnd w:id="63"/>
      <w:r w:rsidRPr="00CA1BF2">
        <w:rPr>
          <w:rStyle w:val="FontStyle17"/>
          <w:lang w:val="en-US" w:eastAsia="en-US"/>
        </w:rPr>
        <w:t xml:space="preserve"> or</w:t>
      </w:r>
    </w:p>
    <w:p w14:paraId="04FDFA6C" w14:textId="77777777" w:rsidR="005800DA" w:rsidRPr="00CA1BF2" w:rsidRDefault="005800DA" w:rsidP="005800DA">
      <w:pPr>
        <w:pStyle w:val="Heading2"/>
        <w:numPr>
          <w:ilvl w:val="0"/>
          <w:numId w:val="17"/>
        </w:numPr>
        <w:rPr>
          <w:rStyle w:val="FontStyle17"/>
          <w:lang w:val="en-US" w:eastAsia="en-US"/>
        </w:rPr>
      </w:pPr>
      <w:bookmarkStart w:id="64" w:name="_Ref439502576"/>
      <w:r w:rsidRPr="00CA1BF2">
        <w:rPr>
          <w:rStyle w:val="FontStyle17"/>
          <w:lang w:val="en-US" w:eastAsia="en-US"/>
        </w:rPr>
        <w:t xml:space="preserve">the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1E7CA26E" w14:textId="77777777" w:rsidR="005800DA" w:rsidRPr="00CA1BF2" w:rsidRDefault="005800DA" w:rsidP="008A6AE9">
      <w:pPr>
        <w:pStyle w:val="Heading1"/>
        <w:numPr>
          <w:ilvl w:val="0"/>
          <w:numId w:val="22"/>
        </w:numPr>
        <w:ind w:left="540" w:hanging="540"/>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5800DA">
      <w:pPr>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CA1BF2">
        <w:rPr>
          <w:rStyle w:val="FontStyle18"/>
          <w:lang w:val="en-US" w:eastAsia="en-US"/>
        </w:rPr>
        <w:t>the Fund fails to pay any undisputed amount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5800DA">
      <w:pPr>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53779320"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w:t>
      </w:r>
      <w:r w:rsidRPr="00DF23A8">
        <w:rPr>
          <w:rStyle w:val="FontStyle17"/>
          <w:lang w:val="en-US" w:eastAsia="en-US"/>
        </w:rPr>
        <w:lastRenderedPageBreak/>
        <w:t xml:space="preserve">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DF23A8">
        <w:rPr>
          <w:rStyle w:val="FontStyle17"/>
          <w:lang w:val="en-US" w:eastAsia="en-US"/>
        </w:rPr>
        <w:fldChar w:fldCharType="begin"/>
      </w:r>
      <w:r w:rsidRPr="00DF23A8">
        <w:rPr>
          <w:rStyle w:val="FontStyle17"/>
          <w:lang w:val="en-US" w:eastAsia="en-US"/>
        </w:rPr>
        <w:instrText xml:space="preserve"> REF _Ref439434465 \r \h </w:instrText>
      </w:r>
      <w:r>
        <w:rPr>
          <w:rStyle w:val="FontStyle17"/>
          <w:lang w:val="en-US" w:eastAsia="en-US"/>
        </w:rPr>
        <w:instrText xml:space="preserve"> \* MERGEFORMAT </w:instrText>
      </w:r>
      <w:r w:rsidRPr="00DF23A8">
        <w:rPr>
          <w:rStyle w:val="FontStyle17"/>
          <w:lang w:val="en-US" w:eastAsia="en-US"/>
        </w:rPr>
      </w:r>
      <w:r w:rsidRPr="00DF23A8">
        <w:rPr>
          <w:rStyle w:val="FontStyle17"/>
          <w:lang w:val="en-US" w:eastAsia="en-US"/>
        </w:rPr>
        <w:fldChar w:fldCharType="separate"/>
      </w:r>
      <w:r w:rsidR="004E1099">
        <w:rPr>
          <w:rStyle w:val="FontStyle17"/>
          <w:lang w:val="en-US" w:eastAsia="en-US"/>
        </w:rPr>
        <w:t>29</w:t>
      </w:r>
      <w:r w:rsidRPr="00DF23A8">
        <w:rPr>
          <w:rStyle w:val="FontStyle17"/>
          <w:lang w:val="en-US" w:eastAsia="en-US"/>
        </w:rPr>
        <w:fldChar w:fldCharType="end"/>
      </w:r>
      <w:r w:rsidRPr="00DF23A8">
        <w:rPr>
          <w:rStyle w:val="FontStyle17"/>
          <w:lang w:val="en-US" w:eastAsia="en-US"/>
        </w:rPr>
        <w:t xml:space="preserve"> before commencing any work related to the Services covered by the Contract.</w:t>
      </w:r>
    </w:p>
    <w:p w14:paraId="4121BD8B" w14:textId="0AF673D9"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0C96675E" w:rsidR="005800DA" w:rsidRPr="00DF23A8" w:rsidRDefault="005800DA" w:rsidP="005800DA">
      <w:pPr>
        <w:pStyle w:val="Heading2"/>
        <w:numPr>
          <w:ilvl w:val="0"/>
          <w:numId w:val="16"/>
        </w:numPr>
        <w:rPr>
          <w:rFonts w:ascii="Arial" w:hAnsi="Arial" w:cs="Arial"/>
          <w:sz w:val="20"/>
          <w:szCs w:val="20"/>
        </w:rPr>
      </w:pPr>
      <w:r w:rsidRPr="00DF23A8">
        <w:rPr>
          <w:rFonts w:ascii="Arial" w:hAnsi="Arial" w:cs="Arial"/>
          <w:sz w:val="20"/>
          <w:szCs w:val="20"/>
        </w:rPr>
        <w:t xml:space="preserve">is in the public domain at the date of this Contract or subsequently becomes generally available to the public (other than as a result of its disclosure by the receiving Party or its representatives in breach of this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4E1099">
        <w:rPr>
          <w:rFonts w:ascii="Arial" w:hAnsi="Arial" w:cs="Arial"/>
          <w:sz w:val="20"/>
          <w:szCs w:val="20"/>
        </w:rPr>
        <w:t>29</w:t>
      </w:r>
      <w:r w:rsidRPr="00DF23A8">
        <w:rPr>
          <w:rFonts w:ascii="Arial" w:hAnsi="Arial" w:cs="Arial"/>
          <w:sz w:val="20"/>
          <w:szCs w:val="20"/>
        </w:rPr>
        <w:fldChar w:fldCharType="end"/>
      </w:r>
      <w:r w:rsidRPr="00DF23A8">
        <w:rPr>
          <w:rFonts w:ascii="Arial" w:hAnsi="Arial" w:cs="Arial"/>
          <w:sz w:val="20"/>
          <w:szCs w:val="20"/>
        </w:rPr>
        <w:t>);</w:t>
      </w:r>
    </w:p>
    <w:p w14:paraId="050251FD"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was made available to the receiving Party other than pursuant to a breach of confidence on a non-confidential basis before disclosure by the disclosing Party under this Contract;</w:t>
      </w:r>
    </w:p>
    <w:p w14:paraId="450FFF26"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77777777" w:rsidR="005800DA" w:rsidRPr="00CA1BF2" w:rsidRDefault="005800DA" w:rsidP="005800DA">
      <w:pPr>
        <w:pStyle w:val="Heading2"/>
        <w:numPr>
          <w:ilvl w:val="0"/>
          <w:numId w:val="16"/>
        </w:numPr>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proofErr w:type="gramStart"/>
      <w:r w:rsidRPr="00CA1BF2">
        <w:rPr>
          <w:rFonts w:ascii="Arial" w:hAnsi="Arial" w:cs="Arial"/>
          <w:sz w:val="20"/>
          <w:szCs w:val="20"/>
        </w:rPr>
        <w:t>any  information</w:t>
      </w:r>
      <w:proofErr w:type="gramEnd"/>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5800DA">
      <w:pPr>
        <w:pStyle w:val="Style8"/>
        <w:widowControl/>
        <w:tabs>
          <w:tab w:val="left" w:pos="725"/>
        </w:tabs>
        <w:rPr>
          <w:rStyle w:val="FontStyle18"/>
          <w:lang w:eastAsia="en-US"/>
        </w:rPr>
      </w:pPr>
    </w:p>
    <w:p w14:paraId="7DA54C5B" w14:textId="30E0A66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63287ABE"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4E1099">
        <w:rPr>
          <w:rFonts w:ascii="Arial" w:hAnsi="Arial" w:cs="Arial"/>
          <w:sz w:val="20"/>
          <w:szCs w:val="20"/>
        </w:rPr>
        <w:t>30.3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w:t>
      </w:r>
      <w:r w:rsidRPr="00CA1BF2">
        <w:rPr>
          <w:rFonts w:ascii="Arial" w:hAnsi="Arial" w:cs="Arial"/>
          <w:sz w:val="20"/>
          <w:szCs w:val="20"/>
        </w:rPr>
        <w:lastRenderedPageBreak/>
        <w:t>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To the extent that any such intellectual property or other proprietary rights consist of any intellectual property or other proprietary rights of the Contractor: (</w:t>
      </w:r>
      <w:proofErr w:type="spellStart"/>
      <w:r w:rsidRPr="00CA1BF2">
        <w:rPr>
          <w:rFonts w:ascii="Arial" w:hAnsi="Arial" w:cs="Arial"/>
          <w:sz w:val="20"/>
          <w:szCs w:val="20"/>
        </w:rPr>
        <w:t>i</w:t>
      </w:r>
      <w:proofErr w:type="spellEnd"/>
      <w:r w:rsidRPr="00CA1BF2">
        <w:rPr>
          <w:rFonts w:ascii="Arial" w:hAnsi="Arial" w:cs="Arial"/>
          <w:sz w:val="20"/>
          <w:szCs w:val="20"/>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5800DA">
      <w:pPr>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5800DA">
      <w:pPr>
        <w:rPr>
          <w:sz w:val="20"/>
          <w:szCs w:val="20"/>
        </w:rPr>
      </w:pPr>
    </w:p>
    <w:p w14:paraId="059F3132" w14:textId="01CB1691"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672D7810" w14:textId="77777777" w:rsidR="001B37FC" w:rsidRPr="001B37FC" w:rsidRDefault="001B37FC" w:rsidP="001B37FC">
      <w:pPr>
        <w:pStyle w:val="BodyText"/>
        <w:rPr>
          <w:lang w:val="en-US" w:eastAsia="en-US" w:bidi="ar-AE"/>
        </w:rPr>
      </w:pP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lastRenderedPageBreak/>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5800DA">
      <w:pPr>
        <w:rPr>
          <w:sz w:val="20"/>
          <w:szCs w:val="20"/>
        </w:rPr>
      </w:pPr>
    </w:p>
    <w:p w14:paraId="56D7E10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is an independent contractor of the Fund. The Contract shall not create, nor be deemed to create,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32E19759" w14:textId="77777777" w:rsidR="005800DA" w:rsidRPr="00CA1BF2" w:rsidRDefault="005800DA" w:rsidP="008A6AE9">
      <w:pPr>
        <w:pStyle w:val="Heading1"/>
        <w:numPr>
          <w:ilvl w:val="0"/>
          <w:numId w:val="22"/>
        </w:numPr>
        <w:ind w:left="540" w:hanging="540"/>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5800DA">
      <w:pPr>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r w:rsidRPr="00CA1BF2">
        <w:rPr>
          <w:rFonts w:ascii="Arial" w:hAnsi="Arial" w:cs="Arial"/>
          <w:sz w:val="20"/>
          <w:szCs w:val="20"/>
        </w:rPr>
        <w:t xml:space="preserve">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w:t>
      </w:r>
      <w:r w:rsidRPr="00CA1BF2">
        <w:rPr>
          <w:rFonts w:ascii="Arial" w:hAnsi="Arial" w:cs="Arial"/>
          <w:sz w:val="20"/>
          <w:szCs w:val="20"/>
        </w:rPr>
        <w:lastRenderedPageBreak/>
        <w:t>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losses and liability within a reasonable </w:t>
      </w:r>
      <w:proofErr w:type="gramStart"/>
      <w:r w:rsidRPr="00CA1BF2">
        <w:rPr>
          <w:rFonts w:ascii="Arial" w:hAnsi="Arial" w:cs="Arial"/>
          <w:sz w:val="20"/>
          <w:szCs w:val="20"/>
        </w:rPr>
        <w:t>period of time</w:t>
      </w:r>
      <w:proofErr w:type="gramEnd"/>
      <w:r w:rsidRPr="00CA1BF2">
        <w:rPr>
          <w:rFonts w:ascii="Arial" w:hAnsi="Arial" w:cs="Arial"/>
          <w:sz w:val="20"/>
          <w:szCs w:val="20"/>
        </w:rPr>
        <w:t xml:space="preserv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goods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non-performance,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4" w:name="_Toc441917271"/>
      <w:bookmarkStart w:id="105" w:name="_Toc449615680"/>
      <w:bookmarkStart w:id="106" w:name="_Toc463352426"/>
      <w:r w:rsidRPr="00CA1BF2">
        <w:rPr>
          <w:rStyle w:val="FontStyle18"/>
          <w:color w:val="auto"/>
        </w:rPr>
        <w:lastRenderedPageBreak/>
        <w:t>ENTIRETY AND SEPARABILITY</w:t>
      </w:r>
      <w:bookmarkStart w:id="107" w:name="_GoBack"/>
      <w:bookmarkEnd w:id="104"/>
      <w:bookmarkEnd w:id="105"/>
      <w:bookmarkEnd w:id="106"/>
      <w:bookmarkEnd w:id="107"/>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8" w:name="_Toc441917272"/>
      <w:bookmarkStart w:id="109" w:name="_Toc449615681"/>
      <w:bookmarkStart w:id="110" w:name="_Toc463352427"/>
      <w:r w:rsidRPr="00CA1BF2">
        <w:rPr>
          <w:rStyle w:val="FontStyle18"/>
          <w:color w:val="auto"/>
        </w:rPr>
        <w:t>WAIVER</w:t>
      </w:r>
      <w:bookmarkEnd w:id="108"/>
      <w:bookmarkEnd w:id="109"/>
      <w:bookmarkEnd w:id="110"/>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1" w:name="_Toc449615682"/>
      <w:bookmarkStart w:id="112" w:name="_Toc463352428"/>
      <w:r w:rsidRPr="00CA1BF2">
        <w:rPr>
          <w:rStyle w:val="FontStyle18"/>
          <w:color w:val="auto"/>
        </w:rPr>
        <w:t>RIGHTS OF THIRD PARTIES</w:t>
      </w:r>
      <w:bookmarkEnd w:id="111"/>
      <w:bookmarkEnd w:id="112"/>
    </w:p>
    <w:p w14:paraId="6577018A" w14:textId="77777777" w:rsidR="005800DA" w:rsidRPr="00CA1BF2" w:rsidRDefault="005800DA" w:rsidP="005800DA">
      <w:pPr>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3" w:name="_Toc441917273"/>
      <w:bookmarkStart w:id="114" w:name="_Toc449615683"/>
      <w:bookmarkStart w:id="115" w:name="_Toc463352429"/>
      <w:r w:rsidRPr="00CA1BF2">
        <w:rPr>
          <w:rStyle w:val="FontStyle18"/>
          <w:color w:val="auto"/>
        </w:rPr>
        <w:t>COUNTERPART</w:t>
      </w:r>
      <w:bookmarkEnd w:id="113"/>
      <w:bookmarkEnd w:id="114"/>
      <w:bookmarkEnd w:id="115"/>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915106">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4DA53E" w14:textId="77777777" w:rsidR="00917C3B" w:rsidRDefault="00917C3B" w:rsidP="005F2AE4">
      <w:pPr>
        <w:spacing w:after="0" w:line="240" w:lineRule="auto"/>
      </w:pPr>
      <w:r>
        <w:separator/>
      </w:r>
    </w:p>
  </w:endnote>
  <w:endnote w:type="continuationSeparator" w:id="0">
    <w:p w14:paraId="27DB5E44" w14:textId="77777777" w:rsidR="00917C3B" w:rsidRDefault="00917C3B" w:rsidP="005F2AE4">
      <w:pPr>
        <w:spacing w:after="0" w:line="240" w:lineRule="auto"/>
      </w:pPr>
      <w:r>
        <w:continuationSeparator/>
      </w:r>
    </w:p>
  </w:endnote>
  <w:endnote w:type="continuationNotice" w:id="1">
    <w:p w14:paraId="3A5AF2D3" w14:textId="77777777" w:rsidR="00917C3B" w:rsidRDefault="00917C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37C92" w14:textId="77777777" w:rsidR="00917C3B" w:rsidRDefault="00917C3B"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10A7E" w14:textId="7DEABFDD" w:rsidR="00917C3B" w:rsidRDefault="00917C3B"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0E2348" w14:textId="515626A8" w:rsidR="00917C3B" w:rsidRPr="00395434" w:rsidRDefault="00917C3B"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46516B" w14:textId="77777777" w:rsidR="00917C3B" w:rsidRDefault="00917C3B" w:rsidP="005F2AE4">
      <w:pPr>
        <w:spacing w:after="0" w:line="240" w:lineRule="auto"/>
      </w:pPr>
      <w:r>
        <w:separator/>
      </w:r>
    </w:p>
  </w:footnote>
  <w:footnote w:type="continuationSeparator" w:id="0">
    <w:p w14:paraId="7EAD59D8" w14:textId="77777777" w:rsidR="00917C3B" w:rsidRDefault="00917C3B" w:rsidP="005F2AE4">
      <w:pPr>
        <w:spacing w:after="0" w:line="240" w:lineRule="auto"/>
      </w:pPr>
      <w:r>
        <w:continuationSeparator/>
      </w:r>
    </w:p>
  </w:footnote>
  <w:footnote w:type="continuationNotice" w:id="1">
    <w:p w14:paraId="0DEA04B8" w14:textId="77777777" w:rsidR="00917C3B" w:rsidRDefault="00917C3B">
      <w:pPr>
        <w:spacing w:after="0" w:line="240" w:lineRule="auto"/>
      </w:pPr>
    </w:p>
  </w:footnote>
  <w:footnote w:id="2">
    <w:p w14:paraId="16B83C16" w14:textId="77777777" w:rsidR="00917C3B" w:rsidRPr="00F838E8" w:rsidRDefault="00917C3B"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917C3B" w:rsidRPr="00F838E8" w:rsidRDefault="00917C3B"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029AD379" w14:textId="77777777" w:rsidR="00917C3B" w:rsidRPr="00F838E8" w:rsidRDefault="00917C3B"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A6C44A" w14:textId="77777777" w:rsidR="00917C3B" w:rsidRDefault="00917C3B"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E6C0D" w14:textId="77777777" w:rsidR="00917C3B" w:rsidRPr="00BB17F6" w:rsidRDefault="00917C3B"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917C3B" w:rsidRDefault="00917C3B"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4"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7"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2"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4"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18"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9"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0"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2"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3"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4"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25"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2"/>
  </w:num>
  <w:num w:numId="3">
    <w:abstractNumId w:val="11"/>
  </w:num>
  <w:num w:numId="4">
    <w:abstractNumId w:val="4"/>
  </w:num>
  <w:num w:numId="5">
    <w:abstractNumId w:val="6"/>
  </w:num>
  <w:num w:numId="6">
    <w:abstractNumId w:val="20"/>
  </w:num>
  <w:num w:numId="7">
    <w:abstractNumId w:val="9"/>
  </w:num>
  <w:num w:numId="8">
    <w:abstractNumId w:val="0"/>
  </w:num>
  <w:num w:numId="9">
    <w:abstractNumId w:val="5"/>
  </w:num>
  <w:num w:numId="10">
    <w:abstractNumId w:val="25"/>
  </w:num>
  <w:num w:numId="11">
    <w:abstractNumId w:val="1"/>
  </w:num>
  <w:num w:numId="12">
    <w:abstractNumId w:val="13"/>
  </w:num>
  <w:num w:numId="13">
    <w:abstractNumId w:val="17"/>
  </w:num>
  <w:num w:numId="14">
    <w:abstractNumId w:val="18"/>
  </w:num>
  <w:num w:numId="15">
    <w:abstractNumId w:val="2"/>
  </w:num>
  <w:num w:numId="16">
    <w:abstractNumId w:val="22"/>
  </w:num>
  <w:num w:numId="17">
    <w:abstractNumId w:val="19"/>
  </w:num>
  <w:num w:numId="18">
    <w:abstractNumId w:val="7"/>
  </w:num>
  <w:num w:numId="19">
    <w:abstractNumId w:val="8"/>
  </w:num>
  <w:num w:numId="20">
    <w:abstractNumId w:val="21"/>
  </w:num>
  <w:num w:numId="21">
    <w:abstractNumId w:val="15"/>
  </w:num>
  <w:num w:numId="22">
    <w:abstractNumId w:val="1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AE4"/>
    <w:rsid w:val="000208F2"/>
    <w:rsid w:val="00134E53"/>
    <w:rsid w:val="001821A0"/>
    <w:rsid w:val="001977A5"/>
    <w:rsid w:val="001A5C49"/>
    <w:rsid w:val="001A62C9"/>
    <w:rsid w:val="001B37FC"/>
    <w:rsid w:val="00200700"/>
    <w:rsid w:val="002055B9"/>
    <w:rsid w:val="00220DB3"/>
    <w:rsid w:val="00262B9F"/>
    <w:rsid w:val="00271349"/>
    <w:rsid w:val="00274066"/>
    <w:rsid w:val="0032238C"/>
    <w:rsid w:val="003C689C"/>
    <w:rsid w:val="00436835"/>
    <w:rsid w:val="0044101C"/>
    <w:rsid w:val="00455963"/>
    <w:rsid w:val="004640FB"/>
    <w:rsid w:val="004E1099"/>
    <w:rsid w:val="0052411E"/>
    <w:rsid w:val="00561ABF"/>
    <w:rsid w:val="005800DA"/>
    <w:rsid w:val="005A4201"/>
    <w:rsid w:val="005F2AE4"/>
    <w:rsid w:val="00642F9E"/>
    <w:rsid w:val="00664B89"/>
    <w:rsid w:val="00675B52"/>
    <w:rsid w:val="007811FA"/>
    <w:rsid w:val="007B1CCB"/>
    <w:rsid w:val="007D0C37"/>
    <w:rsid w:val="00856183"/>
    <w:rsid w:val="00862AF0"/>
    <w:rsid w:val="008667B4"/>
    <w:rsid w:val="0087605D"/>
    <w:rsid w:val="0089070C"/>
    <w:rsid w:val="008A6AE9"/>
    <w:rsid w:val="00915106"/>
    <w:rsid w:val="00917C3B"/>
    <w:rsid w:val="009E5812"/>
    <w:rsid w:val="009F63E0"/>
    <w:rsid w:val="00A7189B"/>
    <w:rsid w:val="00A74707"/>
    <w:rsid w:val="00A81538"/>
    <w:rsid w:val="00A83476"/>
    <w:rsid w:val="00AA72FB"/>
    <w:rsid w:val="00AB3543"/>
    <w:rsid w:val="00AD16D5"/>
    <w:rsid w:val="00AE34E6"/>
    <w:rsid w:val="00AE4A2D"/>
    <w:rsid w:val="00B07134"/>
    <w:rsid w:val="00BB17F6"/>
    <w:rsid w:val="00BF7B9E"/>
    <w:rsid w:val="00C47750"/>
    <w:rsid w:val="00C83422"/>
    <w:rsid w:val="00D76E17"/>
    <w:rsid w:val="00DB012A"/>
    <w:rsid w:val="00DD57A8"/>
    <w:rsid w:val="00DD7090"/>
    <w:rsid w:val="00DF29E4"/>
    <w:rsid w:val="00E167F7"/>
    <w:rsid w:val="00E226F0"/>
    <w:rsid w:val="00E9523F"/>
    <w:rsid w:val="00ED6488"/>
    <w:rsid w:val="00F078DC"/>
    <w:rsid w:val="00F46289"/>
    <w:rsid w:val="00F801ED"/>
    <w:rsid w:val="00FD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2A1B6"/>
  <w15:chartTrackingRefBased/>
  <w15:docId w15:val="{97D6044A-06DB-4D00-934E-6206DBCB9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unglobalcompact.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greenclimate.fund"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191BBB-8A8D-4855-A501-1A69DCF27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ACF8F7-3950-4A63-99DE-AFCED349EFCB}">
  <ds:schemaRefs>
    <ds:schemaRef ds:uri="http://schemas.microsoft.com/sharepoint/v3/contenttype/forms"/>
  </ds:schemaRefs>
</ds:datastoreItem>
</file>

<file path=customXml/itemProps3.xml><?xml version="1.0" encoding="utf-8"?>
<ds:datastoreItem xmlns:ds="http://schemas.openxmlformats.org/officeDocument/2006/customXml" ds:itemID="{5C3032CB-F2C1-4DB7-997B-068904784047}">
  <ds:schemaRefs>
    <ds:schemaRef ds:uri="e8865cdb-a2f7-4354-a058-99949c42f7fb"/>
    <ds:schemaRef ds:uri="http://purl.org/dc/dcmitype/"/>
    <ds:schemaRef ds:uri="http://schemas.microsoft.com/office/2006/documentManagement/types"/>
    <ds:schemaRef ds:uri="http://purl.org/dc/elements/1.1/"/>
    <ds:schemaRef ds:uri="http://schemas.microsoft.com/office/infopath/2007/PartnerControls"/>
    <ds:schemaRef ds:uri="6359199a-be3f-4719-8bab-f3711b11b2cd"/>
    <ds:schemaRef ds:uri="http://schemas.openxmlformats.org/package/2006/metadata/core-properties"/>
    <ds:schemaRef ds:uri="http://schemas.microsoft.com/office/2006/metadata/properties"/>
    <ds:schemaRef ds:uri="http://purl.org/dc/terms/"/>
    <ds:schemaRef ds:uri="http://www.w3.org/XML/1998/namespace"/>
  </ds:schemaRefs>
</ds:datastoreItem>
</file>

<file path=customXml/itemProps4.xml><?xml version="1.0" encoding="utf-8"?>
<ds:datastoreItem xmlns:ds="http://schemas.openxmlformats.org/officeDocument/2006/customXml" ds:itemID="{E881420C-D089-4736-8F9F-FE675391B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23</Pages>
  <Words>9866</Words>
  <Characters>56239</Characters>
  <Application>Microsoft Office Word</Application>
  <DocSecurity>0</DocSecurity>
  <Lines>468</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65974</CharactersWithSpaces>
  <SharedDoc>false</SharedDoc>
  <HLinks>
    <vt:vector size="198" baseType="variant">
      <vt:variant>
        <vt:i4>2359420</vt:i4>
      </vt:variant>
      <vt:variant>
        <vt:i4>204</vt:i4>
      </vt:variant>
      <vt:variant>
        <vt:i4>0</vt:i4>
      </vt:variant>
      <vt:variant>
        <vt:i4>5</vt:i4>
      </vt:variant>
      <vt:variant>
        <vt:lpwstr>http://www.unglobalcompact.org/</vt:lpwstr>
      </vt:variant>
      <vt:variant>
        <vt:lpwstr/>
      </vt:variant>
      <vt:variant>
        <vt:i4>2359420</vt:i4>
      </vt:variant>
      <vt:variant>
        <vt:i4>201</vt:i4>
      </vt:variant>
      <vt:variant>
        <vt:i4>0</vt:i4>
      </vt:variant>
      <vt:variant>
        <vt:i4>5</vt:i4>
      </vt:variant>
      <vt:variant>
        <vt:lpwstr>http://www.unglobalcompact.org/</vt:lpwstr>
      </vt:variant>
      <vt:variant>
        <vt:lpwstr/>
      </vt:variant>
      <vt:variant>
        <vt:i4>852033</vt:i4>
      </vt:variant>
      <vt:variant>
        <vt:i4>195</vt:i4>
      </vt:variant>
      <vt:variant>
        <vt:i4>0</vt:i4>
      </vt:variant>
      <vt:variant>
        <vt:i4>5</vt:i4>
      </vt:variant>
      <vt:variant>
        <vt:lpwstr>http://www.greenclimate.fund/</vt:lpwstr>
      </vt:variant>
      <vt:variant>
        <vt:lpwstr/>
      </vt:variant>
      <vt:variant>
        <vt:i4>1179702</vt:i4>
      </vt:variant>
      <vt:variant>
        <vt:i4>188</vt:i4>
      </vt:variant>
      <vt:variant>
        <vt:i4>0</vt:i4>
      </vt:variant>
      <vt:variant>
        <vt:i4>5</vt:i4>
      </vt:variant>
      <vt:variant>
        <vt:lpwstr/>
      </vt:variant>
      <vt:variant>
        <vt:lpwstr>_Toc463352429</vt:lpwstr>
      </vt:variant>
      <vt:variant>
        <vt:i4>1179702</vt:i4>
      </vt:variant>
      <vt:variant>
        <vt:i4>182</vt:i4>
      </vt:variant>
      <vt:variant>
        <vt:i4>0</vt:i4>
      </vt:variant>
      <vt:variant>
        <vt:i4>5</vt:i4>
      </vt:variant>
      <vt:variant>
        <vt:lpwstr/>
      </vt:variant>
      <vt:variant>
        <vt:lpwstr>_Toc463352428</vt:lpwstr>
      </vt:variant>
      <vt:variant>
        <vt:i4>1179702</vt:i4>
      </vt:variant>
      <vt:variant>
        <vt:i4>176</vt:i4>
      </vt:variant>
      <vt:variant>
        <vt:i4>0</vt:i4>
      </vt:variant>
      <vt:variant>
        <vt:i4>5</vt:i4>
      </vt:variant>
      <vt:variant>
        <vt:lpwstr/>
      </vt:variant>
      <vt:variant>
        <vt:lpwstr>_Toc463352427</vt:lpwstr>
      </vt:variant>
      <vt:variant>
        <vt:i4>1179702</vt:i4>
      </vt:variant>
      <vt:variant>
        <vt:i4>170</vt:i4>
      </vt:variant>
      <vt:variant>
        <vt:i4>0</vt:i4>
      </vt:variant>
      <vt:variant>
        <vt:i4>5</vt:i4>
      </vt:variant>
      <vt:variant>
        <vt:lpwstr/>
      </vt:variant>
      <vt:variant>
        <vt:lpwstr>_Toc463352426</vt:lpwstr>
      </vt:variant>
      <vt:variant>
        <vt:i4>1179702</vt:i4>
      </vt:variant>
      <vt:variant>
        <vt:i4>164</vt:i4>
      </vt:variant>
      <vt:variant>
        <vt:i4>0</vt:i4>
      </vt:variant>
      <vt:variant>
        <vt:i4>5</vt:i4>
      </vt:variant>
      <vt:variant>
        <vt:lpwstr/>
      </vt:variant>
      <vt:variant>
        <vt:lpwstr>_Toc463352425</vt:lpwstr>
      </vt:variant>
      <vt:variant>
        <vt:i4>1179702</vt:i4>
      </vt:variant>
      <vt:variant>
        <vt:i4>158</vt:i4>
      </vt:variant>
      <vt:variant>
        <vt:i4>0</vt:i4>
      </vt:variant>
      <vt:variant>
        <vt:i4>5</vt:i4>
      </vt:variant>
      <vt:variant>
        <vt:lpwstr/>
      </vt:variant>
      <vt:variant>
        <vt:lpwstr>_Toc463352424</vt:lpwstr>
      </vt:variant>
      <vt:variant>
        <vt:i4>1179702</vt:i4>
      </vt:variant>
      <vt:variant>
        <vt:i4>152</vt:i4>
      </vt:variant>
      <vt:variant>
        <vt:i4>0</vt:i4>
      </vt:variant>
      <vt:variant>
        <vt:i4>5</vt:i4>
      </vt:variant>
      <vt:variant>
        <vt:lpwstr/>
      </vt:variant>
      <vt:variant>
        <vt:lpwstr>_Toc463352423</vt:lpwstr>
      </vt:variant>
      <vt:variant>
        <vt:i4>1179702</vt:i4>
      </vt:variant>
      <vt:variant>
        <vt:i4>146</vt:i4>
      </vt:variant>
      <vt:variant>
        <vt:i4>0</vt:i4>
      </vt:variant>
      <vt:variant>
        <vt:i4>5</vt:i4>
      </vt:variant>
      <vt:variant>
        <vt:lpwstr/>
      </vt:variant>
      <vt:variant>
        <vt:lpwstr>_Toc463352422</vt:lpwstr>
      </vt:variant>
      <vt:variant>
        <vt:i4>1179702</vt:i4>
      </vt:variant>
      <vt:variant>
        <vt:i4>140</vt:i4>
      </vt:variant>
      <vt:variant>
        <vt:i4>0</vt:i4>
      </vt:variant>
      <vt:variant>
        <vt:i4>5</vt:i4>
      </vt:variant>
      <vt:variant>
        <vt:lpwstr/>
      </vt:variant>
      <vt:variant>
        <vt:lpwstr>_Toc463352421</vt:lpwstr>
      </vt:variant>
      <vt:variant>
        <vt:i4>1179702</vt:i4>
      </vt:variant>
      <vt:variant>
        <vt:i4>134</vt:i4>
      </vt:variant>
      <vt:variant>
        <vt:i4>0</vt:i4>
      </vt:variant>
      <vt:variant>
        <vt:i4>5</vt:i4>
      </vt:variant>
      <vt:variant>
        <vt:lpwstr/>
      </vt:variant>
      <vt:variant>
        <vt:lpwstr>_Toc463352420</vt:lpwstr>
      </vt:variant>
      <vt:variant>
        <vt:i4>1114166</vt:i4>
      </vt:variant>
      <vt:variant>
        <vt:i4>128</vt:i4>
      </vt:variant>
      <vt:variant>
        <vt:i4>0</vt:i4>
      </vt:variant>
      <vt:variant>
        <vt:i4>5</vt:i4>
      </vt:variant>
      <vt:variant>
        <vt:lpwstr/>
      </vt:variant>
      <vt:variant>
        <vt:lpwstr>_Toc463352419</vt:lpwstr>
      </vt:variant>
      <vt:variant>
        <vt:i4>1114166</vt:i4>
      </vt:variant>
      <vt:variant>
        <vt:i4>122</vt:i4>
      </vt:variant>
      <vt:variant>
        <vt:i4>0</vt:i4>
      </vt:variant>
      <vt:variant>
        <vt:i4>5</vt:i4>
      </vt:variant>
      <vt:variant>
        <vt:lpwstr/>
      </vt:variant>
      <vt:variant>
        <vt:lpwstr>_Toc463352418</vt:lpwstr>
      </vt:variant>
      <vt:variant>
        <vt:i4>1114166</vt:i4>
      </vt:variant>
      <vt:variant>
        <vt:i4>116</vt:i4>
      </vt:variant>
      <vt:variant>
        <vt:i4>0</vt:i4>
      </vt:variant>
      <vt:variant>
        <vt:i4>5</vt:i4>
      </vt:variant>
      <vt:variant>
        <vt:lpwstr/>
      </vt:variant>
      <vt:variant>
        <vt:lpwstr>_Toc463352417</vt:lpwstr>
      </vt:variant>
      <vt:variant>
        <vt:i4>1114166</vt:i4>
      </vt:variant>
      <vt:variant>
        <vt:i4>110</vt:i4>
      </vt:variant>
      <vt:variant>
        <vt:i4>0</vt:i4>
      </vt:variant>
      <vt:variant>
        <vt:i4>5</vt:i4>
      </vt:variant>
      <vt:variant>
        <vt:lpwstr/>
      </vt:variant>
      <vt:variant>
        <vt:lpwstr>_Toc463352416</vt:lpwstr>
      </vt:variant>
      <vt:variant>
        <vt:i4>1114166</vt:i4>
      </vt:variant>
      <vt:variant>
        <vt:i4>104</vt:i4>
      </vt:variant>
      <vt:variant>
        <vt:i4>0</vt:i4>
      </vt:variant>
      <vt:variant>
        <vt:i4>5</vt:i4>
      </vt:variant>
      <vt:variant>
        <vt:lpwstr/>
      </vt:variant>
      <vt:variant>
        <vt:lpwstr>_Toc463352415</vt:lpwstr>
      </vt:variant>
      <vt:variant>
        <vt:i4>1114166</vt:i4>
      </vt:variant>
      <vt:variant>
        <vt:i4>98</vt:i4>
      </vt:variant>
      <vt:variant>
        <vt:i4>0</vt:i4>
      </vt:variant>
      <vt:variant>
        <vt:i4>5</vt:i4>
      </vt:variant>
      <vt:variant>
        <vt:lpwstr/>
      </vt:variant>
      <vt:variant>
        <vt:lpwstr>_Toc463352414</vt:lpwstr>
      </vt:variant>
      <vt:variant>
        <vt:i4>1114166</vt:i4>
      </vt:variant>
      <vt:variant>
        <vt:i4>92</vt:i4>
      </vt:variant>
      <vt:variant>
        <vt:i4>0</vt:i4>
      </vt:variant>
      <vt:variant>
        <vt:i4>5</vt:i4>
      </vt:variant>
      <vt:variant>
        <vt:lpwstr/>
      </vt:variant>
      <vt:variant>
        <vt:lpwstr>_Toc463352413</vt:lpwstr>
      </vt:variant>
      <vt:variant>
        <vt:i4>1114166</vt:i4>
      </vt:variant>
      <vt:variant>
        <vt:i4>86</vt:i4>
      </vt:variant>
      <vt:variant>
        <vt:i4>0</vt:i4>
      </vt:variant>
      <vt:variant>
        <vt:i4>5</vt:i4>
      </vt:variant>
      <vt:variant>
        <vt:lpwstr/>
      </vt:variant>
      <vt:variant>
        <vt:lpwstr>_Toc463352412</vt:lpwstr>
      </vt:variant>
      <vt:variant>
        <vt:i4>1114166</vt:i4>
      </vt:variant>
      <vt:variant>
        <vt:i4>80</vt:i4>
      </vt:variant>
      <vt:variant>
        <vt:i4>0</vt:i4>
      </vt:variant>
      <vt:variant>
        <vt:i4>5</vt:i4>
      </vt:variant>
      <vt:variant>
        <vt:lpwstr/>
      </vt:variant>
      <vt:variant>
        <vt:lpwstr>_Toc463352411</vt:lpwstr>
      </vt:variant>
      <vt:variant>
        <vt:i4>1114166</vt:i4>
      </vt:variant>
      <vt:variant>
        <vt:i4>74</vt:i4>
      </vt:variant>
      <vt:variant>
        <vt:i4>0</vt:i4>
      </vt:variant>
      <vt:variant>
        <vt:i4>5</vt:i4>
      </vt:variant>
      <vt:variant>
        <vt:lpwstr/>
      </vt:variant>
      <vt:variant>
        <vt:lpwstr>_Toc463352410</vt:lpwstr>
      </vt:variant>
      <vt:variant>
        <vt:i4>1048630</vt:i4>
      </vt:variant>
      <vt:variant>
        <vt:i4>68</vt:i4>
      </vt:variant>
      <vt:variant>
        <vt:i4>0</vt:i4>
      </vt:variant>
      <vt:variant>
        <vt:i4>5</vt:i4>
      </vt:variant>
      <vt:variant>
        <vt:lpwstr/>
      </vt:variant>
      <vt:variant>
        <vt:lpwstr>_Toc463352409</vt:lpwstr>
      </vt:variant>
      <vt:variant>
        <vt:i4>1048630</vt:i4>
      </vt:variant>
      <vt:variant>
        <vt:i4>62</vt:i4>
      </vt:variant>
      <vt:variant>
        <vt:i4>0</vt:i4>
      </vt:variant>
      <vt:variant>
        <vt:i4>5</vt:i4>
      </vt:variant>
      <vt:variant>
        <vt:lpwstr/>
      </vt:variant>
      <vt:variant>
        <vt:lpwstr>_Toc463352408</vt:lpwstr>
      </vt:variant>
      <vt:variant>
        <vt:i4>1048630</vt:i4>
      </vt:variant>
      <vt:variant>
        <vt:i4>56</vt:i4>
      </vt:variant>
      <vt:variant>
        <vt:i4>0</vt:i4>
      </vt:variant>
      <vt:variant>
        <vt:i4>5</vt:i4>
      </vt:variant>
      <vt:variant>
        <vt:lpwstr/>
      </vt:variant>
      <vt:variant>
        <vt:lpwstr>_Toc463352407</vt:lpwstr>
      </vt:variant>
      <vt:variant>
        <vt:i4>1048630</vt:i4>
      </vt:variant>
      <vt:variant>
        <vt:i4>50</vt:i4>
      </vt:variant>
      <vt:variant>
        <vt:i4>0</vt:i4>
      </vt:variant>
      <vt:variant>
        <vt:i4>5</vt:i4>
      </vt:variant>
      <vt:variant>
        <vt:lpwstr/>
      </vt:variant>
      <vt:variant>
        <vt:lpwstr>_Toc463352406</vt:lpwstr>
      </vt:variant>
      <vt:variant>
        <vt:i4>1048630</vt:i4>
      </vt:variant>
      <vt:variant>
        <vt:i4>44</vt:i4>
      </vt:variant>
      <vt:variant>
        <vt:i4>0</vt:i4>
      </vt:variant>
      <vt:variant>
        <vt:i4>5</vt:i4>
      </vt:variant>
      <vt:variant>
        <vt:lpwstr/>
      </vt:variant>
      <vt:variant>
        <vt:lpwstr>_Toc463352405</vt:lpwstr>
      </vt:variant>
      <vt:variant>
        <vt:i4>1048630</vt:i4>
      </vt:variant>
      <vt:variant>
        <vt:i4>38</vt:i4>
      </vt:variant>
      <vt:variant>
        <vt:i4>0</vt:i4>
      </vt:variant>
      <vt:variant>
        <vt:i4>5</vt:i4>
      </vt:variant>
      <vt:variant>
        <vt:lpwstr/>
      </vt:variant>
      <vt:variant>
        <vt:lpwstr>_Toc463352404</vt:lpwstr>
      </vt:variant>
      <vt:variant>
        <vt:i4>1048630</vt:i4>
      </vt:variant>
      <vt:variant>
        <vt:i4>32</vt:i4>
      </vt:variant>
      <vt:variant>
        <vt:i4>0</vt:i4>
      </vt:variant>
      <vt:variant>
        <vt:i4>5</vt:i4>
      </vt:variant>
      <vt:variant>
        <vt:lpwstr/>
      </vt:variant>
      <vt:variant>
        <vt:lpwstr>_Toc463352403</vt:lpwstr>
      </vt:variant>
      <vt:variant>
        <vt:i4>1048630</vt:i4>
      </vt:variant>
      <vt:variant>
        <vt:i4>26</vt:i4>
      </vt:variant>
      <vt:variant>
        <vt:i4>0</vt:i4>
      </vt:variant>
      <vt:variant>
        <vt:i4>5</vt:i4>
      </vt:variant>
      <vt:variant>
        <vt:lpwstr/>
      </vt:variant>
      <vt:variant>
        <vt:lpwstr>_Toc463352402</vt:lpwstr>
      </vt:variant>
      <vt:variant>
        <vt:i4>1048630</vt:i4>
      </vt:variant>
      <vt:variant>
        <vt:i4>20</vt:i4>
      </vt:variant>
      <vt:variant>
        <vt:i4>0</vt:i4>
      </vt:variant>
      <vt:variant>
        <vt:i4>5</vt:i4>
      </vt:variant>
      <vt:variant>
        <vt:lpwstr/>
      </vt:variant>
      <vt:variant>
        <vt:lpwstr>_Toc463352401</vt:lpwstr>
      </vt:variant>
      <vt:variant>
        <vt:i4>1048630</vt:i4>
      </vt:variant>
      <vt:variant>
        <vt:i4>14</vt:i4>
      </vt:variant>
      <vt:variant>
        <vt:i4>0</vt:i4>
      </vt:variant>
      <vt:variant>
        <vt:i4>5</vt:i4>
      </vt:variant>
      <vt:variant>
        <vt:lpwstr/>
      </vt:variant>
      <vt:variant>
        <vt:lpwstr>_Toc463352400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Pierre Oi Koffi Koffi</cp:lastModifiedBy>
  <cp:revision>16</cp:revision>
  <cp:lastPrinted>2018-05-30T05:34:00Z</cp:lastPrinted>
  <dcterms:created xsi:type="dcterms:W3CDTF">2019-06-14T00:12:00Z</dcterms:created>
  <dcterms:modified xsi:type="dcterms:W3CDTF">2019-06-17T00:08:00Z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AuthorIds_UIVersion_4096">
    <vt:lpwstr>28</vt:lpwstr>
  </property>
  <property fmtid="{D5CDD505-2E9C-101B-9397-08002B2CF9AE}" pid="4" name="AuthorIds_UIVersion_1536">
    <vt:lpwstr>20</vt:lpwstr>
  </property>
</Properties>
</file>