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7FEF1F" w14:textId="77777777" w:rsidR="008B1354" w:rsidRPr="00EC5CA6" w:rsidRDefault="008B1354" w:rsidP="008F6C77">
      <w:pPr>
        <w:widowControl w:val="0"/>
        <w:tabs>
          <w:tab w:val="left" w:pos="4396"/>
        </w:tabs>
        <w:spacing w:before="70"/>
        <w:jc w:val="both"/>
        <w:outlineLvl w:val="0"/>
        <w:rPr>
          <w:sz w:val="22"/>
          <w:szCs w:val="22"/>
        </w:rPr>
      </w:pPr>
      <w:r w:rsidRPr="00EC5CA6">
        <w:rPr>
          <w:b/>
          <w:sz w:val="22"/>
          <w:szCs w:val="22"/>
        </w:rPr>
        <w:t>Financial Proposal</w:t>
      </w:r>
    </w:p>
    <w:p w14:paraId="5C052CA3" w14:textId="77777777" w:rsidR="00F25299" w:rsidRPr="00EC5CA6" w:rsidRDefault="00F25299" w:rsidP="008F6C77">
      <w:pPr>
        <w:widowControl w:val="0"/>
        <w:tabs>
          <w:tab w:val="left" w:pos="4396"/>
        </w:tabs>
        <w:spacing w:before="70"/>
        <w:jc w:val="both"/>
        <w:outlineLvl w:val="0"/>
        <w:rPr>
          <w:sz w:val="22"/>
          <w:szCs w:val="22"/>
        </w:rPr>
      </w:pPr>
      <w:r w:rsidRPr="00EC5CA6">
        <w:rPr>
          <w:sz w:val="22"/>
          <w:szCs w:val="22"/>
        </w:rPr>
        <w:t>The Proposer is required to prepare</w:t>
      </w:r>
      <w:r w:rsidR="00B10355" w:rsidRPr="00EC5CA6">
        <w:rPr>
          <w:sz w:val="22"/>
          <w:szCs w:val="22"/>
        </w:rPr>
        <w:t xml:space="preserve"> and submit</w:t>
      </w:r>
      <w:r w:rsidRPr="00EC5CA6">
        <w:rPr>
          <w:sz w:val="22"/>
          <w:szCs w:val="22"/>
        </w:rPr>
        <w:t xml:space="preserve"> the Financial Proposal in an envelope separate</w:t>
      </w:r>
      <w:r w:rsidR="00CC240A" w:rsidRPr="00EC5CA6">
        <w:rPr>
          <w:sz w:val="22"/>
          <w:szCs w:val="22"/>
        </w:rPr>
        <w:t>ly sealed</w:t>
      </w:r>
      <w:r w:rsidRPr="00EC5CA6">
        <w:rPr>
          <w:sz w:val="22"/>
          <w:szCs w:val="22"/>
        </w:rPr>
        <w:t xml:space="preserve"> from the </w:t>
      </w:r>
      <w:r w:rsidR="00CC240A" w:rsidRPr="00EC5CA6">
        <w:rPr>
          <w:sz w:val="22"/>
          <w:szCs w:val="22"/>
        </w:rPr>
        <w:t xml:space="preserve">Technical Proposal and included inside the outer envelope </w:t>
      </w:r>
      <w:r w:rsidR="00B10355" w:rsidRPr="00EC5CA6">
        <w:rPr>
          <w:sz w:val="22"/>
          <w:szCs w:val="22"/>
        </w:rPr>
        <w:t>to contain both separately sealed proposals</w:t>
      </w:r>
      <w:r w:rsidR="00B56C4C" w:rsidRPr="00EC5CA6">
        <w:rPr>
          <w:sz w:val="22"/>
          <w:szCs w:val="22"/>
        </w:rPr>
        <w:t>.</w:t>
      </w:r>
      <w:r w:rsidRPr="00EC5CA6">
        <w:rPr>
          <w:sz w:val="22"/>
          <w:szCs w:val="22"/>
        </w:rPr>
        <w:t xml:space="preserve"> </w:t>
      </w:r>
    </w:p>
    <w:p w14:paraId="4D8E41C8" w14:textId="77777777" w:rsidR="00F25299" w:rsidRPr="00EC5CA6" w:rsidRDefault="00F25299" w:rsidP="008F6C77">
      <w:pPr>
        <w:widowControl w:val="0"/>
        <w:tabs>
          <w:tab w:val="left" w:pos="4396"/>
        </w:tabs>
        <w:spacing w:before="70"/>
        <w:jc w:val="both"/>
        <w:outlineLvl w:val="0"/>
        <w:rPr>
          <w:sz w:val="22"/>
          <w:szCs w:val="22"/>
        </w:rPr>
      </w:pPr>
      <w:r w:rsidRPr="00EC5CA6">
        <w:rPr>
          <w:sz w:val="22"/>
          <w:szCs w:val="22"/>
        </w:rPr>
        <w:t>The Financial Proposal must provide a detailed cost breakdown</w:t>
      </w:r>
      <w:r w:rsidR="00F25B08" w:rsidRPr="00EC5CA6">
        <w:rPr>
          <w:sz w:val="22"/>
          <w:szCs w:val="22"/>
        </w:rPr>
        <w:t xml:space="preserve"> and a payment schedule preferably linked to the schedule </w:t>
      </w:r>
      <w:r w:rsidR="00C6466D">
        <w:rPr>
          <w:sz w:val="22"/>
          <w:szCs w:val="22"/>
        </w:rPr>
        <w:t>of d</w:t>
      </w:r>
      <w:r w:rsidR="00A67AFB">
        <w:rPr>
          <w:sz w:val="22"/>
          <w:szCs w:val="22"/>
        </w:rPr>
        <w:t>eliverables presented in A</w:t>
      </w:r>
      <w:r w:rsidR="000D6D8D">
        <w:rPr>
          <w:sz w:val="22"/>
          <w:szCs w:val="22"/>
        </w:rPr>
        <w:t>nnex</w:t>
      </w:r>
      <w:r w:rsidR="00F25B08" w:rsidRPr="00EC5CA6">
        <w:rPr>
          <w:sz w:val="22"/>
          <w:szCs w:val="22"/>
        </w:rPr>
        <w:t xml:space="preserve"> 1</w:t>
      </w:r>
      <w:r w:rsidRPr="00EC5CA6">
        <w:rPr>
          <w:sz w:val="22"/>
          <w:szCs w:val="22"/>
        </w:rPr>
        <w:t>. Provide separate figures for each functional grouping or category</w:t>
      </w:r>
      <w:r w:rsidR="00C0513D" w:rsidRPr="00EC5CA6">
        <w:rPr>
          <w:sz w:val="22"/>
          <w:szCs w:val="22"/>
        </w:rPr>
        <w:t xml:space="preserve"> Including fees and cost-reimbursable expenses</w:t>
      </w:r>
      <w:r w:rsidRPr="00EC5CA6">
        <w:rPr>
          <w:sz w:val="22"/>
          <w:szCs w:val="22"/>
        </w:rPr>
        <w:t xml:space="preserve">. </w:t>
      </w:r>
      <w:r w:rsidR="00881FE7" w:rsidRPr="00EC5CA6">
        <w:rPr>
          <w:sz w:val="22"/>
          <w:szCs w:val="22"/>
        </w:rPr>
        <w:t>The Financial Section shall provide details of unit /daily fee rate per proposed team member and total consultancy fees based on the time proposed for performance of the services. Any estimates for cost-reimbursable expenses, should be listed separately and capped.</w:t>
      </w:r>
      <w:r w:rsidRPr="00EC5CA6">
        <w:rPr>
          <w:sz w:val="22"/>
          <w:szCs w:val="22"/>
        </w:rPr>
        <w:t xml:space="preserve"> </w:t>
      </w:r>
    </w:p>
    <w:p w14:paraId="657E63F4" w14:textId="77777777" w:rsidR="0089323D" w:rsidRPr="00EC5CA6" w:rsidRDefault="0089323D" w:rsidP="008F6C77">
      <w:pPr>
        <w:widowControl w:val="0"/>
        <w:tabs>
          <w:tab w:val="left" w:pos="4396"/>
        </w:tabs>
        <w:spacing w:before="70"/>
        <w:jc w:val="both"/>
        <w:outlineLvl w:val="0"/>
        <w:rPr>
          <w:sz w:val="22"/>
          <w:szCs w:val="22"/>
        </w:rPr>
      </w:pPr>
      <w:r w:rsidRPr="00EC5CA6">
        <w:rPr>
          <w:sz w:val="22"/>
          <w:szCs w:val="22"/>
        </w:rPr>
        <w:t xml:space="preserve">The Financial Proposal must also have the total consultancy fee summarized in addition to the break down covering the lump sum amount for purposes of determining the financial score and contract price. </w:t>
      </w:r>
      <w:r w:rsidR="008B1354" w:rsidRPr="00EC5CA6">
        <w:rPr>
          <w:sz w:val="22"/>
          <w:szCs w:val="22"/>
          <w:lang w:val="en-GB"/>
        </w:rPr>
        <w:t>Financial Proposal Standard Forms (FIN Forms) shall be used for the presentation of the Financial Proposal.</w:t>
      </w:r>
    </w:p>
    <w:p w14:paraId="3CCD80BA" w14:textId="77777777" w:rsidR="008B1354" w:rsidRPr="00EC5CA6" w:rsidRDefault="00B56C4C"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br w:type="page"/>
      </w:r>
    </w:p>
    <w:p w14:paraId="32D0276D" w14:textId="77777777"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lastRenderedPageBreak/>
        <w:t>FIN Forms</w:t>
      </w:r>
    </w:p>
    <w:p w14:paraId="768561DA" w14:textId="77777777" w:rsidR="008B1354" w:rsidRPr="00EC5CA6" w:rsidRDefault="008B1354" w:rsidP="008F6C77">
      <w:pPr>
        <w:pStyle w:val="Section4-Heading1"/>
        <w:jc w:val="both"/>
        <w:rPr>
          <w:rFonts w:ascii="Times New Roman" w:hAnsi="Times New Roman"/>
          <w:sz w:val="22"/>
          <w:szCs w:val="22"/>
        </w:rPr>
      </w:pPr>
      <w:bookmarkStart w:id="0" w:name="_Toc172358981"/>
      <w:r w:rsidRPr="00EC5CA6">
        <w:rPr>
          <w:rFonts w:ascii="Times New Roman" w:hAnsi="Times New Roman"/>
          <w:sz w:val="22"/>
          <w:szCs w:val="22"/>
        </w:rPr>
        <w:t>Form FIN-1: Financial Proposal Submission Form</w:t>
      </w:r>
      <w:bookmarkEnd w:id="0"/>
    </w:p>
    <w:p w14:paraId="7607DF8E" w14:textId="77777777" w:rsidR="008B1354" w:rsidRPr="00EC5CA6" w:rsidRDefault="008B1354" w:rsidP="008F6C77">
      <w:pPr>
        <w:jc w:val="both"/>
        <w:rPr>
          <w:sz w:val="22"/>
          <w:szCs w:val="22"/>
          <w:lang w:val="en-GB"/>
        </w:rPr>
      </w:pPr>
      <w:r w:rsidRPr="00EC5CA6">
        <w:rPr>
          <w:sz w:val="22"/>
          <w:szCs w:val="22"/>
          <w:lang w:val="en-GB"/>
        </w:rPr>
        <w:t>[Location, Date]</w:t>
      </w:r>
    </w:p>
    <w:p w14:paraId="27183210" w14:textId="77777777" w:rsidR="008B1354" w:rsidRPr="00EC5CA6" w:rsidRDefault="008B1354" w:rsidP="008F6C77">
      <w:pPr>
        <w:jc w:val="both"/>
        <w:rPr>
          <w:sz w:val="22"/>
          <w:szCs w:val="22"/>
          <w:lang w:val="en-GB"/>
        </w:rPr>
      </w:pPr>
    </w:p>
    <w:p w14:paraId="664563CE"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2C76E" w14:textId="77777777" w:rsidR="008B1354" w:rsidRPr="00EC5CA6" w:rsidRDefault="008B1354" w:rsidP="008F6C77">
      <w:pPr>
        <w:pStyle w:val="Header"/>
        <w:tabs>
          <w:tab w:val="clear" w:pos="4320"/>
          <w:tab w:val="clear" w:pos="8640"/>
        </w:tabs>
        <w:jc w:val="both"/>
        <w:rPr>
          <w:sz w:val="22"/>
          <w:szCs w:val="22"/>
          <w:lang w:val="en-GB" w:eastAsia="it-IT"/>
        </w:rPr>
      </w:pPr>
    </w:p>
    <w:p w14:paraId="5E798886" w14:textId="77777777" w:rsidR="008B1354" w:rsidRPr="00EC5CA6" w:rsidRDefault="008B1354" w:rsidP="008F6C77">
      <w:pPr>
        <w:jc w:val="both"/>
        <w:rPr>
          <w:sz w:val="22"/>
          <w:szCs w:val="22"/>
          <w:lang w:val="en-GB"/>
        </w:rPr>
      </w:pPr>
    </w:p>
    <w:p w14:paraId="7777540B" w14:textId="77777777" w:rsidR="008B1354" w:rsidRPr="00EC5CA6" w:rsidRDefault="008B1354" w:rsidP="008F6C77">
      <w:pPr>
        <w:jc w:val="both"/>
        <w:rPr>
          <w:sz w:val="22"/>
          <w:szCs w:val="22"/>
          <w:lang w:val="en-GB"/>
        </w:rPr>
      </w:pPr>
      <w:r w:rsidRPr="00EC5CA6">
        <w:rPr>
          <w:sz w:val="22"/>
          <w:szCs w:val="22"/>
          <w:lang w:val="en-GB"/>
        </w:rPr>
        <w:t>Dear Sirs:</w:t>
      </w:r>
    </w:p>
    <w:p w14:paraId="37E02242" w14:textId="77777777" w:rsidR="008B1354" w:rsidRPr="00EC5CA6" w:rsidRDefault="008B1354" w:rsidP="008F6C77">
      <w:pPr>
        <w:jc w:val="both"/>
        <w:rPr>
          <w:sz w:val="22"/>
          <w:szCs w:val="22"/>
          <w:lang w:val="en-GB"/>
        </w:rPr>
      </w:pPr>
    </w:p>
    <w:p w14:paraId="2C8F05FC"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05E55D62" w14:textId="77777777" w:rsidR="008B1354" w:rsidRPr="00EC5CA6" w:rsidRDefault="008B1354" w:rsidP="008F6C77">
      <w:pPr>
        <w:jc w:val="both"/>
        <w:rPr>
          <w:sz w:val="22"/>
          <w:szCs w:val="22"/>
          <w:lang w:val="en-GB"/>
        </w:rPr>
      </w:pPr>
    </w:p>
    <w:p w14:paraId="4B3C1AFE"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BE46A6C" w14:textId="77777777" w:rsidR="008B1354" w:rsidRPr="00EC5CA6" w:rsidRDefault="008B1354" w:rsidP="008F6C77">
      <w:pPr>
        <w:jc w:val="both"/>
        <w:rPr>
          <w:sz w:val="22"/>
          <w:szCs w:val="22"/>
          <w:lang w:val="en-GB"/>
        </w:rPr>
      </w:pPr>
    </w:p>
    <w:p w14:paraId="64D39D81"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254E49C3" w14:textId="77777777" w:rsidR="008B1354" w:rsidRPr="00EC5CA6" w:rsidRDefault="008B1354" w:rsidP="008F6C77">
      <w:pPr>
        <w:jc w:val="both"/>
        <w:rPr>
          <w:sz w:val="22"/>
          <w:szCs w:val="22"/>
          <w:lang w:val="en-GB"/>
        </w:rPr>
      </w:pPr>
    </w:p>
    <w:p w14:paraId="477086E5"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42F3DCDA"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06C72FC"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7B83F493"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104AB31A"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1CC59E20" w14:textId="77777777" w:rsidR="008B1354" w:rsidRPr="00EC5CA6" w:rsidRDefault="008B1354" w:rsidP="008F6C77">
      <w:pPr>
        <w:pStyle w:val="Header"/>
        <w:tabs>
          <w:tab w:val="clear" w:pos="4320"/>
          <w:tab w:val="clear" w:pos="8640"/>
        </w:tabs>
        <w:jc w:val="both"/>
        <w:rPr>
          <w:sz w:val="22"/>
          <w:szCs w:val="22"/>
          <w:lang w:eastAsia="it-IT"/>
        </w:rPr>
      </w:pPr>
    </w:p>
    <w:p w14:paraId="644FF582"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6A8A6BCB" w14:textId="77777777" w:rsidR="008B1354" w:rsidRPr="00EC5CA6" w:rsidRDefault="008B1354" w:rsidP="008F6C77">
      <w:pPr>
        <w:jc w:val="both"/>
        <w:rPr>
          <w:sz w:val="22"/>
          <w:szCs w:val="22"/>
          <w:lang w:val="en-GB"/>
        </w:rPr>
      </w:pPr>
    </w:p>
    <w:p w14:paraId="5B563657" w14:textId="77777777" w:rsidR="008B1354" w:rsidRPr="00EC5CA6" w:rsidRDefault="008B1354" w:rsidP="008F6C77">
      <w:pPr>
        <w:jc w:val="both"/>
        <w:rPr>
          <w:sz w:val="22"/>
          <w:szCs w:val="22"/>
          <w:lang w:val="en-GB"/>
        </w:rPr>
      </w:pPr>
      <w:r w:rsidRPr="00EC5CA6">
        <w:rPr>
          <w:sz w:val="22"/>
          <w:szCs w:val="22"/>
          <w:lang w:val="en-GB"/>
        </w:rPr>
        <w:tab/>
        <w:t>We remain,</w:t>
      </w:r>
    </w:p>
    <w:p w14:paraId="156FA184" w14:textId="77777777" w:rsidR="008B1354" w:rsidRPr="00EC5CA6" w:rsidRDefault="008B1354" w:rsidP="008F6C77">
      <w:pPr>
        <w:jc w:val="both"/>
        <w:rPr>
          <w:sz w:val="22"/>
          <w:szCs w:val="22"/>
          <w:lang w:val="en-GB"/>
        </w:rPr>
      </w:pPr>
    </w:p>
    <w:p w14:paraId="76940CBB"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28B96296" w14:textId="77777777" w:rsidR="008B1354" w:rsidRPr="00EC5CA6" w:rsidRDefault="008B1354" w:rsidP="008F6C77">
      <w:pPr>
        <w:jc w:val="both"/>
        <w:rPr>
          <w:sz w:val="22"/>
          <w:szCs w:val="22"/>
          <w:lang w:val="en-GB"/>
        </w:rPr>
      </w:pPr>
    </w:p>
    <w:p w14:paraId="6B07E9AF"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99CCC9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7F60C96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3F1ADEB0"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04DDEC5E" w14:textId="77777777" w:rsidR="008B1354" w:rsidRPr="00EC5CA6" w:rsidRDefault="008B1354" w:rsidP="008F6C77">
      <w:pPr>
        <w:pStyle w:val="BodyText2"/>
        <w:pBdr>
          <w:bottom w:val="single" w:sz="4" w:space="1" w:color="auto"/>
        </w:pBdr>
        <w:jc w:val="both"/>
        <w:rPr>
          <w:sz w:val="22"/>
          <w:szCs w:val="22"/>
        </w:rPr>
      </w:pPr>
    </w:p>
    <w:p w14:paraId="50C1913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2CEDA8C1"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346FB48D" w14:textId="77777777" w:rsidR="00C81963" w:rsidRPr="00EC5CA6" w:rsidRDefault="00C81963" w:rsidP="008F6C77">
      <w:pPr>
        <w:jc w:val="both"/>
        <w:rPr>
          <w:sz w:val="22"/>
          <w:szCs w:val="22"/>
        </w:rPr>
      </w:pPr>
      <w:r w:rsidRPr="00EC5CA6">
        <w:rPr>
          <w:sz w:val="22"/>
          <w:szCs w:val="22"/>
        </w:rPr>
        <w:br w:type="page"/>
      </w:r>
    </w:p>
    <w:p w14:paraId="3C6E6728" w14:textId="77777777" w:rsidR="008B1354" w:rsidRPr="00EC5CA6" w:rsidRDefault="008B1354" w:rsidP="008F6C77">
      <w:pPr>
        <w:pStyle w:val="FootnoteText"/>
        <w:tabs>
          <w:tab w:val="left" w:pos="360"/>
        </w:tabs>
        <w:ind w:left="360" w:hanging="360"/>
        <w:jc w:val="both"/>
        <w:rPr>
          <w:sz w:val="22"/>
          <w:szCs w:val="22"/>
        </w:rPr>
      </w:pPr>
    </w:p>
    <w:p w14:paraId="72782C84" w14:textId="5BE50F13" w:rsidR="008B1354" w:rsidRPr="00EC5CA6" w:rsidRDefault="008B1354" w:rsidP="008F6C77">
      <w:pPr>
        <w:pStyle w:val="Section4-Heading1"/>
        <w:jc w:val="both"/>
        <w:rPr>
          <w:rFonts w:ascii="Times New Roman" w:hAnsi="Times New Roman"/>
          <w:sz w:val="22"/>
          <w:szCs w:val="22"/>
          <w:lang w:val="en-GB"/>
        </w:rPr>
      </w:pPr>
      <w:bookmarkStart w:id="1" w:name="_Toc172358982"/>
      <w:r w:rsidRPr="00EC5CA6">
        <w:rPr>
          <w:rFonts w:ascii="Times New Roman" w:hAnsi="Times New Roman"/>
          <w:sz w:val="22"/>
          <w:szCs w:val="22"/>
          <w:lang w:val="en-GB"/>
        </w:rPr>
        <w:t xml:space="preserve">Form FIN-2: </w:t>
      </w:r>
      <w:r w:rsidR="000D22BD">
        <w:rPr>
          <w:rFonts w:ascii="Times New Roman" w:hAnsi="Times New Roman"/>
          <w:sz w:val="22"/>
          <w:szCs w:val="22"/>
          <w:lang w:val="en-GB"/>
        </w:rPr>
        <w:t>Daily Rates of Experts</w:t>
      </w:r>
      <w:bookmarkEnd w:id="1"/>
    </w:p>
    <w:p w14:paraId="34183958"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837"/>
        <w:gridCol w:w="2552"/>
      </w:tblGrid>
      <w:tr w:rsidR="00BA752D" w:rsidRPr="00EC5CA6" w14:paraId="3B0C0694" w14:textId="77777777" w:rsidTr="00AA3E9D">
        <w:trPr>
          <w:trHeight w:hRule="exact" w:val="567"/>
          <w:jc w:val="center"/>
        </w:trPr>
        <w:tc>
          <w:tcPr>
            <w:tcW w:w="2837" w:type="dxa"/>
            <w:tcBorders>
              <w:top w:val="double" w:sz="4" w:space="0" w:color="auto"/>
              <w:bottom w:val="single" w:sz="12" w:space="0" w:color="auto"/>
            </w:tcBorders>
            <w:vAlign w:val="center"/>
          </w:tcPr>
          <w:p w14:paraId="205CAA21" w14:textId="34049C76" w:rsidR="00BA752D" w:rsidRPr="00EC5CA6" w:rsidRDefault="000D22BD" w:rsidP="008F6C77">
            <w:pPr>
              <w:spacing w:before="40" w:after="40"/>
              <w:jc w:val="both"/>
              <w:rPr>
                <w:b/>
                <w:bCs/>
                <w:sz w:val="22"/>
                <w:szCs w:val="22"/>
                <w:lang w:val="en-GB"/>
              </w:rPr>
            </w:pPr>
            <w:r w:rsidRPr="00EC5CA6">
              <w:rPr>
                <w:b/>
                <w:bCs/>
                <w:sz w:val="22"/>
                <w:szCs w:val="22"/>
                <w:lang w:val="en-GB"/>
              </w:rPr>
              <w:t>P</w:t>
            </w:r>
            <w:r>
              <w:rPr>
                <w:b/>
                <w:bCs/>
                <w:sz w:val="22"/>
                <w:szCs w:val="22"/>
                <w:lang w:val="en-GB"/>
              </w:rPr>
              <w:t>rofile</w:t>
            </w:r>
            <w:r w:rsidR="00DA153A" w:rsidRPr="00AA3E9D">
              <w:rPr>
                <w:rFonts w:ascii="Times New Roman Bold" w:hAnsi="Times New Roman Bold"/>
                <w:b/>
                <w:bCs/>
                <w:sz w:val="22"/>
                <w:szCs w:val="22"/>
                <w:vertAlign w:val="superscript"/>
                <w:lang w:val="en-GB"/>
              </w:rPr>
              <w:t>1</w:t>
            </w:r>
          </w:p>
        </w:tc>
        <w:tc>
          <w:tcPr>
            <w:tcW w:w="2552" w:type="dxa"/>
            <w:tcBorders>
              <w:top w:val="double" w:sz="4" w:space="0" w:color="auto"/>
              <w:bottom w:val="single" w:sz="12" w:space="0" w:color="auto"/>
            </w:tcBorders>
            <w:vAlign w:val="center"/>
          </w:tcPr>
          <w:p w14:paraId="1DF78091" w14:textId="1F737E5A" w:rsidR="00BA752D" w:rsidRPr="00EC5CA6" w:rsidRDefault="00BA752D" w:rsidP="008F6C77">
            <w:pPr>
              <w:spacing w:before="40" w:after="40"/>
              <w:jc w:val="both"/>
              <w:rPr>
                <w:b/>
                <w:bCs/>
                <w:sz w:val="22"/>
                <w:szCs w:val="22"/>
                <w:lang w:val="en-GB"/>
              </w:rPr>
            </w:pPr>
            <w:r>
              <w:rPr>
                <w:b/>
                <w:bCs/>
                <w:sz w:val="22"/>
                <w:szCs w:val="22"/>
                <w:lang w:val="en-GB"/>
              </w:rPr>
              <w:t>D</w:t>
            </w:r>
            <w:r w:rsidRPr="00EC5CA6">
              <w:rPr>
                <w:b/>
                <w:bCs/>
                <w:sz w:val="22"/>
                <w:szCs w:val="22"/>
                <w:lang w:val="en-GB"/>
              </w:rPr>
              <w:t>aily Rate</w:t>
            </w:r>
            <w:r w:rsidR="00DA153A">
              <w:rPr>
                <w:b/>
                <w:bCs/>
                <w:sz w:val="22"/>
                <w:szCs w:val="22"/>
                <w:lang w:val="en-GB"/>
              </w:rPr>
              <w:t xml:space="preserve"> (in USD)</w:t>
            </w:r>
          </w:p>
        </w:tc>
      </w:tr>
      <w:tr w:rsidR="00DA153A" w:rsidRPr="00EC5CA6" w14:paraId="2C58150C" w14:textId="77777777" w:rsidTr="00AA3E9D">
        <w:trPr>
          <w:cantSplit/>
          <w:trHeight w:val="521"/>
          <w:jc w:val="center"/>
        </w:trPr>
        <w:tc>
          <w:tcPr>
            <w:tcW w:w="2837" w:type="dxa"/>
            <w:tcBorders>
              <w:top w:val="single" w:sz="6" w:space="0" w:color="auto"/>
              <w:bottom w:val="single" w:sz="6" w:space="0" w:color="auto"/>
            </w:tcBorders>
          </w:tcPr>
          <w:p w14:paraId="1315AFD5" w14:textId="7EB34136" w:rsidR="00DA153A" w:rsidRPr="00EC5CA6" w:rsidRDefault="00DA153A" w:rsidP="00DA153A">
            <w:pPr>
              <w:jc w:val="both"/>
              <w:rPr>
                <w:sz w:val="22"/>
                <w:szCs w:val="22"/>
                <w:lang w:val="en-GB"/>
              </w:rPr>
            </w:pPr>
            <w:r w:rsidRPr="00B94A0F">
              <w:rPr>
                <w:sz w:val="22"/>
                <w:szCs w:val="22"/>
                <w:lang w:val="en-GB"/>
              </w:rPr>
              <w:t>Environmental and Social Due Diligence</w:t>
            </w:r>
            <w:r>
              <w:rPr>
                <w:sz w:val="22"/>
                <w:szCs w:val="22"/>
                <w:lang w:val="en-GB"/>
              </w:rPr>
              <w:t xml:space="preserve"> Expert</w:t>
            </w:r>
            <w:r w:rsidR="009C2944">
              <w:rPr>
                <w:sz w:val="22"/>
                <w:szCs w:val="22"/>
                <w:lang w:val="en-GB"/>
              </w:rPr>
              <w:t xml:space="preserve"> </w:t>
            </w:r>
          </w:p>
        </w:tc>
        <w:tc>
          <w:tcPr>
            <w:tcW w:w="2552" w:type="dxa"/>
            <w:tcBorders>
              <w:top w:val="single" w:sz="6" w:space="0" w:color="auto"/>
            </w:tcBorders>
            <w:tcMar>
              <w:left w:w="28" w:type="dxa"/>
            </w:tcMar>
            <w:vAlign w:val="center"/>
          </w:tcPr>
          <w:p w14:paraId="2C2CAC69" w14:textId="12CB618D" w:rsidR="00DA153A" w:rsidRPr="00EC5CA6" w:rsidRDefault="00DA153A" w:rsidP="00DA153A">
            <w:pPr>
              <w:jc w:val="both"/>
              <w:rPr>
                <w:sz w:val="22"/>
                <w:szCs w:val="22"/>
                <w:lang w:val="en-GB"/>
              </w:rPr>
            </w:pPr>
          </w:p>
        </w:tc>
      </w:tr>
      <w:tr w:rsidR="00DA153A" w:rsidRPr="00EC5CA6" w14:paraId="0F43C16C" w14:textId="77777777" w:rsidTr="007C3584">
        <w:trPr>
          <w:cantSplit/>
          <w:trHeight w:val="521"/>
          <w:jc w:val="center"/>
        </w:trPr>
        <w:tc>
          <w:tcPr>
            <w:tcW w:w="2837" w:type="dxa"/>
            <w:tcBorders>
              <w:top w:val="single" w:sz="6" w:space="0" w:color="auto"/>
              <w:bottom w:val="single" w:sz="6" w:space="0" w:color="auto"/>
            </w:tcBorders>
          </w:tcPr>
          <w:p w14:paraId="4A2C28B4" w14:textId="3DD9A4C9" w:rsidR="00DA153A" w:rsidRPr="00EC5CA6" w:rsidRDefault="00DA153A" w:rsidP="00DA153A">
            <w:pPr>
              <w:jc w:val="both"/>
              <w:rPr>
                <w:sz w:val="22"/>
                <w:szCs w:val="22"/>
                <w:lang w:val="en-GB"/>
              </w:rPr>
            </w:pPr>
            <w:r w:rsidRPr="00B94A0F">
              <w:rPr>
                <w:sz w:val="22"/>
                <w:szCs w:val="22"/>
                <w:lang w:val="en-GB"/>
              </w:rPr>
              <w:t>Gender Equality Expert</w:t>
            </w:r>
            <w:r w:rsidR="009C2944">
              <w:rPr>
                <w:sz w:val="22"/>
                <w:szCs w:val="22"/>
                <w:lang w:val="en-GB"/>
              </w:rPr>
              <w:t xml:space="preserve"> </w:t>
            </w:r>
          </w:p>
        </w:tc>
        <w:tc>
          <w:tcPr>
            <w:tcW w:w="2552" w:type="dxa"/>
            <w:tcBorders>
              <w:top w:val="single" w:sz="6" w:space="0" w:color="auto"/>
            </w:tcBorders>
            <w:vAlign w:val="center"/>
          </w:tcPr>
          <w:p w14:paraId="1B2255D6" w14:textId="77777777" w:rsidR="00DA153A" w:rsidRPr="00EC5CA6" w:rsidRDefault="00DA153A" w:rsidP="00DA153A">
            <w:pPr>
              <w:jc w:val="both"/>
              <w:rPr>
                <w:sz w:val="22"/>
                <w:szCs w:val="22"/>
                <w:lang w:val="en-GB"/>
              </w:rPr>
            </w:pPr>
          </w:p>
        </w:tc>
      </w:tr>
      <w:tr w:rsidR="00DA153A" w:rsidRPr="00EC5CA6" w14:paraId="49B8F44C" w14:textId="77777777" w:rsidTr="007C3584">
        <w:trPr>
          <w:cantSplit/>
          <w:trHeight w:val="521"/>
          <w:jc w:val="center"/>
        </w:trPr>
        <w:tc>
          <w:tcPr>
            <w:tcW w:w="2837" w:type="dxa"/>
            <w:tcBorders>
              <w:top w:val="single" w:sz="6" w:space="0" w:color="auto"/>
            </w:tcBorders>
          </w:tcPr>
          <w:p w14:paraId="355FF512" w14:textId="619389B6" w:rsidR="00DA153A" w:rsidRPr="00EC5CA6" w:rsidRDefault="009C2944" w:rsidP="00DA153A">
            <w:pPr>
              <w:jc w:val="both"/>
              <w:rPr>
                <w:sz w:val="22"/>
                <w:szCs w:val="22"/>
                <w:lang w:val="en-GB"/>
              </w:rPr>
            </w:pPr>
            <w:r w:rsidRPr="00B94A0F">
              <w:rPr>
                <w:sz w:val="22"/>
                <w:szCs w:val="22"/>
                <w:lang w:val="en-GB"/>
              </w:rPr>
              <w:t>Indigenous Peoples Expert</w:t>
            </w:r>
            <w:r>
              <w:rPr>
                <w:sz w:val="22"/>
                <w:szCs w:val="22"/>
                <w:lang w:val="en-GB"/>
              </w:rPr>
              <w:t xml:space="preserve"> </w:t>
            </w:r>
          </w:p>
        </w:tc>
        <w:tc>
          <w:tcPr>
            <w:tcW w:w="2552" w:type="dxa"/>
            <w:tcBorders>
              <w:top w:val="single" w:sz="6" w:space="0" w:color="auto"/>
            </w:tcBorders>
            <w:vAlign w:val="center"/>
          </w:tcPr>
          <w:p w14:paraId="3D498D27" w14:textId="77777777" w:rsidR="00DA153A" w:rsidRPr="00EC5CA6" w:rsidRDefault="00DA153A" w:rsidP="00DA153A">
            <w:pPr>
              <w:jc w:val="both"/>
              <w:rPr>
                <w:sz w:val="22"/>
                <w:szCs w:val="22"/>
                <w:lang w:val="en-GB"/>
              </w:rPr>
            </w:pPr>
          </w:p>
        </w:tc>
      </w:tr>
    </w:tbl>
    <w:p w14:paraId="7E024B15"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253E94C7" w14:textId="03B29F3E" w:rsidR="00D801BB" w:rsidRPr="007C3584" w:rsidRDefault="007C3287" w:rsidP="007C3287">
      <w:pPr>
        <w:pStyle w:val="FootnoteText"/>
        <w:tabs>
          <w:tab w:val="left" w:pos="360"/>
        </w:tabs>
        <w:ind w:left="360" w:hanging="360"/>
        <w:jc w:val="both"/>
        <w:rPr>
          <w:b/>
          <w:sz w:val="22"/>
          <w:szCs w:val="22"/>
          <w:u w:val="single"/>
        </w:rPr>
      </w:pPr>
      <w:r>
        <w:rPr>
          <w:sz w:val="22"/>
          <w:szCs w:val="22"/>
        </w:rPr>
        <w:t>1</w:t>
      </w:r>
      <w:r>
        <w:rPr>
          <w:sz w:val="22"/>
          <w:szCs w:val="22"/>
        </w:rPr>
        <w:tab/>
      </w:r>
      <w:r w:rsidR="00DA153A">
        <w:rPr>
          <w:sz w:val="22"/>
          <w:szCs w:val="22"/>
        </w:rPr>
        <w:t>Profiles</w:t>
      </w:r>
      <w:r w:rsidR="00D801BB" w:rsidRPr="00EC5CA6">
        <w:rPr>
          <w:sz w:val="22"/>
          <w:szCs w:val="22"/>
        </w:rPr>
        <w:t xml:space="preserve"> of the Professional Staff shall coincide with the ones indicated in Form TECH-5.</w:t>
      </w:r>
      <w:r w:rsidR="00DA153A">
        <w:rPr>
          <w:sz w:val="22"/>
          <w:szCs w:val="22"/>
        </w:rPr>
        <w:t xml:space="preserve"> </w:t>
      </w:r>
      <w:r w:rsidR="007C3584">
        <w:rPr>
          <w:sz w:val="22"/>
          <w:szCs w:val="22"/>
        </w:rPr>
        <w:br/>
      </w:r>
      <w:r w:rsidR="00DA153A" w:rsidRPr="007C3584">
        <w:rPr>
          <w:b/>
          <w:sz w:val="22"/>
          <w:szCs w:val="22"/>
          <w:u w:val="single"/>
        </w:rPr>
        <w:t>For the same profil</w:t>
      </w:r>
      <w:r w:rsidR="00C37DB5">
        <w:rPr>
          <w:b/>
          <w:sz w:val="22"/>
          <w:szCs w:val="22"/>
          <w:u w:val="single"/>
        </w:rPr>
        <w:t>e</w:t>
      </w:r>
      <w:r w:rsidR="00DA153A" w:rsidRPr="007C3584">
        <w:rPr>
          <w:b/>
          <w:sz w:val="22"/>
          <w:szCs w:val="22"/>
          <w:u w:val="single"/>
        </w:rPr>
        <w:t>, the propose</w:t>
      </w:r>
      <w:r w:rsidR="007154B5" w:rsidRPr="007C3584">
        <w:rPr>
          <w:b/>
          <w:sz w:val="22"/>
          <w:szCs w:val="22"/>
          <w:u w:val="single"/>
        </w:rPr>
        <w:t>d</w:t>
      </w:r>
      <w:r w:rsidR="00DA153A" w:rsidRPr="007C3584">
        <w:rPr>
          <w:b/>
          <w:sz w:val="22"/>
          <w:szCs w:val="22"/>
          <w:u w:val="single"/>
        </w:rPr>
        <w:t xml:space="preserve"> rate should be the same</w:t>
      </w:r>
      <w:r w:rsidR="007C3584" w:rsidRPr="007C3584">
        <w:rPr>
          <w:b/>
          <w:sz w:val="22"/>
          <w:szCs w:val="22"/>
          <w:u w:val="single"/>
        </w:rPr>
        <w:t>.</w:t>
      </w:r>
      <w:r w:rsidR="00DA153A" w:rsidRPr="007C3584">
        <w:rPr>
          <w:b/>
          <w:sz w:val="22"/>
          <w:szCs w:val="22"/>
          <w:u w:val="single"/>
        </w:rPr>
        <w:t xml:space="preserve"> </w:t>
      </w:r>
    </w:p>
    <w:p w14:paraId="2A9DAFC0" w14:textId="424EE5C2" w:rsidR="00C81963" w:rsidRPr="00EC5CA6" w:rsidRDefault="00C81963" w:rsidP="00086AB7">
      <w:pPr>
        <w:pStyle w:val="FootnoteText"/>
        <w:tabs>
          <w:tab w:val="left" w:pos="360"/>
        </w:tabs>
        <w:jc w:val="both"/>
        <w:rPr>
          <w:sz w:val="22"/>
          <w:szCs w:val="22"/>
        </w:rPr>
      </w:pPr>
      <w:bookmarkStart w:id="2" w:name="_GoBack"/>
      <w:bookmarkEnd w:id="2"/>
    </w:p>
    <w:sectPr w:rsidR="00C81963" w:rsidRPr="00EC5CA6"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F536E34" w14:textId="77777777" w:rsidR="008220CB" w:rsidRDefault="008220CB">
      <w:r>
        <w:separator/>
      </w:r>
    </w:p>
  </w:endnote>
  <w:endnote w:type="continuationSeparator" w:id="0">
    <w:p w14:paraId="1827621C" w14:textId="77777777" w:rsidR="008220CB" w:rsidRDefault="008220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roman"/>
    <w:notTrueType/>
    <w:pitch w:val="fixed"/>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C7729" w14:textId="77777777" w:rsidR="00AD6DBA" w:rsidRDefault="00AD6DBA"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49431F2" w14:textId="77777777" w:rsidR="00AD6DBA" w:rsidRDefault="00AD6DBA"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5F7EA8DA" w14:textId="7DBB9FB8" w:rsidR="00AD6DBA" w:rsidRDefault="00AD6DBA"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sidR="00713D50">
              <w:rPr>
                <w:b/>
                <w:bCs/>
                <w:noProof/>
              </w:rPr>
              <w:t>21</w:t>
            </w:r>
            <w:r>
              <w:rPr>
                <w:b/>
                <w:bCs/>
              </w:rPr>
              <w:fldChar w:fldCharType="end"/>
            </w:r>
            <w:r>
              <w:t xml:space="preserve"> of </w:t>
            </w:r>
            <w:r>
              <w:rPr>
                <w:b/>
                <w:bCs/>
              </w:rPr>
              <w:fldChar w:fldCharType="begin"/>
            </w:r>
            <w:r>
              <w:rPr>
                <w:b/>
                <w:bCs/>
              </w:rPr>
              <w:instrText xml:space="preserve"> NUMPAGES  </w:instrText>
            </w:r>
            <w:r>
              <w:rPr>
                <w:b/>
                <w:bCs/>
              </w:rPr>
              <w:fldChar w:fldCharType="separate"/>
            </w:r>
            <w:r w:rsidR="00713D50">
              <w:rPr>
                <w:b/>
                <w:bCs/>
                <w:noProof/>
              </w:rPr>
              <w:t>33</w:t>
            </w:r>
            <w:r>
              <w:rPr>
                <w:b/>
                <w:bCs/>
              </w:rPr>
              <w:fldChar w:fldCharType="end"/>
            </w:r>
          </w:p>
        </w:sdtContent>
      </w:sdt>
    </w:sdtContent>
  </w:sdt>
  <w:p w14:paraId="1920A730" w14:textId="77777777" w:rsidR="00AD6DBA" w:rsidRDefault="00AD6DBA"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64F997" w14:textId="77777777" w:rsidR="008220CB" w:rsidRDefault="008220CB">
      <w:r>
        <w:separator/>
      </w:r>
    </w:p>
  </w:footnote>
  <w:footnote w:type="continuationSeparator" w:id="0">
    <w:p w14:paraId="1E7FAE9F" w14:textId="77777777" w:rsidR="008220CB" w:rsidRDefault="008220C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C2E857" w14:textId="77777777" w:rsidR="00AD6DBA" w:rsidRDefault="00AD6DB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26CB" w14:textId="77777777" w:rsidR="00AD6DBA" w:rsidRDefault="008220C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1620D1DB" w14:textId="77777777" w:rsidR="00AD6DBA" w:rsidRDefault="00AD6DBA" w:rsidP="003D0CA1">
    <w:pPr>
      <w:pStyle w:val="Header"/>
      <w:rPr>
        <w:rFonts w:ascii="Cambria" w:hAnsi="Cambria"/>
        <w:color w:val="4F6228"/>
      </w:rPr>
    </w:pPr>
  </w:p>
  <w:p w14:paraId="041F8E70" w14:textId="77777777" w:rsidR="00AD6DBA" w:rsidRDefault="00AD6DBA" w:rsidP="003D0CA1">
    <w:pPr>
      <w:pStyle w:val="Header"/>
      <w:rPr>
        <w:rFonts w:ascii="Cambria" w:hAnsi="Cambria"/>
        <w:color w:val="4F6228"/>
      </w:rPr>
    </w:pPr>
  </w:p>
  <w:p w14:paraId="49A81AEE" w14:textId="77777777" w:rsidR="00AD6DBA" w:rsidRDefault="00AD6DBA" w:rsidP="003D0CA1">
    <w:pPr>
      <w:pStyle w:val="Header"/>
      <w:rPr>
        <w:rFonts w:ascii="Cambria" w:hAnsi="Cambria"/>
        <w:color w:val="4F6228"/>
      </w:rPr>
    </w:pPr>
  </w:p>
  <w:p w14:paraId="511DF7CC" w14:textId="77777777" w:rsidR="00AD6DBA" w:rsidRDefault="00AD6DBA" w:rsidP="003D0CA1">
    <w:pPr>
      <w:pStyle w:val="Header"/>
      <w:rPr>
        <w:rFonts w:ascii="Cambria" w:hAnsi="Cambria"/>
        <w:color w:val="4F6228"/>
      </w:rPr>
    </w:pPr>
  </w:p>
  <w:p w14:paraId="05B83710" w14:textId="77777777" w:rsidR="00AD6DBA" w:rsidRPr="003D0CA1" w:rsidRDefault="00AD6DBA"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3849C8" w14:textId="77777777" w:rsidR="00AD6DBA" w:rsidRDefault="008220C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438BADD3" w14:textId="77777777" w:rsidR="00AD6DBA" w:rsidRDefault="00AD6DBA">
    <w:pPr>
      <w:pStyle w:val="Header"/>
    </w:pPr>
  </w:p>
  <w:p w14:paraId="609858AF" w14:textId="77777777" w:rsidR="00AD6DBA" w:rsidRDefault="00AD6DBA">
    <w:pPr>
      <w:pStyle w:val="Header"/>
    </w:pPr>
  </w:p>
  <w:p w14:paraId="4F8F1408" w14:textId="77777777" w:rsidR="00AD6DBA" w:rsidRDefault="00AD6DBA">
    <w:pPr>
      <w:pStyle w:val="Header"/>
    </w:pPr>
  </w:p>
  <w:p w14:paraId="3F00444F" w14:textId="77777777" w:rsidR="00AD6DBA" w:rsidRDefault="00AD6DBA">
    <w:pPr>
      <w:pStyle w:val="Header"/>
    </w:pPr>
  </w:p>
  <w:p w14:paraId="08495688" w14:textId="77777777" w:rsidR="00AD6DBA" w:rsidRDefault="00AD6D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49D728B"/>
    <w:multiLevelType w:val="hybridMultilevel"/>
    <w:tmpl w:val="286E8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2B2476A"/>
    <w:multiLevelType w:val="hybridMultilevel"/>
    <w:tmpl w:val="9CFC1CAE"/>
    <w:lvl w:ilvl="0" w:tplc="A8A6575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3"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4"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D680EFB"/>
    <w:multiLevelType w:val="hybridMultilevel"/>
    <w:tmpl w:val="D03AF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A304E54"/>
    <w:multiLevelType w:val="multilevel"/>
    <w:tmpl w:val="88269090"/>
    <w:lvl w:ilvl="0">
      <w:start w:val="3"/>
      <w:numFmt w:val="decimal"/>
      <w:lvlText w:val="%1"/>
      <w:lvlJc w:val="left"/>
      <w:pPr>
        <w:ind w:left="360" w:hanging="360"/>
      </w:pPr>
      <w:rPr>
        <w:rFonts w:hint="default"/>
      </w:rPr>
    </w:lvl>
    <w:lvl w:ilvl="1">
      <w:start w:val="1"/>
      <w:numFmt w:val="decimal"/>
      <w:lvlText w:val="4.%2"/>
      <w:lvlJc w:val="left"/>
      <w:pPr>
        <w:ind w:left="630" w:hanging="360"/>
      </w:pPr>
      <w:rPr>
        <w:rFonts w:hint="default"/>
      </w:rPr>
    </w:lvl>
    <w:lvl w:ilvl="2">
      <w:start w:val="1"/>
      <w:numFmt w:val="decimal"/>
      <w:lvlText w:val="4.%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600" w:hanging="1440"/>
      </w:pPr>
      <w:rPr>
        <w:rFont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CC346B"/>
    <w:multiLevelType w:val="multilevel"/>
    <w:tmpl w:val="72F81494"/>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0"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34F2402"/>
    <w:multiLevelType w:val="hybridMultilevel"/>
    <w:tmpl w:val="64D6CBAA"/>
    <w:lvl w:ilvl="0" w:tplc="361A0F4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69163724"/>
    <w:multiLevelType w:val="hybridMultilevel"/>
    <w:tmpl w:val="9BDA86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ED06053"/>
    <w:multiLevelType w:val="hybridMultilevel"/>
    <w:tmpl w:val="400090CA"/>
    <w:lvl w:ilvl="0" w:tplc="CEAE9E0A">
      <w:start w:val="1"/>
      <w:numFmt w:val="bullet"/>
      <w:lvlText w:val="•"/>
      <w:lvlJc w:val="left"/>
      <w:pPr>
        <w:ind w:left="360" w:hanging="360"/>
      </w:pPr>
      <w:rPr>
        <w:rFont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2"/>
  </w:num>
  <w:num w:numId="3">
    <w:abstractNumId w:val="7"/>
  </w:num>
  <w:num w:numId="4">
    <w:abstractNumId w:val="35"/>
  </w:num>
  <w:num w:numId="5">
    <w:abstractNumId w:val="28"/>
  </w:num>
  <w:num w:numId="6">
    <w:abstractNumId w:val="1"/>
  </w:num>
  <w:num w:numId="7">
    <w:abstractNumId w:val="27"/>
  </w:num>
  <w:num w:numId="8">
    <w:abstractNumId w:val="14"/>
  </w:num>
  <w:num w:numId="9">
    <w:abstractNumId w:val="4"/>
  </w:num>
  <w:num w:numId="10">
    <w:abstractNumId w:val="15"/>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num>
  <w:num w:numId="14">
    <w:abstractNumId w:val="0"/>
    <w:lvlOverride w:ilvl="0">
      <w:startOverride w:val="7"/>
    </w:lvlOverride>
  </w:num>
  <w:num w:numId="15">
    <w:abstractNumId w:val="37"/>
  </w:num>
  <w:num w:numId="16">
    <w:abstractNumId w:val="8"/>
  </w:num>
  <w:num w:numId="17">
    <w:abstractNumId w:val="30"/>
  </w:num>
  <w:num w:numId="18">
    <w:abstractNumId w:val="24"/>
  </w:num>
  <w:num w:numId="19">
    <w:abstractNumId w:val="6"/>
  </w:num>
  <w:num w:numId="20">
    <w:abstractNumId w:val="19"/>
  </w:num>
  <w:num w:numId="21">
    <w:abstractNumId w:val="32"/>
  </w:num>
  <w:num w:numId="22">
    <w:abstractNumId w:val="13"/>
  </w:num>
  <w:num w:numId="23">
    <w:abstractNumId w:val="14"/>
  </w:num>
  <w:num w:numId="24">
    <w:abstractNumId w:val="14"/>
  </w:num>
  <w:num w:numId="25">
    <w:abstractNumId w:val="14"/>
  </w:num>
  <w:num w:numId="26">
    <w:abstractNumId w:val="14"/>
  </w:num>
  <w:num w:numId="27">
    <w:abstractNumId w:val="26"/>
  </w:num>
  <w:num w:numId="28">
    <w:abstractNumId w:val="14"/>
  </w:num>
  <w:num w:numId="29">
    <w:abstractNumId w:val="16"/>
  </w:num>
  <w:num w:numId="30">
    <w:abstractNumId w:val="25"/>
  </w:num>
  <w:num w:numId="31">
    <w:abstractNumId w:val="23"/>
  </w:num>
  <w:num w:numId="32">
    <w:abstractNumId w:val="20"/>
  </w:num>
  <w:num w:numId="33">
    <w:abstractNumId w:val="18"/>
  </w:num>
  <w:num w:numId="34">
    <w:abstractNumId w:val="34"/>
  </w:num>
  <w:num w:numId="35">
    <w:abstractNumId w:val="3"/>
  </w:num>
  <w:num w:numId="36">
    <w:abstractNumId w:val="12"/>
  </w:num>
  <w:num w:numId="37">
    <w:abstractNumId w:val="9"/>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29"/>
  </w:num>
  <w:num w:numId="42">
    <w:abstractNumId w:val="31"/>
  </w:num>
  <w:num w:numId="43">
    <w:abstractNumId w:val="11"/>
  </w:num>
  <w:num w:numId="44">
    <w:abstractNumId w:val="21"/>
  </w:num>
  <w:num w:numId="45">
    <w:abstractNumId w:val="36"/>
  </w:num>
  <w:num w:numId="46">
    <w:abstractNumId w:val="17"/>
  </w:num>
  <w:num w:numId="47">
    <w:abstractNumId w:val="5"/>
  </w:num>
  <w:num w:numId="48">
    <w:abstractNumId w:val="3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3"/>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AB7"/>
    <w:rsid w:val="00086B17"/>
    <w:rsid w:val="00086B48"/>
    <w:rsid w:val="00086E87"/>
    <w:rsid w:val="00087AB7"/>
    <w:rsid w:val="00090779"/>
    <w:rsid w:val="00091A9A"/>
    <w:rsid w:val="00091F6F"/>
    <w:rsid w:val="000926C6"/>
    <w:rsid w:val="000928B0"/>
    <w:rsid w:val="000936AA"/>
    <w:rsid w:val="000939B3"/>
    <w:rsid w:val="00093A5B"/>
    <w:rsid w:val="0009484F"/>
    <w:rsid w:val="00096283"/>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2E7"/>
    <w:rsid w:val="000C1900"/>
    <w:rsid w:val="000C3555"/>
    <w:rsid w:val="000C573C"/>
    <w:rsid w:val="000C6711"/>
    <w:rsid w:val="000C78FC"/>
    <w:rsid w:val="000D0F5F"/>
    <w:rsid w:val="000D13EB"/>
    <w:rsid w:val="000D22BD"/>
    <w:rsid w:val="000D274F"/>
    <w:rsid w:val="000D2B5B"/>
    <w:rsid w:val="000D47FB"/>
    <w:rsid w:val="000D4BDB"/>
    <w:rsid w:val="000D5AE6"/>
    <w:rsid w:val="000D6D8D"/>
    <w:rsid w:val="000D7FA1"/>
    <w:rsid w:val="000E0AD0"/>
    <w:rsid w:val="000E2787"/>
    <w:rsid w:val="000E3491"/>
    <w:rsid w:val="000E4506"/>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74D"/>
    <w:rsid w:val="00127B04"/>
    <w:rsid w:val="00130BAD"/>
    <w:rsid w:val="00130E5B"/>
    <w:rsid w:val="0013229E"/>
    <w:rsid w:val="0013278B"/>
    <w:rsid w:val="00132C9F"/>
    <w:rsid w:val="0013361D"/>
    <w:rsid w:val="00133BEB"/>
    <w:rsid w:val="001350A5"/>
    <w:rsid w:val="00135298"/>
    <w:rsid w:val="0013596A"/>
    <w:rsid w:val="0013716B"/>
    <w:rsid w:val="001400A6"/>
    <w:rsid w:val="001400D3"/>
    <w:rsid w:val="00140D03"/>
    <w:rsid w:val="00142DA3"/>
    <w:rsid w:val="00143037"/>
    <w:rsid w:val="001431C0"/>
    <w:rsid w:val="00144E47"/>
    <w:rsid w:val="0014662B"/>
    <w:rsid w:val="00146DCE"/>
    <w:rsid w:val="0015030D"/>
    <w:rsid w:val="00150E75"/>
    <w:rsid w:val="00151695"/>
    <w:rsid w:val="001535E0"/>
    <w:rsid w:val="00154220"/>
    <w:rsid w:val="00156E85"/>
    <w:rsid w:val="00157749"/>
    <w:rsid w:val="001606FE"/>
    <w:rsid w:val="00161FDB"/>
    <w:rsid w:val="0016354B"/>
    <w:rsid w:val="00163770"/>
    <w:rsid w:val="00164F7B"/>
    <w:rsid w:val="00165D0A"/>
    <w:rsid w:val="00165F1B"/>
    <w:rsid w:val="00166F5B"/>
    <w:rsid w:val="001672C1"/>
    <w:rsid w:val="00167D5F"/>
    <w:rsid w:val="00170CE7"/>
    <w:rsid w:val="00171474"/>
    <w:rsid w:val="00172576"/>
    <w:rsid w:val="00172718"/>
    <w:rsid w:val="00172B15"/>
    <w:rsid w:val="00174441"/>
    <w:rsid w:val="00174B12"/>
    <w:rsid w:val="001750DD"/>
    <w:rsid w:val="001757C5"/>
    <w:rsid w:val="00176A50"/>
    <w:rsid w:val="001772F6"/>
    <w:rsid w:val="00181433"/>
    <w:rsid w:val="00181B79"/>
    <w:rsid w:val="00183818"/>
    <w:rsid w:val="00184B15"/>
    <w:rsid w:val="00185391"/>
    <w:rsid w:val="001865A6"/>
    <w:rsid w:val="00191BB3"/>
    <w:rsid w:val="0019292C"/>
    <w:rsid w:val="0019382B"/>
    <w:rsid w:val="00193CE9"/>
    <w:rsid w:val="001942F5"/>
    <w:rsid w:val="00194561"/>
    <w:rsid w:val="001949A6"/>
    <w:rsid w:val="00194AF1"/>
    <w:rsid w:val="00194F59"/>
    <w:rsid w:val="0019551C"/>
    <w:rsid w:val="00195A76"/>
    <w:rsid w:val="00196031"/>
    <w:rsid w:val="0019695A"/>
    <w:rsid w:val="00197761"/>
    <w:rsid w:val="001A0C1E"/>
    <w:rsid w:val="001A0EBB"/>
    <w:rsid w:val="001A2289"/>
    <w:rsid w:val="001A2323"/>
    <w:rsid w:val="001A2340"/>
    <w:rsid w:val="001A2956"/>
    <w:rsid w:val="001A2A0C"/>
    <w:rsid w:val="001A3484"/>
    <w:rsid w:val="001A5CC0"/>
    <w:rsid w:val="001A6601"/>
    <w:rsid w:val="001A669A"/>
    <w:rsid w:val="001A66C4"/>
    <w:rsid w:val="001B018C"/>
    <w:rsid w:val="001B1224"/>
    <w:rsid w:val="001B308E"/>
    <w:rsid w:val="001B4262"/>
    <w:rsid w:val="001B5E0B"/>
    <w:rsid w:val="001B6113"/>
    <w:rsid w:val="001B613C"/>
    <w:rsid w:val="001C0F6E"/>
    <w:rsid w:val="001C25D2"/>
    <w:rsid w:val="001C2E92"/>
    <w:rsid w:val="001C4353"/>
    <w:rsid w:val="001C4D26"/>
    <w:rsid w:val="001C6D91"/>
    <w:rsid w:val="001C736A"/>
    <w:rsid w:val="001C7FDD"/>
    <w:rsid w:val="001D0EEB"/>
    <w:rsid w:val="001D1309"/>
    <w:rsid w:val="001D1E03"/>
    <w:rsid w:val="001D26D4"/>
    <w:rsid w:val="001D3892"/>
    <w:rsid w:val="001D3B89"/>
    <w:rsid w:val="001D54B7"/>
    <w:rsid w:val="001D6B62"/>
    <w:rsid w:val="001D6F4B"/>
    <w:rsid w:val="001E0377"/>
    <w:rsid w:val="001E0A9C"/>
    <w:rsid w:val="001E0EF0"/>
    <w:rsid w:val="001E1A70"/>
    <w:rsid w:val="001E5FB3"/>
    <w:rsid w:val="001E674C"/>
    <w:rsid w:val="001F10E1"/>
    <w:rsid w:val="001F1355"/>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2D4F"/>
    <w:rsid w:val="00213EDE"/>
    <w:rsid w:val="002160C8"/>
    <w:rsid w:val="00217D95"/>
    <w:rsid w:val="00217DC7"/>
    <w:rsid w:val="002225D3"/>
    <w:rsid w:val="00222E27"/>
    <w:rsid w:val="00224BA7"/>
    <w:rsid w:val="002274B6"/>
    <w:rsid w:val="00227D56"/>
    <w:rsid w:val="00230869"/>
    <w:rsid w:val="00230877"/>
    <w:rsid w:val="00230B0A"/>
    <w:rsid w:val="00230CA6"/>
    <w:rsid w:val="0023241B"/>
    <w:rsid w:val="00232AA7"/>
    <w:rsid w:val="0023318F"/>
    <w:rsid w:val="002346C0"/>
    <w:rsid w:val="00235CFF"/>
    <w:rsid w:val="00236E86"/>
    <w:rsid w:val="002417ED"/>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2B62"/>
    <w:rsid w:val="00263CBC"/>
    <w:rsid w:val="00264CD5"/>
    <w:rsid w:val="00265A9B"/>
    <w:rsid w:val="002662EA"/>
    <w:rsid w:val="00266E27"/>
    <w:rsid w:val="0026739B"/>
    <w:rsid w:val="00267F11"/>
    <w:rsid w:val="002700A8"/>
    <w:rsid w:val="002732BA"/>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3EFB"/>
    <w:rsid w:val="00294CBF"/>
    <w:rsid w:val="0029529A"/>
    <w:rsid w:val="00295A2C"/>
    <w:rsid w:val="00295CF9"/>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51EE"/>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0E19"/>
    <w:rsid w:val="002E2195"/>
    <w:rsid w:val="002E3261"/>
    <w:rsid w:val="002E36AA"/>
    <w:rsid w:val="002E3826"/>
    <w:rsid w:val="002E6CD0"/>
    <w:rsid w:val="002E6DEA"/>
    <w:rsid w:val="002E6EE2"/>
    <w:rsid w:val="002E7978"/>
    <w:rsid w:val="002F254F"/>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37ED8"/>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2AF"/>
    <w:rsid w:val="003A27BC"/>
    <w:rsid w:val="003A3A53"/>
    <w:rsid w:val="003A4F39"/>
    <w:rsid w:val="003A50FB"/>
    <w:rsid w:val="003A6A03"/>
    <w:rsid w:val="003A75DB"/>
    <w:rsid w:val="003B166A"/>
    <w:rsid w:val="003B1BDE"/>
    <w:rsid w:val="003B25EE"/>
    <w:rsid w:val="003B3419"/>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400ECA"/>
    <w:rsid w:val="00401096"/>
    <w:rsid w:val="00401166"/>
    <w:rsid w:val="004017D6"/>
    <w:rsid w:val="00401829"/>
    <w:rsid w:val="00402E03"/>
    <w:rsid w:val="004045FA"/>
    <w:rsid w:val="00405C43"/>
    <w:rsid w:val="00405EB5"/>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1D1F"/>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2055"/>
    <w:rsid w:val="00462209"/>
    <w:rsid w:val="004625E6"/>
    <w:rsid w:val="004631C4"/>
    <w:rsid w:val="00463395"/>
    <w:rsid w:val="0046353E"/>
    <w:rsid w:val="00467E0A"/>
    <w:rsid w:val="004705AF"/>
    <w:rsid w:val="00471908"/>
    <w:rsid w:val="00475651"/>
    <w:rsid w:val="00480611"/>
    <w:rsid w:val="004808DE"/>
    <w:rsid w:val="00481BB6"/>
    <w:rsid w:val="0048318F"/>
    <w:rsid w:val="004838BA"/>
    <w:rsid w:val="00486927"/>
    <w:rsid w:val="00490D72"/>
    <w:rsid w:val="00492521"/>
    <w:rsid w:val="00492632"/>
    <w:rsid w:val="004937F7"/>
    <w:rsid w:val="004945D0"/>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4FCD"/>
    <w:rsid w:val="005061B7"/>
    <w:rsid w:val="00507E99"/>
    <w:rsid w:val="00510848"/>
    <w:rsid w:val="00511341"/>
    <w:rsid w:val="00511641"/>
    <w:rsid w:val="0051165C"/>
    <w:rsid w:val="0051174B"/>
    <w:rsid w:val="00512D66"/>
    <w:rsid w:val="0051354A"/>
    <w:rsid w:val="00515D4D"/>
    <w:rsid w:val="0051656A"/>
    <w:rsid w:val="0051666B"/>
    <w:rsid w:val="00516DEB"/>
    <w:rsid w:val="00520500"/>
    <w:rsid w:val="00520BD9"/>
    <w:rsid w:val="0052136C"/>
    <w:rsid w:val="00522D6A"/>
    <w:rsid w:val="00523A52"/>
    <w:rsid w:val="00523A71"/>
    <w:rsid w:val="00525F95"/>
    <w:rsid w:val="0052629C"/>
    <w:rsid w:val="005262A0"/>
    <w:rsid w:val="00526973"/>
    <w:rsid w:val="00527BF5"/>
    <w:rsid w:val="0053200B"/>
    <w:rsid w:val="00534A05"/>
    <w:rsid w:val="005350F3"/>
    <w:rsid w:val="00535101"/>
    <w:rsid w:val="00535A7E"/>
    <w:rsid w:val="00536186"/>
    <w:rsid w:val="005365A5"/>
    <w:rsid w:val="00540B76"/>
    <w:rsid w:val="00541169"/>
    <w:rsid w:val="005412C9"/>
    <w:rsid w:val="00542E47"/>
    <w:rsid w:val="00543D03"/>
    <w:rsid w:val="00545E35"/>
    <w:rsid w:val="00546DE4"/>
    <w:rsid w:val="0055053A"/>
    <w:rsid w:val="00550ABA"/>
    <w:rsid w:val="005515A9"/>
    <w:rsid w:val="005519C9"/>
    <w:rsid w:val="00553F63"/>
    <w:rsid w:val="0055490A"/>
    <w:rsid w:val="00554AD8"/>
    <w:rsid w:val="00554F12"/>
    <w:rsid w:val="005554BA"/>
    <w:rsid w:val="005563F8"/>
    <w:rsid w:val="0055709E"/>
    <w:rsid w:val="00557AF6"/>
    <w:rsid w:val="00560812"/>
    <w:rsid w:val="00560B3D"/>
    <w:rsid w:val="00562472"/>
    <w:rsid w:val="00562968"/>
    <w:rsid w:val="005641EF"/>
    <w:rsid w:val="00564320"/>
    <w:rsid w:val="00566603"/>
    <w:rsid w:val="00566DFC"/>
    <w:rsid w:val="00567F7D"/>
    <w:rsid w:val="00570C63"/>
    <w:rsid w:val="00571262"/>
    <w:rsid w:val="00574367"/>
    <w:rsid w:val="00574B5D"/>
    <w:rsid w:val="00577016"/>
    <w:rsid w:val="00580121"/>
    <w:rsid w:val="00582A63"/>
    <w:rsid w:val="00582B16"/>
    <w:rsid w:val="00582FD9"/>
    <w:rsid w:val="00584497"/>
    <w:rsid w:val="005848AD"/>
    <w:rsid w:val="00585CD5"/>
    <w:rsid w:val="00585CFC"/>
    <w:rsid w:val="00587B8E"/>
    <w:rsid w:val="00587C9B"/>
    <w:rsid w:val="00591F27"/>
    <w:rsid w:val="00592355"/>
    <w:rsid w:val="00593695"/>
    <w:rsid w:val="00596109"/>
    <w:rsid w:val="00596481"/>
    <w:rsid w:val="00597B04"/>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5289"/>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0C41"/>
    <w:rsid w:val="005F2B39"/>
    <w:rsid w:val="005F58BB"/>
    <w:rsid w:val="005F632D"/>
    <w:rsid w:val="005F6516"/>
    <w:rsid w:val="005F669D"/>
    <w:rsid w:val="006020CD"/>
    <w:rsid w:val="0060271A"/>
    <w:rsid w:val="006032EA"/>
    <w:rsid w:val="00606448"/>
    <w:rsid w:val="00607C14"/>
    <w:rsid w:val="00611BCB"/>
    <w:rsid w:val="006126EE"/>
    <w:rsid w:val="00612998"/>
    <w:rsid w:val="00612A94"/>
    <w:rsid w:val="00613326"/>
    <w:rsid w:val="0061438B"/>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586C"/>
    <w:rsid w:val="006563B6"/>
    <w:rsid w:val="00656A8E"/>
    <w:rsid w:val="0066048B"/>
    <w:rsid w:val="00660D1A"/>
    <w:rsid w:val="00661092"/>
    <w:rsid w:val="0066193D"/>
    <w:rsid w:val="00663C3D"/>
    <w:rsid w:val="00667BDF"/>
    <w:rsid w:val="00670E03"/>
    <w:rsid w:val="00672E02"/>
    <w:rsid w:val="00672EC4"/>
    <w:rsid w:val="006761E7"/>
    <w:rsid w:val="00676C01"/>
    <w:rsid w:val="006775A0"/>
    <w:rsid w:val="00677A6F"/>
    <w:rsid w:val="00680CAF"/>
    <w:rsid w:val="00680FA7"/>
    <w:rsid w:val="006819C3"/>
    <w:rsid w:val="00682200"/>
    <w:rsid w:val="0068230C"/>
    <w:rsid w:val="0068275E"/>
    <w:rsid w:val="006828B3"/>
    <w:rsid w:val="00682B71"/>
    <w:rsid w:val="006838BA"/>
    <w:rsid w:val="0068408C"/>
    <w:rsid w:val="00684907"/>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3247"/>
    <w:rsid w:val="006A4685"/>
    <w:rsid w:val="006A54CB"/>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2426"/>
    <w:rsid w:val="006E30DC"/>
    <w:rsid w:val="006F364F"/>
    <w:rsid w:val="006F4024"/>
    <w:rsid w:val="006F4D46"/>
    <w:rsid w:val="006F5271"/>
    <w:rsid w:val="006F6455"/>
    <w:rsid w:val="006F6DEF"/>
    <w:rsid w:val="006F7FC3"/>
    <w:rsid w:val="00700148"/>
    <w:rsid w:val="0070216C"/>
    <w:rsid w:val="00706CA0"/>
    <w:rsid w:val="00706DA6"/>
    <w:rsid w:val="00706F20"/>
    <w:rsid w:val="007071A0"/>
    <w:rsid w:val="00707D75"/>
    <w:rsid w:val="0071203F"/>
    <w:rsid w:val="00713D50"/>
    <w:rsid w:val="007148F9"/>
    <w:rsid w:val="007154B5"/>
    <w:rsid w:val="007154B8"/>
    <w:rsid w:val="0071554A"/>
    <w:rsid w:val="00715AA5"/>
    <w:rsid w:val="0071717F"/>
    <w:rsid w:val="007247C0"/>
    <w:rsid w:val="00725B51"/>
    <w:rsid w:val="0073186C"/>
    <w:rsid w:val="007325FC"/>
    <w:rsid w:val="00734079"/>
    <w:rsid w:val="007347AC"/>
    <w:rsid w:val="00735CD2"/>
    <w:rsid w:val="00736952"/>
    <w:rsid w:val="007403F0"/>
    <w:rsid w:val="00741A72"/>
    <w:rsid w:val="0074229F"/>
    <w:rsid w:val="00742385"/>
    <w:rsid w:val="007427CD"/>
    <w:rsid w:val="0074308B"/>
    <w:rsid w:val="00744445"/>
    <w:rsid w:val="00747051"/>
    <w:rsid w:val="007473C8"/>
    <w:rsid w:val="00747F48"/>
    <w:rsid w:val="007503AF"/>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34F9"/>
    <w:rsid w:val="00765386"/>
    <w:rsid w:val="00766F30"/>
    <w:rsid w:val="00767749"/>
    <w:rsid w:val="00771169"/>
    <w:rsid w:val="0077146D"/>
    <w:rsid w:val="00771492"/>
    <w:rsid w:val="00771D66"/>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99D"/>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876"/>
    <w:rsid w:val="007C0B2D"/>
    <w:rsid w:val="007C21DB"/>
    <w:rsid w:val="007C2BD1"/>
    <w:rsid w:val="007C3287"/>
    <w:rsid w:val="007C3584"/>
    <w:rsid w:val="007C5B7C"/>
    <w:rsid w:val="007C5E96"/>
    <w:rsid w:val="007C6095"/>
    <w:rsid w:val="007C7F3A"/>
    <w:rsid w:val="007D3F7B"/>
    <w:rsid w:val="007D4CE6"/>
    <w:rsid w:val="007D58DC"/>
    <w:rsid w:val="007E005D"/>
    <w:rsid w:val="007E031D"/>
    <w:rsid w:val="007E19C8"/>
    <w:rsid w:val="007E285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20E40"/>
    <w:rsid w:val="0082141F"/>
    <w:rsid w:val="00821A3F"/>
    <w:rsid w:val="008220CB"/>
    <w:rsid w:val="00823251"/>
    <w:rsid w:val="00823970"/>
    <w:rsid w:val="00824C52"/>
    <w:rsid w:val="008251B8"/>
    <w:rsid w:val="00825B2D"/>
    <w:rsid w:val="00826B0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5608D"/>
    <w:rsid w:val="008562A8"/>
    <w:rsid w:val="00860EA3"/>
    <w:rsid w:val="008616BB"/>
    <w:rsid w:val="00862DBE"/>
    <w:rsid w:val="00862FB5"/>
    <w:rsid w:val="0086371B"/>
    <w:rsid w:val="00863901"/>
    <w:rsid w:val="00864FC2"/>
    <w:rsid w:val="008651BA"/>
    <w:rsid w:val="008653B6"/>
    <w:rsid w:val="00865B11"/>
    <w:rsid w:val="00865D7F"/>
    <w:rsid w:val="00867A63"/>
    <w:rsid w:val="00870990"/>
    <w:rsid w:val="00872505"/>
    <w:rsid w:val="00872896"/>
    <w:rsid w:val="0087421F"/>
    <w:rsid w:val="00880C56"/>
    <w:rsid w:val="00881118"/>
    <w:rsid w:val="008815F5"/>
    <w:rsid w:val="00881B57"/>
    <w:rsid w:val="00881FE7"/>
    <w:rsid w:val="00883A64"/>
    <w:rsid w:val="00884BFF"/>
    <w:rsid w:val="008856BD"/>
    <w:rsid w:val="0088663F"/>
    <w:rsid w:val="0088713F"/>
    <w:rsid w:val="008879F1"/>
    <w:rsid w:val="00892C1A"/>
    <w:rsid w:val="0089323D"/>
    <w:rsid w:val="00895149"/>
    <w:rsid w:val="0089625B"/>
    <w:rsid w:val="008967EB"/>
    <w:rsid w:val="00896A11"/>
    <w:rsid w:val="008A198C"/>
    <w:rsid w:val="008A2446"/>
    <w:rsid w:val="008A33BC"/>
    <w:rsid w:val="008A3CA0"/>
    <w:rsid w:val="008A4584"/>
    <w:rsid w:val="008A4792"/>
    <w:rsid w:val="008A4931"/>
    <w:rsid w:val="008A54BA"/>
    <w:rsid w:val="008A72D5"/>
    <w:rsid w:val="008A75C3"/>
    <w:rsid w:val="008B1354"/>
    <w:rsid w:val="008B1C17"/>
    <w:rsid w:val="008B2A95"/>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5FE"/>
    <w:rsid w:val="008D0CEE"/>
    <w:rsid w:val="008D1C29"/>
    <w:rsid w:val="008D21EA"/>
    <w:rsid w:val="008D25C4"/>
    <w:rsid w:val="008D2FAB"/>
    <w:rsid w:val="008D327F"/>
    <w:rsid w:val="008D377F"/>
    <w:rsid w:val="008D3E22"/>
    <w:rsid w:val="008D3E9E"/>
    <w:rsid w:val="008D539A"/>
    <w:rsid w:val="008D6955"/>
    <w:rsid w:val="008D6BAD"/>
    <w:rsid w:val="008D7135"/>
    <w:rsid w:val="008D7932"/>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5A9"/>
    <w:rsid w:val="00925D9E"/>
    <w:rsid w:val="00931636"/>
    <w:rsid w:val="009316EE"/>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047"/>
    <w:rsid w:val="009A597B"/>
    <w:rsid w:val="009A5CA2"/>
    <w:rsid w:val="009A7409"/>
    <w:rsid w:val="009A7F24"/>
    <w:rsid w:val="009B036A"/>
    <w:rsid w:val="009B250A"/>
    <w:rsid w:val="009B2BB5"/>
    <w:rsid w:val="009B2CA1"/>
    <w:rsid w:val="009C060D"/>
    <w:rsid w:val="009C0E38"/>
    <w:rsid w:val="009C0E69"/>
    <w:rsid w:val="009C12A7"/>
    <w:rsid w:val="009C2944"/>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40E"/>
    <w:rsid w:val="009E1AA8"/>
    <w:rsid w:val="009E1BFE"/>
    <w:rsid w:val="009E1FBB"/>
    <w:rsid w:val="009E3342"/>
    <w:rsid w:val="009E36B2"/>
    <w:rsid w:val="009E396F"/>
    <w:rsid w:val="009E4CFC"/>
    <w:rsid w:val="009E5A1B"/>
    <w:rsid w:val="009E6E4D"/>
    <w:rsid w:val="009E79E3"/>
    <w:rsid w:val="009E7F96"/>
    <w:rsid w:val="009F2FE8"/>
    <w:rsid w:val="009F3C49"/>
    <w:rsid w:val="009F54B6"/>
    <w:rsid w:val="009F7D9B"/>
    <w:rsid w:val="00A009D6"/>
    <w:rsid w:val="00A01302"/>
    <w:rsid w:val="00A01F45"/>
    <w:rsid w:val="00A032F2"/>
    <w:rsid w:val="00A046F6"/>
    <w:rsid w:val="00A059C6"/>
    <w:rsid w:val="00A05FE4"/>
    <w:rsid w:val="00A06F92"/>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2D16"/>
    <w:rsid w:val="00A33510"/>
    <w:rsid w:val="00A33CF5"/>
    <w:rsid w:val="00A343D5"/>
    <w:rsid w:val="00A34E2A"/>
    <w:rsid w:val="00A35670"/>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72107"/>
    <w:rsid w:val="00A726FF"/>
    <w:rsid w:val="00A7299B"/>
    <w:rsid w:val="00A72A18"/>
    <w:rsid w:val="00A73852"/>
    <w:rsid w:val="00A73B88"/>
    <w:rsid w:val="00A7465C"/>
    <w:rsid w:val="00A750B8"/>
    <w:rsid w:val="00A752E8"/>
    <w:rsid w:val="00A75A27"/>
    <w:rsid w:val="00A75AAC"/>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3E9D"/>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6E8F"/>
    <w:rsid w:val="00AB7723"/>
    <w:rsid w:val="00AC2A68"/>
    <w:rsid w:val="00AC69D3"/>
    <w:rsid w:val="00AD085B"/>
    <w:rsid w:val="00AD1A1B"/>
    <w:rsid w:val="00AD260D"/>
    <w:rsid w:val="00AD2C24"/>
    <w:rsid w:val="00AD2D80"/>
    <w:rsid w:val="00AD37AD"/>
    <w:rsid w:val="00AD5143"/>
    <w:rsid w:val="00AD53E9"/>
    <w:rsid w:val="00AD63A4"/>
    <w:rsid w:val="00AD68FE"/>
    <w:rsid w:val="00AD6DBA"/>
    <w:rsid w:val="00AD75AB"/>
    <w:rsid w:val="00AD7894"/>
    <w:rsid w:val="00AE23E0"/>
    <w:rsid w:val="00AE28E7"/>
    <w:rsid w:val="00AE29E1"/>
    <w:rsid w:val="00AE311A"/>
    <w:rsid w:val="00AE3AE9"/>
    <w:rsid w:val="00AF126F"/>
    <w:rsid w:val="00AF1924"/>
    <w:rsid w:val="00AF34DD"/>
    <w:rsid w:val="00AF3DFB"/>
    <w:rsid w:val="00AF469F"/>
    <w:rsid w:val="00AF5254"/>
    <w:rsid w:val="00AF5604"/>
    <w:rsid w:val="00AF5615"/>
    <w:rsid w:val="00B00528"/>
    <w:rsid w:val="00B05D2B"/>
    <w:rsid w:val="00B07FDA"/>
    <w:rsid w:val="00B10355"/>
    <w:rsid w:val="00B110B3"/>
    <w:rsid w:val="00B1171B"/>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2228"/>
    <w:rsid w:val="00B836C1"/>
    <w:rsid w:val="00B83FFA"/>
    <w:rsid w:val="00B85922"/>
    <w:rsid w:val="00B87147"/>
    <w:rsid w:val="00B90863"/>
    <w:rsid w:val="00B934DB"/>
    <w:rsid w:val="00B94A0F"/>
    <w:rsid w:val="00B94C26"/>
    <w:rsid w:val="00B955B8"/>
    <w:rsid w:val="00BA376E"/>
    <w:rsid w:val="00BA37AC"/>
    <w:rsid w:val="00BA49EF"/>
    <w:rsid w:val="00BA73AA"/>
    <w:rsid w:val="00BA752D"/>
    <w:rsid w:val="00BA755A"/>
    <w:rsid w:val="00BA7718"/>
    <w:rsid w:val="00BB2949"/>
    <w:rsid w:val="00BB4211"/>
    <w:rsid w:val="00BB6E95"/>
    <w:rsid w:val="00BB74F5"/>
    <w:rsid w:val="00BB7BFF"/>
    <w:rsid w:val="00BB7F38"/>
    <w:rsid w:val="00BC0271"/>
    <w:rsid w:val="00BC04C3"/>
    <w:rsid w:val="00BC4A2A"/>
    <w:rsid w:val="00BC5816"/>
    <w:rsid w:val="00BC637D"/>
    <w:rsid w:val="00BC6506"/>
    <w:rsid w:val="00BC77F2"/>
    <w:rsid w:val="00BC7E34"/>
    <w:rsid w:val="00BC7F10"/>
    <w:rsid w:val="00BD06B8"/>
    <w:rsid w:val="00BD0938"/>
    <w:rsid w:val="00BD10BB"/>
    <w:rsid w:val="00BD2F27"/>
    <w:rsid w:val="00BD452A"/>
    <w:rsid w:val="00BD5ABD"/>
    <w:rsid w:val="00BD5F51"/>
    <w:rsid w:val="00BD7719"/>
    <w:rsid w:val="00BE169B"/>
    <w:rsid w:val="00BE1993"/>
    <w:rsid w:val="00BE1AB9"/>
    <w:rsid w:val="00BE3963"/>
    <w:rsid w:val="00BE5E44"/>
    <w:rsid w:val="00BE5E60"/>
    <w:rsid w:val="00BE66AF"/>
    <w:rsid w:val="00BE6801"/>
    <w:rsid w:val="00BE6D0D"/>
    <w:rsid w:val="00BE6F59"/>
    <w:rsid w:val="00BE72B9"/>
    <w:rsid w:val="00BF02C3"/>
    <w:rsid w:val="00BF12E5"/>
    <w:rsid w:val="00BF1A08"/>
    <w:rsid w:val="00BF3CD4"/>
    <w:rsid w:val="00BF41D9"/>
    <w:rsid w:val="00BF487D"/>
    <w:rsid w:val="00BF73FA"/>
    <w:rsid w:val="00BF748F"/>
    <w:rsid w:val="00BF7ED4"/>
    <w:rsid w:val="00C02CF3"/>
    <w:rsid w:val="00C04239"/>
    <w:rsid w:val="00C0513D"/>
    <w:rsid w:val="00C1262B"/>
    <w:rsid w:val="00C133C4"/>
    <w:rsid w:val="00C13451"/>
    <w:rsid w:val="00C14016"/>
    <w:rsid w:val="00C17283"/>
    <w:rsid w:val="00C17401"/>
    <w:rsid w:val="00C20321"/>
    <w:rsid w:val="00C2034F"/>
    <w:rsid w:val="00C20587"/>
    <w:rsid w:val="00C20A37"/>
    <w:rsid w:val="00C22659"/>
    <w:rsid w:val="00C2294B"/>
    <w:rsid w:val="00C264D5"/>
    <w:rsid w:val="00C273E7"/>
    <w:rsid w:val="00C279FF"/>
    <w:rsid w:val="00C27DEA"/>
    <w:rsid w:val="00C30598"/>
    <w:rsid w:val="00C3322A"/>
    <w:rsid w:val="00C33603"/>
    <w:rsid w:val="00C339B0"/>
    <w:rsid w:val="00C3531C"/>
    <w:rsid w:val="00C35F40"/>
    <w:rsid w:val="00C36C87"/>
    <w:rsid w:val="00C36DAA"/>
    <w:rsid w:val="00C37775"/>
    <w:rsid w:val="00C37DB5"/>
    <w:rsid w:val="00C405B6"/>
    <w:rsid w:val="00C40BBD"/>
    <w:rsid w:val="00C41B25"/>
    <w:rsid w:val="00C42623"/>
    <w:rsid w:val="00C42B76"/>
    <w:rsid w:val="00C4444C"/>
    <w:rsid w:val="00C452A0"/>
    <w:rsid w:val="00C457D3"/>
    <w:rsid w:val="00C46617"/>
    <w:rsid w:val="00C46E7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2CFE"/>
    <w:rsid w:val="00C7351E"/>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8AA"/>
    <w:rsid w:val="00C96D28"/>
    <w:rsid w:val="00CA0027"/>
    <w:rsid w:val="00CA1857"/>
    <w:rsid w:val="00CA1978"/>
    <w:rsid w:val="00CA1F91"/>
    <w:rsid w:val="00CA1FD7"/>
    <w:rsid w:val="00CA27B7"/>
    <w:rsid w:val="00CA6041"/>
    <w:rsid w:val="00CA6A4C"/>
    <w:rsid w:val="00CA7FB4"/>
    <w:rsid w:val="00CB0A57"/>
    <w:rsid w:val="00CB0B2C"/>
    <w:rsid w:val="00CB3C34"/>
    <w:rsid w:val="00CB3C8E"/>
    <w:rsid w:val="00CB469A"/>
    <w:rsid w:val="00CC1B4E"/>
    <w:rsid w:val="00CC240A"/>
    <w:rsid w:val="00CC2F66"/>
    <w:rsid w:val="00CC3139"/>
    <w:rsid w:val="00CC3682"/>
    <w:rsid w:val="00CC3A48"/>
    <w:rsid w:val="00CC4D77"/>
    <w:rsid w:val="00CC6025"/>
    <w:rsid w:val="00CC7C2B"/>
    <w:rsid w:val="00CD00D3"/>
    <w:rsid w:val="00CD2686"/>
    <w:rsid w:val="00CD26F2"/>
    <w:rsid w:val="00CD3DDF"/>
    <w:rsid w:val="00CD4AC8"/>
    <w:rsid w:val="00CD4ED5"/>
    <w:rsid w:val="00CD61E9"/>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CF7E02"/>
    <w:rsid w:val="00D028BB"/>
    <w:rsid w:val="00D02E1D"/>
    <w:rsid w:val="00D048DD"/>
    <w:rsid w:val="00D05641"/>
    <w:rsid w:val="00D10CF1"/>
    <w:rsid w:val="00D1108E"/>
    <w:rsid w:val="00D11B18"/>
    <w:rsid w:val="00D12931"/>
    <w:rsid w:val="00D13E95"/>
    <w:rsid w:val="00D14E2F"/>
    <w:rsid w:val="00D2487B"/>
    <w:rsid w:val="00D24A4E"/>
    <w:rsid w:val="00D24E06"/>
    <w:rsid w:val="00D253F0"/>
    <w:rsid w:val="00D30034"/>
    <w:rsid w:val="00D3058D"/>
    <w:rsid w:val="00D30D12"/>
    <w:rsid w:val="00D317ED"/>
    <w:rsid w:val="00D32AAF"/>
    <w:rsid w:val="00D33944"/>
    <w:rsid w:val="00D33AF2"/>
    <w:rsid w:val="00D33C4F"/>
    <w:rsid w:val="00D33D1A"/>
    <w:rsid w:val="00D34018"/>
    <w:rsid w:val="00D34801"/>
    <w:rsid w:val="00D3512A"/>
    <w:rsid w:val="00D36725"/>
    <w:rsid w:val="00D369EE"/>
    <w:rsid w:val="00D37151"/>
    <w:rsid w:val="00D37D7F"/>
    <w:rsid w:val="00D410EC"/>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56CF"/>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1C3"/>
    <w:rsid w:val="00D94664"/>
    <w:rsid w:val="00D95180"/>
    <w:rsid w:val="00D96A25"/>
    <w:rsid w:val="00D97295"/>
    <w:rsid w:val="00DA153A"/>
    <w:rsid w:val="00DA28E4"/>
    <w:rsid w:val="00DA3A1A"/>
    <w:rsid w:val="00DA3B2B"/>
    <w:rsid w:val="00DA4A17"/>
    <w:rsid w:val="00DA5581"/>
    <w:rsid w:val="00DA56D3"/>
    <w:rsid w:val="00DA779C"/>
    <w:rsid w:val="00DB27B6"/>
    <w:rsid w:val="00DB3681"/>
    <w:rsid w:val="00DB5964"/>
    <w:rsid w:val="00DB5B08"/>
    <w:rsid w:val="00DB5B52"/>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FBA"/>
    <w:rsid w:val="00DE25D8"/>
    <w:rsid w:val="00DE47D1"/>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00CC"/>
    <w:rsid w:val="00E01626"/>
    <w:rsid w:val="00E021E4"/>
    <w:rsid w:val="00E054BA"/>
    <w:rsid w:val="00E05DC7"/>
    <w:rsid w:val="00E069DA"/>
    <w:rsid w:val="00E06E97"/>
    <w:rsid w:val="00E101E5"/>
    <w:rsid w:val="00E1138C"/>
    <w:rsid w:val="00E1181A"/>
    <w:rsid w:val="00E14925"/>
    <w:rsid w:val="00E14AC8"/>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28CD"/>
    <w:rsid w:val="00E3345C"/>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57F6B"/>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4980"/>
    <w:rsid w:val="00E955A4"/>
    <w:rsid w:val="00E9563F"/>
    <w:rsid w:val="00E956E6"/>
    <w:rsid w:val="00E95B98"/>
    <w:rsid w:val="00E9691F"/>
    <w:rsid w:val="00E97278"/>
    <w:rsid w:val="00EA25EC"/>
    <w:rsid w:val="00EA3CEF"/>
    <w:rsid w:val="00EA5B27"/>
    <w:rsid w:val="00EA71D3"/>
    <w:rsid w:val="00EA75B9"/>
    <w:rsid w:val="00EA769E"/>
    <w:rsid w:val="00EB0DE4"/>
    <w:rsid w:val="00EB4129"/>
    <w:rsid w:val="00EB4431"/>
    <w:rsid w:val="00EB4E2A"/>
    <w:rsid w:val="00EB7088"/>
    <w:rsid w:val="00EB7BD5"/>
    <w:rsid w:val="00EC0881"/>
    <w:rsid w:val="00EC0A0A"/>
    <w:rsid w:val="00EC3464"/>
    <w:rsid w:val="00EC45CF"/>
    <w:rsid w:val="00EC5CA6"/>
    <w:rsid w:val="00EC6272"/>
    <w:rsid w:val="00ED39FC"/>
    <w:rsid w:val="00ED3CDF"/>
    <w:rsid w:val="00ED3D46"/>
    <w:rsid w:val="00ED43E6"/>
    <w:rsid w:val="00ED4DB6"/>
    <w:rsid w:val="00ED6E9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846"/>
    <w:rsid w:val="00F34EFE"/>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2567"/>
    <w:rsid w:val="00F63B6D"/>
    <w:rsid w:val="00F63CCA"/>
    <w:rsid w:val="00F6482E"/>
    <w:rsid w:val="00F65D5D"/>
    <w:rsid w:val="00F665CC"/>
    <w:rsid w:val="00F67C59"/>
    <w:rsid w:val="00F724A1"/>
    <w:rsid w:val="00F72B75"/>
    <w:rsid w:val="00F7336F"/>
    <w:rsid w:val="00F7556E"/>
    <w:rsid w:val="00F75A9E"/>
    <w:rsid w:val="00F75B9C"/>
    <w:rsid w:val="00F75E67"/>
    <w:rsid w:val="00F845B9"/>
    <w:rsid w:val="00F8470D"/>
    <w:rsid w:val="00F84E92"/>
    <w:rsid w:val="00F8679D"/>
    <w:rsid w:val="00F877F7"/>
    <w:rsid w:val="00F91853"/>
    <w:rsid w:val="00F9271F"/>
    <w:rsid w:val="00F92C92"/>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308"/>
    <w:rsid w:val="00FC3AE8"/>
    <w:rsid w:val="00FC684B"/>
    <w:rsid w:val="00FC73A9"/>
    <w:rsid w:val="00FC785F"/>
    <w:rsid w:val="00FC7F66"/>
    <w:rsid w:val="00FD030F"/>
    <w:rsid w:val="00FD16E1"/>
    <w:rsid w:val="00FD2005"/>
    <w:rsid w:val="00FD2306"/>
    <w:rsid w:val="00FD270A"/>
    <w:rsid w:val="00FD2745"/>
    <w:rsid w:val="00FD27BB"/>
    <w:rsid w:val="00FD4FAE"/>
    <w:rsid w:val="00FD5044"/>
    <w:rsid w:val="00FD62AD"/>
    <w:rsid w:val="00FD6901"/>
    <w:rsid w:val="00FE0357"/>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073579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2798646B-ABA9-469A-8B65-9B62C0DDE87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A91B2B1-41B2-4578-AE44-C702B77D68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Pages>
  <Words>430</Words>
  <Characters>2420</Characters>
  <Application>Microsoft Office Word</Application>
  <DocSecurity>0</DocSecurity>
  <Lines>69</Lines>
  <Paragraphs>33</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2817</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3</cp:revision>
  <cp:lastPrinted>2018-02-20T09:47:00Z</cp:lastPrinted>
  <dcterms:created xsi:type="dcterms:W3CDTF">2019-05-16T08:55:00Z</dcterms:created>
  <dcterms:modified xsi:type="dcterms:W3CDTF">2019-05-16T08:56:00Z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