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is dated [INSERT DATE]______________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lastRenderedPageBreak/>
        <w:t>E-mail:________________]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[In-definitive Delivery Contract: Price Agreement i.e.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4"/>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lastRenderedPageBreak/>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8" w:name="_Toc439766859"/>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5"/>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w:t>
      </w:r>
      <w:r w:rsidRPr="00F838E8">
        <w:rPr>
          <w:rFonts w:ascii="Cambria" w:eastAsia="Batang" w:hAnsi="Cambria" w:cs="Times New Roman"/>
          <w:sz w:val="20"/>
          <w:szCs w:val="20"/>
          <w:lang w:val="en-GB"/>
        </w:rPr>
        <w:lastRenderedPageBreak/>
        <w:t xml:space="preserve">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8CAE8E7" w14:textId="55FFC12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2C90B" w14:textId="555E14A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2D74B2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1253C6"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318BF80B"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1253C6"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1" w:name="_Toc441917246"/>
      <w:bookmarkStart w:id="12" w:name="_Toc449615651"/>
      <w:bookmarkStart w:id="13" w:name="_Toc463352400"/>
      <w:r w:rsidRPr="00CA1BF2">
        <w:rPr>
          <w:rStyle w:val="FontStyle18"/>
          <w:color w:val="auto"/>
        </w:rPr>
        <w:lastRenderedPageBreak/>
        <w:t>DEFINITIONS</w:t>
      </w:r>
      <w:bookmarkEnd w:id="11"/>
      <w:bookmarkEnd w:id="12"/>
      <w:bookmarkEnd w:id="13"/>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C83422">
      <w:pPr>
        <w:pStyle w:val="Style10"/>
        <w:widowControl/>
        <w:numPr>
          <w:ilvl w:val="0"/>
          <w:numId w:val="25"/>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C83422">
      <w:pPr>
        <w:pStyle w:val="Style9"/>
        <w:widowControl/>
        <w:numPr>
          <w:ilvl w:val="0"/>
          <w:numId w:val="25"/>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2722DEFB"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1A5C49">
      <w:pPr>
        <w:pStyle w:val="ListParagraph"/>
        <w:rPr>
          <w:rStyle w:val="FontStyle17"/>
        </w:rPr>
      </w:pPr>
    </w:p>
    <w:p w14:paraId="5A729F4C" w14:textId="77777777" w:rsidR="001A5C49" w:rsidRPr="00CA1BF2"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1A5C49">
      <w:pPr>
        <w:pStyle w:val="Style10"/>
        <w:widowControl/>
        <w:tabs>
          <w:tab w:val="left" w:pos="2150"/>
        </w:tabs>
        <w:spacing w:line="240" w:lineRule="auto"/>
        <w:rPr>
          <w:rStyle w:val="FontStyle17"/>
          <w:lang w:val="en-US" w:eastAsia="en-US"/>
        </w:rPr>
      </w:pPr>
    </w:p>
    <w:p w14:paraId="65D805A0" w14:textId="0B3DCFC2" w:rsidR="001A5C49" w:rsidRDefault="001A5C49" w:rsidP="001A5C49">
      <w:pPr>
        <w:pStyle w:val="Style10"/>
        <w:widowControl/>
        <w:numPr>
          <w:ilvl w:val="0"/>
          <w:numId w:val="25"/>
        </w:numPr>
        <w:tabs>
          <w:tab w:val="left" w:pos="2150"/>
        </w:tabs>
        <w:spacing w:line="240" w:lineRule="auto"/>
        <w:ind w:firstLine="0"/>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1A5C49">
      <w:pPr>
        <w:pStyle w:val="ListParagraph"/>
        <w:rPr>
          <w:rStyle w:val="FontStyle17"/>
        </w:rPr>
      </w:pPr>
    </w:p>
    <w:p w14:paraId="22F0CC73" w14:textId="50FBC597" w:rsidR="001A5C49" w:rsidRPr="001A5C4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0AE00AF5" w14:textId="77777777" w:rsidR="001A5C49" w:rsidRPr="00CA1BF2" w:rsidRDefault="001A5C49" w:rsidP="001A5C49">
      <w:pPr>
        <w:rPr>
          <w:sz w:val="20"/>
          <w:szCs w:val="20"/>
        </w:rPr>
      </w:pPr>
    </w:p>
    <w:p w14:paraId="50110ECD" w14:textId="77777777" w:rsidR="001A5C49" w:rsidRPr="00CA1BF2" w:rsidRDefault="001A5C49" w:rsidP="001A5C49">
      <w:pPr>
        <w:pStyle w:val="Style10"/>
        <w:widowControl/>
        <w:tabs>
          <w:tab w:val="left" w:pos="2150"/>
        </w:tabs>
        <w:spacing w:line="240" w:lineRule="auto"/>
        <w:rPr>
          <w:rStyle w:val="FontStyle17"/>
          <w:lang w:val="en-US" w:eastAsia="en-US"/>
        </w:rPr>
      </w:pPr>
    </w:p>
    <w:p w14:paraId="3971B859" w14:textId="77777777" w:rsidR="001A5C49" w:rsidRPr="00CD1E1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FD11334" w14:textId="77777777" w:rsidR="001A5C49" w:rsidRPr="00CA1BF2" w:rsidRDefault="001A5C49" w:rsidP="001A5C49">
      <w:pPr>
        <w:pStyle w:val="Style10"/>
        <w:widowControl/>
        <w:tabs>
          <w:tab w:val="left" w:pos="2150"/>
        </w:tabs>
        <w:spacing w:line="240" w:lineRule="auto"/>
        <w:ind w:firstLine="0"/>
        <w:jc w:val="both"/>
        <w:rPr>
          <w:rStyle w:val="FontStyle17"/>
          <w:lang w:val="en-US" w:eastAsia="en-US"/>
        </w:rPr>
      </w:pP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4" w:name="_Toc441917247"/>
      <w:bookmarkStart w:id="15" w:name="_Toc449615652"/>
      <w:bookmarkStart w:id="16" w:name="_Toc463352401"/>
      <w:r w:rsidRPr="00CA1BF2">
        <w:rPr>
          <w:rStyle w:val="FontStyle18"/>
          <w:color w:val="auto"/>
        </w:rPr>
        <w:t>SPECIAL CHARACTER, PRIVILEGES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be considered to be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6"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7" w:name="_Toc441917248"/>
      <w:bookmarkStart w:id="18" w:name="_Toc449615653"/>
      <w:bookmarkStart w:id="19" w:name="_Toc463352402"/>
      <w:r w:rsidRPr="007811FA">
        <w:rPr>
          <w:rStyle w:val="FontStyle18"/>
          <w:color w:val="auto"/>
        </w:rPr>
        <w:t>TAX EXEMPTION</w:t>
      </w:r>
      <w:bookmarkEnd w:id="17"/>
      <w:bookmarkEnd w:id="18"/>
      <w:bookmarkEnd w:id="19"/>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lastRenderedPageBreak/>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2CFB3F64" w14:textId="77777777" w:rsidR="004640FB" w:rsidRPr="004640FB" w:rsidRDefault="004640FB" w:rsidP="004640FB">
      <w:pPr>
        <w:pStyle w:val="BodyText"/>
        <w:rPr>
          <w:lang w:val="en-US" w:eastAsia="en-US" w:bidi="ar-AE"/>
        </w:rPr>
      </w:pPr>
      <w:bookmarkStart w:id="23" w:name="_GoBack"/>
      <w:bookmarkEnd w:id="23"/>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4" w:name="_Ref439152718"/>
      <w:bookmarkStart w:id="25" w:name="_Toc441917250"/>
      <w:bookmarkStart w:id="26" w:name="_Toc449615655"/>
      <w:bookmarkStart w:id="27" w:name="_Toc463352404"/>
      <w:r w:rsidRPr="00CA1BF2">
        <w:rPr>
          <w:rStyle w:val="FontStyle18"/>
          <w:color w:val="auto"/>
        </w:rPr>
        <w:lastRenderedPageBreak/>
        <w:t>CONFLICT OF INTEREST</w:t>
      </w:r>
      <w:bookmarkEnd w:id="24"/>
      <w:bookmarkEnd w:id="25"/>
      <w:bookmarkEnd w:id="26"/>
      <w:bookmarkEnd w:id="27"/>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FA6616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17</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8"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9" w:name="_Toc463352405"/>
      <w:r w:rsidRPr="00CA1BF2">
        <w:rPr>
          <w:rStyle w:val="FontStyle18"/>
          <w:color w:val="auto"/>
        </w:rPr>
        <w:t>INSURANCE</w:t>
      </w:r>
      <w:bookmarkEnd w:id="29"/>
      <w:r w:rsidRPr="00CA1BF2">
        <w:rPr>
          <w:rStyle w:val="FontStyle18"/>
          <w:color w:val="auto"/>
        </w:rPr>
        <w:t xml:space="preserve"> </w:t>
      </w:r>
      <w:bookmarkEnd w:id="28"/>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30"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30"/>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all of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1" w:name="_Toc463352406"/>
      <w:r>
        <w:rPr>
          <w:rStyle w:val="FontStyle18"/>
          <w:color w:val="auto"/>
        </w:rPr>
        <w:t>STANDARD OF SERVICE</w:t>
      </w:r>
      <w:bookmarkEnd w:id="31"/>
    </w:p>
    <w:p w14:paraId="63EDE0FB" w14:textId="77777777" w:rsidR="005800DA" w:rsidRPr="006D6860" w:rsidRDefault="005800DA" w:rsidP="005800DA"/>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 xml:space="preserve">that the Services do not infringe any </w:t>
      </w:r>
      <w:proofErr w:type="gramStart"/>
      <w:r w:rsidRPr="00CA1BF2">
        <w:rPr>
          <w:rStyle w:val="FontStyle17"/>
          <w:lang w:val="en-US"/>
        </w:rPr>
        <w:t>third party</w:t>
      </w:r>
      <w:proofErr w:type="gramEnd"/>
      <w:r w:rsidRPr="00CA1BF2">
        <w:rPr>
          <w:rStyle w:val="FontStyle17"/>
          <w:lang w:val="en-US"/>
        </w:rPr>
        <w:t xml:space="preserve">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lastRenderedPageBreak/>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2" w:name="_Toc463352407"/>
      <w:bookmarkStart w:id="33" w:name="_Toc441917253"/>
      <w:r>
        <w:rPr>
          <w:rStyle w:val="FontStyle18"/>
          <w:color w:val="auto"/>
        </w:rPr>
        <w:t>CONTRACTOR-RELATED PERSONS</w:t>
      </w:r>
      <w:bookmarkEnd w:id="32"/>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supervise and control the </w:t>
      </w:r>
      <w:r>
        <w:rPr>
          <w:rStyle w:val="FontStyle17"/>
          <w:lang w:val="en-US" w:eastAsia="en-US"/>
        </w:rPr>
        <w:t>Contractor-Related Persons</w:t>
      </w:r>
      <w:r w:rsidRPr="00CA1BF2">
        <w:rPr>
          <w:rStyle w:val="FontStyle17"/>
          <w:lang w:val="en-US" w:eastAsia="en-US"/>
        </w:rPr>
        <w:t xml:space="preserve"> at all times.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on the basis of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4" w:name="_Toc449615659"/>
      <w:bookmarkStart w:id="35" w:name="_Toc463352408"/>
      <w:r w:rsidRPr="00CA1BF2">
        <w:rPr>
          <w:rStyle w:val="FontStyle18"/>
          <w:color w:val="auto"/>
        </w:rPr>
        <w:t>CONTRACTOR’S UNDERTAKING</w:t>
      </w:r>
      <w:bookmarkEnd w:id="33"/>
      <w:bookmarkEnd w:id="34"/>
      <w:bookmarkEnd w:id="35"/>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majority of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any person or entity acquires directly or indirectly the power to elect a majority of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lastRenderedPageBreak/>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all of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6" w:name="_Toc441917254"/>
      <w:bookmarkStart w:id="37" w:name="_Toc449615660"/>
      <w:bookmarkStart w:id="38"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6"/>
      <w:bookmarkEnd w:id="37"/>
      <w:bookmarkEnd w:id="38"/>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9" w:name="_Toc449615661"/>
      <w:bookmarkStart w:id="40" w:name="_Ref457592544"/>
      <w:bookmarkStart w:id="41" w:name="_Toc463352410"/>
      <w:r w:rsidRPr="00CA1BF2">
        <w:rPr>
          <w:rStyle w:val="FontStyle18"/>
          <w:color w:val="auto"/>
        </w:rPr>
        <w:t>EQUIPMENT FURNISHED BY THE FUND TO THE CONTRACTOR</w:t>
      </w:r>
      <w:bookmarkEnd w:id="39"/>
      <w:bookmarkEnd w:id="40"/>
      <w:bookmarkEnd w:id="41"/>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at all times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2" w:name="_Toc441917256"/>
      <w:bookmarkStart w:id="43" w:name="_Toc449615663"/>
      <w:bookmarkStart w:id="44" w:name="_Toc463352411"/>
      <w:r w:rsidRPr="00CA1BF2">
        <w:rPr>
          <w:rStyle w:val="FontStyle18"/>
          <w:color w:val="auto"/>
        </w:rPr>
        <w:t>DELAY</w:t>
      </w:r>
      <w:bookmarkEnd w:id="42"/>
      <w:bookmarkEnd w:id="43"/>
      <w:bookmarkEnd w:id="44"/>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5" w:name="_Toc441917257"/>
      <w:bookmarkStart w:id="46" w:name="_Toc449615664"/>
      <w:bookmarkStart w:id="47" w:name="_Toc463352412"/>
      <w:r w:rsidRPr="00CA1BF2">
        <w:rPr>
          <w:rStyle w:val="FontStyle18"/>
          <w:color w:val="auto"/>
        </w:rPr>
        <w:t>FORCE MAJEURE</w:t>
      </w:r>
      <w:bookmarkEnd w:id="45"/>
      <w:bookmarkEnd w:id="46"/>
      <w:bookmarkEnd w:id="47"/>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w:t>
      </w:r>
      <w:r w:rsidRPr="00986749">
        <w:rPr>
          <w:rStyle w:val="FontStyle17"/>
          <w:lang w:val="en-US" w:eastAsia="en-US"/>
        </w:rPr>
        <w:lastRenderedPageBreak/>
        <w:t xml:space="preserve">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8" w:name="_Ref439603821"/>
      <w:bookmarkStart w:id="49" w:name="_Toc441917258"/>
      <w:bookmarkStart w:id="50" w:name="_Toc449615665"/>
      <w:bookmarkStart w:id="51" w:name="_Toc463352413"/>
      <w:r w:rsidRPr="00CA1BF2">
        <w:rPr>
          <w:rStyle w:val="FontStyle18"/>
          <w:color w:val="auto"/>
        </w:rPr>
        <w:t>CONTRACT AMENDMENT</w:t>
      </w:r>
      <w:bookmarkEnd w:id="48"/>
      <w:bookmarkEnd w:id="49"/>
      <w:bookmarkEnd w:id="50"/>
      <w:bookmarkEnd w:id="51"/>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2"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2"/>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3" w:name="_Ref439604773"/>
      <w:bookmarkStart w:id="54" w:name="_Toc441917259"/>
      <w:bookmarkStart w:id="55" w:name="_Toc449615666"/>
      <w:bookmarkStart w:id="56" w:name="_Toc463352414"/>
      <w:r w:rsidRPr="00F83AE4">
        <w:rPr>
          <w:rStyle w:val="FontStyle17"/>
          <w:rFonts w:eastAsiaTheme="minorEastAsia"/>
          <w:b/>
          <w:color w:val="auto"/>
          <w:lang w:val="en-US" w:eastAsia="en-US"/>
        </w:rPr>
        <w:t>TERMINATION BY THE FUND</w:t>
      </w:r>
      <w:bookmarkEnd w:id="53"/>
      <w:bookmarkEnd w:id="54"/>
      <w:bookmarkEnd w:id="55"/>
      <w:bookmarkEnd w:id="56"/>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7"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7"/>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8" w:name="_Ref442371040"/>
      <w:bookmarkStart w:id="59"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8"/>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lastRenderedPageBreak/>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60"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9"/>
      <w:bookmarkEnd w:id="60"/>
    </w:p>
    <w:p w14:paraId="307749F9" w14:textId="77777777" w:rsidR="005800DA" w:rsidRPr="00CA1BF2" w:rsidRDefault="005800DA" w:rsidP="005800DA">
      <w:pPr>
        <w:pStyle w:val="Heading2"/>
        <w:numPr>
          <w:ilvl w:val="0"/>
          <w:numId w:val="17"/>
        </w:numPr>
        <w:rPr>
          <w:rStyle w:val="FontStyle17"/>
          <w:lang w:val="en-US" w:eastAsia="en-US"/>
        </w:rPr>
      </w:pPr>
      <w:bookmarkStart w:id="61" w:name="_Ref439606377"/>
      <w:r w:rsidRPr="00CA1BF2">
        <w:rPr>
          <w:rStyle w:val="FontStyle17"/>
          <w:lang w:val="en-US" w:eastAsia="en-US"/>
        </w:rPr>
        <w:t>the Contractor undertakes legal proceedings to dissolve or wind up its business, or be declared bankrupt and/or insolvent;</w:t>
      </w:r>
      <w:bookmarkEnd w:id="61"/>
    </w:p>
    <w:p w14:paraId="6B5DAB3F" w14:textId="77777777" w:rsidR="005800DA" w:rsidRPr="00CA1BF2" w:rsidRDefault="005800DA" w:rsidP="005800DA">
      <w:pPr>
        <w:pStyle w:val="Heading2"/>
        <w:numPr>
          <w:ilvl w:val="0"/>
          <w:numId w:val="17"/>
        </w:numPr>
        <w:rPr>
          <w:rStyle w:val="FontStyle17"/>
          <w:lang w:val="en-US" w:eastAsia="en-US"/>
        </w:rPr>
      </w:pPr>
      <w:bookmarkStart w:id="62"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2"/>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3" w:name="_Ref439606382"/>
      <w:r w:rsidRPr="00CA1BF2">
        <w:rPr>
          <w:rStyle w:val="FontStyle17"/>
          <w:lang w:val="en-US" w:eastAsia="en-US"/>
        </w:rPr>
        <w:t>there is a change of ownership or control with respect to the Contractor;</w:t>
      </w:r>
      <w:bookmarkEnd w:id="63"/>
    </w:p>
    <w:p w14:paraId="4FA7F573" w14:textId="77777777" w:rsidR="005800DA" w:rsidRPr="00CA1BF2" w:rsidRDefault="005800DA" w:rsidP="005800DA">
      <w:pPr>
        <w:pStyle w:val="Heading2"/>
        <w:numPr>
          <w:ilvl w:val="0"/>
          <w:numId w:val="17"/>
        </w:numPr>
        <w:rPr>
          <w:rStyle w:val="FontStyle17"/>
          <w:lang w:val="en-US" w:eastAsia="en-US"/>
        </w:rPr>
      </w:pPr>
      <w:bookmarkStart w:id="64"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4"/>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5"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5"/>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6" w:name="_Toc441917260"/>
      <w:bookmarkStart w:id="67" w:name="_Toc449615667"/>
      <w:bookmarkStart w:id="68" w:name="_Toc463352415"/>
      <w:r w:rsidRPr="00CA1BF2">
        <w:rPr>
          <w:rStyle w:val="FontStyle18"/>
          <w:color w:val="auto"/>
        </w:rPr>
        <w:t>TERMINATION BY THE CONTRACTOR</w:t>
      </w:r>
      <w:bookmarkEnd w:id="66"/>
      <w:bookmarkEnd w:id="67"/>
      <w:bookmarkEnd w:id="68"/>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9"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9"/>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70"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70"/>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1" w:name="_Ref439434465"/>
      <w:bookmarkStart w:id="72" w:name="_Toc441917262"/>
      <w:bookmarkStart w:id="73" w:name="_Toc449615669"/>
      <w:bookmarkStart w:id="74" w:name="_Toc463352416"/>
      <w:r w:rsidRPr="00CA1BF2">
        <w:rPr>
          <w:rStyle w:val="FontStyle18"/>
          <w:color w:val="auto"/>
        </w:rPr>
        <w:t>CONFIDENTIAL INFORMATION</w:t>
      </w:r>
      <w:bookmarkEnd w:id="71"/>
      <w:bookmarkEnd w:id="72"/>
      <w:bookmarkEnd w:id="73"/>
      <w:bookmarkEnd w:id="74"/>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w:t>
      </w:r>
      <w:r w:rsidRPr="00DF23A8">
        <w:rPr>
          <w:rStyle w:val="FontStyle17"/>
          <w:lang w:val="en-US" w:eastAsia="en-US"/>
        </w:rPr>
        <w:lastRenderedPageBreak/>
        <w:t xml:space="preserve">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5"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5"/>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6" w:name="_Toc441917263"/>
      <w:bookmarkStart w:id="77" w:name="_Toc449615670"/>
      <w:bookmarkStart w:id="78" w:name="_Toc463352417"/>
      <w:r w:rsidRPr="00CA1BF2">
        <w:rPr>
          <w:rStyle w:val="FontStyle18"/>
          <w:color w:val="auto"/>
        </w:rPr>
        <w:t>USE OF DOCUMENTS; DOCUMENTS TO BE THE PROPERTY OF THE FUND</w:t>
      </w:r>
      <w:bookmarkEnd w:id="76"/>
      <w:bookmarkEnd w:id="77"/>
      <w:bookmarkEnd w:id="78"/>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w:t>
      </w:r>
      <w:r w:rsidRPr="00CA1BF2">
        <w:rPr>
          <w:rFonts w:ascii="Arial" w:hAnsi="Arial" w:cs="Arial"/>
          <w:sz w:val="20"/>
          <w:szCs w:val="20"/>
        </w:rPr>
        <w:lastRenderedPageBreak/>
        <w:t>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9"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9"/>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80" w:name="_Toc441917264"/>
      <w:bookmarkStart w:id="81" w:name="_Toc449615671"/>
      <w:bookmarkStart w:id="82" w:name="_Toc463352418"/>
      <w:r w:rsidRPr="00CA1BF2">
        <w:rPr>
          <w:rStyle w:val="FontStyle18"/>
          <w:color w:val="auto"/>
        </w:rPr>
        <w:t>AUDITS AND INVESTIGA</w:t>
      </w:r>
      <w:bookmarkEnd w:id="80"/>
      <w:bookmarkEnd w:id="81"/>
      <w:bookmarkEnd w:id="82"/>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3" w:name="_Toc441917265"/>
      <w:bookmarkStart w:id="84" w:name="_Toc449615672"/>
      <w:bookmarkStart w:id="85" w:name="_Toc463352419"/>
      <w:r w:rsidRPr="00CA1BF2">
        <w:rPr>
          <w:rStyle w:val="FontStyle18"/>
          <w:color w:val="auto"/>
        </w:rPr>
        <w:t>PUBLICITY, AND USE OF THE NAME, TRADEMARK OR LOGO</w:t>
      </w:r>
      <w:bookmarkEnd w:id="83"/>
      <w:bookmarkEnd w:id="84"/>
      <w:bookmarkEnd w:id="85"/>
    </w:p>
    <w:p w14:paraId="1A45DF96" w14:textId="77777777" w:rsidR="005800DA" w:rsidRPr="00CA1BF2" w:rsidRDefault="005800DA" w:rsidP="005800DA">
      <w:pPr>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6" w:name="_Toc449615673"/>
      <w:bookmarkStart w:id="87" w:name="_Toc463352420"/>
      <w:bookmarkStart w:id="88" w:name="_Toc441917266"/>
      <w:r w:rsidRPr="00CA1BF2">
        <w:rPr>
          <w:rStyle w:val="FontStyle18"/>
          <w:color w:val="auto"/>
        </w:rPr>
        <w:t>RELATIONSHIP BETWEEN THE PARTIES</w:t>
      </w:r>
      <w:bookmarkEnd w:id="86"/>
      <w:bookmarkEnd w:id="87"/>
      <w:r w:rsidRPr="00CA1BF2">
        <w:rPr>
          <w:rStyle w:val="FontStyle18"/>
          <w:color w:val="auto"/>
        </w:rPr>
        <w:t xml:space="preserve"> </w:t>
      </w:r>
      <w:bookmarkEnd w:id="88"/>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lastRenderedPageBreak/>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9" w:name="_Toc449615675"/>
      <w:bookmarkStart w:id="90" w:name="_Toc463352421"/>
      <w:r w:rsidRPr="00CA1BF2">
        <w:rPr>
          <w:rStyle w:val="FontStyle18"/>
          <w:color w:val="auto"/>
        </w:rPr>
        <w:t>SOURCE OF INSTRUCTION</w:t>
      </w:r>
      <w:bookmarkEnd w:id="89"/>
      <w:bookmarkEnd w:id="90"/>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1" w:name="_Toc449615676"/>
      <w:bookmarkStart w:id="92" w:name="_Toc463352422"/>
      <w:bookmarkStart w:id="93" w:name="_Toc441917267"/>
      <w:r w:rsidRPr="00CA1BF2">
        <w:rPr>
          <w:rStyle w:val="FontStyle18"/>
          <w:color w:val="auto"/>
        </w:rPr>
        <w:t>GOVERNING LAW AND LANGUAGE</w:t>
      </w:r>
      <w:bookmarkEnd w:id="91"/>
      <w:bookmarkEnd w:id="92"/>
      <w:r w:rsidRPr="00CA1BF2">
        <w:rPr>
          <w:rStyle w:val="FontStyle18"/>
          <w:color w:val="auto"/>
        </w:rPr>
        <w:t xml:space="preserve"> </w:t>
      </w:r>
      <w:bookmarkEnd w:id="93"/>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4" w:name="_Toc441917268"/>
      <w:bookmarkStart w:id="95" w:name="_Toc449615677"/>
      <w:bookmarkStart w:id="96" w:name="_Toc463352423"/>
      <w:r w:rsidRPr="00CA1BF2">
        <w:rPr>
          <w:rStyle w:val="FontStyle18"/>
          <w:color w:val="auto"/>
        </w:rPr>
        <w:t>SETTLEMENT OF DISPUTES</w:t>
      </w:r>
      <w:bookmarkEnd w:id="94"/>
      <w:bookmarkEnd w:id="95"/>
      <w:bookmarkEnd w:id="96"/>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7" w:name="_Toc441917269"/>
      <w:bookmarkStart w:id="98" w:name="_Toc449615678"/>
      <w:bookmarkStart w:id="99" w:name="_Toc463352424"/>
      <w:r w:rsidRPr="00CA1BF2">
        <w:rPr>
          <w:rStyle w:val="FontStyle18"/>
          <w:color w:val="auto"/>
        </w:rPr>
        <w:t>INDEMNIFICATION</w:t>
      </w:r>
      <w:bookmarkEnd w:id="97"/>
      <w:bookmarkEnd w:id="98"/>
      <w:bookmarkEnd w:id="99"/>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100"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100"/>
    </w:p>
    <w:p w14:paraId="1082193E" w14:textId="77777777" w:rsidR="005800DA" w:rsidRPr="00CA1BF2" w:rsidRDefault="005800DA" w:rsidP="005800DA">
      <w:pPr>
        <w:pStyle w:val="Heading2"/>
        <w:numPr>
          <w:ilvl w:val="0"/>
          <w:numId w:val="15"/>
        </w:numPr>
        <w:rPr>
          <w:rFonts w:ascii="Arial" w:hAnsi="Arial" w:cs="Arial"/>
          <w:sz w:val="20"/>
          <w:szCs w:val="20"/>
        </w:rPr>
      </w:pPr>
      <w:bookmarkStart w:id="101" w:name="_Ref437427031"/>
      <w:r w:rsidRPr="00CA1BF2">
        <w:rPr>
          <w:rFonts w:ascii="Arial" w:hAnsi="Arial" w:cs="Arial"/>
          <w:sz w:val="20"/>
          <w:szCs w:val="20"/>
        </w:rPr>
        <w:lastRenderedPageBreak/>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1"/>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2" w:name="_Toc441917270"/>
      <w:bookmarkStart w:id="103" w:name="_Toc449615679"/>
      <w:bookmarkStart w:id="104" w:name="_Toc463352425"/>
      <w:r w:rsidRPr="00CA1BF2">
        <w:rPr>
          <w:rStyle w:val="FontStyle18"/>
          <w:color w:val="auto"/>
        </w:rPr>
        <w:t>TRANSFER AND SUBCONTRACTING</w:t>
      </w:r>
      <w:bookmarkEnd w:id="102"/>
      <w:bookmarkEnd w:id="103"/>
      <w:bookmarkEnd w:id="104"/>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5" w:name="_Toc441917271"/>
      <w:bookmarkStart w:id="106" w:name="_Toc449615680"/>
      <w:bookmarkStart w:id="107" w:name="_Toc463352426"/>
      <w:r w:rsidRPr="00CA1BF2">
        <w:rPr>
          <w:rStyle w:val="FontStyle18"/>
          <w:color w:val="auto"/>
        </w:rPr>
        <w:t>ENTIRETY AND SEPARABILITY</w:t>
      </w:r>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lastRenderedPageBreak/>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A113BE" w14:textId="77777777" w:rsidR="00F801ED" w:rsidRDefault="00F801ED" w:rsidP="005F2AE4">
      <w:pPr>
        <w:spacing w:after="0" w:line="240" w:lineRule="auto"/>
      </w:pPr>
      <w:r>
        <w:separator/>
      </w:r>
    </w:p>
  </w:endnote>
  <w:endnote w:type="continuationSeparator" w:id="0">
    <w:p w14:paraId="4D853D54" w14:textId="77777777" w:rsidR="00F801ED" w:rsidRDefault="00F801ED" w:rsidP="005F2AE4">
      <w:pPr>
        <w:spacing w:after="0" w:line="240" w:lineRule="auto"/>
      </w:pPr>
      <w:r>
        <w:continuationSeparator/>
      </w:r>
    </w:p>
  </w:endnote>
  <w:endnote w:type="continuationNotice" w:id="1">
    <w:p w14:paraId="769B80E0" w14:textId="77777777" w:rsidR="00F801ED" w:rsidRDefault="00F801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274066" w:rsidRDefault="00274066"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274066" w:rsidRDefault="00274066"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F7B9E">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274066" w:rsidRPr="00395434" w:rsidRDefault="00274066"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D1CB59" w14:textId="77777777" w:rsidR="00F801ED" w:rsidRDefault="00F801ED" w:rsidP="005F2AE4">
      <w:pPr>
        <w:spacing w:after="0" w:line="240" w:lineRule="auto"/>
      </w:pPr>
      <w:r>
        <w:separator/>
      </w:r>
    </w:p>
  </w:footnote>
  <w:footnote w:type="continuationSeparator" w:id="0">
    <w:p w14:paraId="3A551874" w14:textId="77777777" w:rsidR="00F801ED" w:rsidRDefault="00F801ED" w:rsidP="005F2AE4">
      <w:pPr>
        <w:spacing w:after="0" w:line="240" w:lineRule="auto"/>
      </w:pPr>
      <w:r>
        <w:continuationSeparator/>
      </w:r>
    </w:p>
  </w:footnote>
  <w:footnote w:type="continuationNotice" w:id="1">
    <w:p w14:paraId="769AB6D5" w14:textId="77777777" w:rsidR="00F801ED" w:rsidRDefault="00F801ED">
      <w:pPr>
        <w:spacing w:after="0" w:line="240" w:lineRule="auto"/>
      </w:pPr>
    </w:p>
  </w:footnote>
  <w:footnote w:id="2">
    <w:p w14:paraId="16B83C16"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6F008929" w14:textId="77777777" w:rsidR="00274066" w:rsidRPr="00E12240" w:rsidRDefault="00274066"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5">
    <w:p w14:paraId="029AD379" w14:textId="77777777" w:rsidR="00274066" w:rsidRPr="00F838E8" w:rsidRDefault="00274066"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274066" w:rsidRDefault="00274066"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274066" w:rsidRPr="00BB17F6" w:rsidRDefault="0027406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274066" w:rsidRDefault="0027406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2"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4"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8"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9"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4"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5"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11"/>
  </w:num>
  <w:num w:numId="4">
    <w:abstractNumId w:val="4"/>
  </w:num>
  <w:num w:numId="5">
    <w:abstractNumId w:val="6"/>
  </w:num>
  <w:num w:numId="6">
    <w:abstractNumId w:val="20"/>
  </w:num>
  <w:num w:numId="7">
    <w:abstractNumId w:val="9"/>
  </w:num>
  <w:num w:numId="8">
    <w:abstractNumId w:val="0"/>
  </w:num>
  <w:num w:numId="9">
    <w:abstractNumId w:val="5"/>
  </w:num>
  <w:num w:numId="10">
    <w:abstractNumId w:val="25"/>
  </w:num>
  <w:num w:numId="11">
    <w:abstractNumId w:val="1"/>
  </w:num>
  <w:num w:numId="12">
    <w:abstractNumId w:val="13"/>
  </w:num>
  <w:num w:numId="13">
    <w:abstractNumId w:val="17"/>
  </w:num>
  <w:num w:numId="14">
    <w:abstractNumId w:val="18"/>
  </w:num>
  <w:num w:numId="15">
    <w:abstractNumId w:val="2"/>
  </w:num>
  <w:num w:numId="16">
    <w:abstractNumId w:val="22"/>
  </w:num>
  <w:num w:numId="17">
    <w:abstractNumId w:val="19"/>
  </w:num>
  <w:num w:numId="18">
    <w:abstractNumId w:val="7"/>
  </w:num>
  <w:num w:numId="19">
    <w:abstractNumId w:val="8"/>
  </w:num>
  <w:num w:numId="20">
    <w:abstractNumId w:val="21"/>
  </w:num>
  <w:num w:numId="21">
    <w:abstractNumId w:val="15"/>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134E53"/>
    <w:rsid w:val="001821A0"/>
    <w:rsid w:val="001977A5"/>
    <w:rsid w:val="001A5C49"/>
    <w:rsid w:val="001A62C9"/>
    <w:rsid w:val="002055B9"/>
    <w:rsid w:val="00220DB3"/>
    <w:rsid w:val="00271349"/>
    <w:rsid w:val="00274066"/>
    <w:rsid w:val="0032238C"/>
    <w:rsid w:val="003C689C"/>
    <w:rsid w:val="00436835"/>
    <w:rsid w:val="004640FB"/>
    <w:rsid w:val="004E1099"/>
    <w:rsid w:val="00561ABF"/>
    <w:rsid w:val="005800DA"/>
    <w:rsid w:val="005A4201"/>
    <w:rsid w:val="005F2AE4"/>
    <w:rsid w:val="00642F9E"/>
    <w:rsid w:val="00664B89"/>
    <w:rsid w:val="00675B52"/>
    <w:rsid w:val="007811FA"/>
    <w:rsid w:val="007D0C37"/>
    <w:rsid w:val="008667B4"/>
    <w:rsid w:val="0089070C"/>
    <w:rsid w:val="008A6AE9"/>
    <w:rsid w:val="00915106"/>
    <w:rsid w:val="009F63E0"/>
    <w:rsid w:val="00A7189B"/>
    <w:rsid w:val="00A74707"/>
    <w:rsid w:val="00A81538"/>
    <w:rsid w:val="00A83476"/>
    <w:rsid w:val="00AA72FB"/>
    <w:rsid w:val="00AB3543"/>
    <w:rsid w:val="00AD16D5"/>
    <w:rsid w:val="00AE34E6"/>
    <w:rsid w:val="00B07134"/>
    <w:rsid w:val="00BB17F6"/>
    <w:rsid w:val="00BF7B9E"/>
    <w:rsid w:val="00C47750"/>
    <w:rsid w:val="00C83422"/>
    <w:rsid w:val="00DD7090"/>
    <w:rsid w:val="00DF29E4"/>
    <w:rsid w:val="00E226F0"/>
    <w:rsid w:val="00E9523F"/>
    <w:rsid w:val="00ED6488"/>
    <w:rsid w:val="00F078DC"/>
    <w:rsid w:val="00F46289"/>
    <w:rsid w:val="00F801ED"/>
    <w:rsid w:val="00FD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2.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3032CB-F2C1-4DB7-997B-068904784047}">
  <ds:schemaRefs>
    <ds:schemaRef ds:uri="http://schemas.microsoft.com/office/infopath/2007/PartnerControls"/>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purl.org/dc/terms/"/>
    <ds:schemaRef ds:uri="http://purl.org/dc/elements/1.1/"/>
    <ds:schemaRef ds:uri="6359199a-be3f-4719-8bab-f3711b11b2cd"/>
    <ds:schemaRef ds:uri="e8865cdb-a2f7-4354-a058-99949c42f7f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9879</Words>
  <Characters>56316</Characters>
  <Application>Microsoft Office Word</Application>
  <DocSecurity>0</DocSecurity>
  <Lines>469</Lines>
  <Paragraphs>132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66063</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Bernadette Ndeda</cp:lastModifiedBy>
  <cp:revision>2</cp:revision>
  <cp:lastPrinted>2018-05-30T05:34:00Z</cp:lastPrinted>
  <dcterms:created xsi:type="dcterms:W3CDTF">2019-06-13T09:44:00Z</dcterms:created>
  <dcterms:modified xsi:type="dcterms:W3CDTF">2019-06-13T09:44:00Z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