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Borders>
          <w:top w:val="single" w:sz="12" w:space="0" w:color="70AD47" w:themeColor="accent6"/>
          <w:left w:val="single" w:sz="12" w:space="0" w:color="70AD47" w:themeColor="accent6"/>
          <w:bottom w:val="single" w:sz="12" w:space="0" w:color="70AD47" w:themeColor="accent6"/>
          <w:right w:val="single" w:sz="12" w:space="0" w:color="70AD47" w:themeColor="accent6"/>
          <w:insideH w:val="none" w:sz="0" w:space="0" w:color="auto"/>
          <w:insideV w:val="none" w:sz="0" w:space="0" w:color="auto"/>
        </w:tblBorders>
        <w:tblLook w:val="04A0" w:firstRow="1" w:lastRow="0" w:firstColumn="1" w:lastColumn="0" w:noHBand="0" w:noVBand="1"/>
      </w:tblPr>
      <w:tblGrid>
        <w:gridCol w:w="9330"/>
      </w:tblGrid>
      <w:tr w:rsidR="00052604" w:rsidRPr="00D15AFB" w14:paraId="4A968E6F" w14:textId="77777777" w:rsidTr="00F54FB9">
        <w:tc>
          <w:tcPr>
            <w:tcW w:w="9330" w:type="dxa"/>
            <w:shd w:val="clear" w:color="auto" w:fill="A8D08D" w:themeFill="accent6" w:themeFillTint="99"/>
          </w:tcPr>
          <w:p w14:paraId="060D949C" w14:textId="77777777" w:rsidR="00052604" w:rsidRPr="00D15AFB" w:rsidRDefault="00052604" w:rsidP="00F54FB9">
            <w:pPr>
              <w:tabs>
                <w:tab w:val="left" w:pos="7370"/>
              </w:tabs>
              <w:jc w:val="both"/>
              <w:rPr>
                <w:rFonts w:ascii="Cambria" w:hAnsi="Cambria"/>
              </w:rPr>
            </w:pPr>
            <w:bookmarkStart w:id="0" w:name="_GoBack"/>
            <w:bookmarkEnd w:id="0"/>
            <w:r w:rsidRPr="00D15AFB">
              <w:rPr>
                <w:rFonts w:ascii="Cambria" w:hAnsi="Cambria"/>
              </w:rPr>
              <w:tab/>
            </w:r>
          </w:p>
          <w:p w14:paraId="520AC7E3" w14:textId="77777777" w:rsidR="00052604" w:rsidRPr="00D15AFB" w:rsidRDefault="00052604" w:rsidP="00F54FB9">
            <w:pPr>
              <w:tabs>
                <w:tab w:val="left" w:pos="960"/>
                <w:tab w:val="center" w:pos="4567"/>
              </w:tabs>
              <w:jc w:val="both"/>
              <w:rPr>
                <w:rFonts w:ascii="Cambria" w:hAnsi="Cambria"/>
                <w:color w:val="FFFFFF" w:themeColor="background1"/>
                <w:sz w:val="32"/>
                <w:szCs w:val="32"/>
              </w:rPr>
            </w:pPr>
            <w:r w:rsidRPr="00D15AFB">
              <w:rPr>
                <w:rFonts w:ascii="Cambria" w:hAnsi="Cambria"/>
                <w:color w:val="FFFFFF" w:themeColor="background1"/>
                <w:sz w:val="32"/>
                <w:szCs w:val="32"/>
              </w:rPr>
              <w:tab/>
            </w:r>
            <w:r w:rsidRPr="00D15AFB">
              <w:rPr>
                <w:rFonts w:ascii="Cambria" w:hAnsi="Cambria"/>
                <w:color w:val="FFFFFF" w:themeColor="background1"/>
                <w:sz w:val="32"/>
                <w:szCs w:val="32"/>
              </w:rPr>
              <w:tab/>
              <w:t>Vendor Response Form</w:t>
            </w:r>
          </w:p>
          <w:p w14:paraId="02A3378B" w14:textId="77777777" w:rsidR="00052604" w:rsidRPr="00D15AFB" w:rsidRDefault="00052604" w:rsidP="00F54FB9">
            <w:pPr>
              <w:jc w:val="both"/>
              <w:rPr>
                <w:rFonts w:ascii="Cambria" w:hAnsi="Cambria"/>
              </w:rPr>
            </w:pPr>
          </w:p>
        </w:tc>
      </w:tr>
    </w:tbl>
    <w:p w14:paraId="0CE32859" w14:textId="77777777" w:rsidR="00052604" w:rsidRPr="00D15AFB" w:rsidRDefault="00052604" w:rsidP="00052604">
      <w:pPr>
        <w:jc w:val="both"/>
        <w:rPr>
          <w:rFonts w:ascii="Cambria" w:hAnsi="Cambria"/>
        </w:rPr>
      </w:pPr>
    </w:p>
    <w:p w14:paraId="018F97A8" w14:textId="77777777" w:rsidR="00052604" w:rsidRPr="00D15AFB" w:rsidRDefault="00052604" w:rsidP="00052604">
      <w:pPr>
        <w:jc w:val="both"/>
        <w:rPr>
          <w:rFonts w:ascii="Cambria" w:hAnsi="Cambria"/>
          <w:i/>
        </w:rPr>
      </w:pPr>
      <w:r w:rsidRPr="00D15AFB">
        <w:rPr>
          <w:rFonts w:ascii="Cambria" w:hAnsi="Cambria"/>
          <w:i/>
        </w:rPr>
        <w:t xml:space="preserve">The Vendor Response Form must be submitted to the Green Climate Fund Procurement Department via </w:t>
      </w:r>
      <w:hyperlink r:id="rId7" w:history="1">
        <w:r w:rsidRPr="009C0669">
          <w:rPr>
            <w:rStyle w:val="Hyperlink"/>
            <w:rFonts w:ascii="Cambria" w:hAnsi="Cambria"/>
          </w:rPr>
          <w:t>procurement@gcfund.org</w:t>
        </w:r>
      </w:hyperlink>
      <w:r w:rsidRPr="00D15AFB">
        <w:rPr>
          <w:rFonts w:ascii="Cambria" w:hAnsi="Cambria"/>
          <w:i/>
        </w:rPr>
        <w:t xml:space="preserve"> no later tha</w:t>
      </w:r>
      <w:r w:rsidRPr="000F1017">
        <w:rPr>
          <w:rFonts w:ascii="Cambria" w:hAnsi="Cambria"/>
          <w:i/>
        </w:rPr>
        <w:t xml:space="preserve">n </w:t>
      </w:r>
      <w:r w:rsidRPr="000F1017">
        <w:rPr>
          <w:rFonts w:ascii="Cambria" w:hAnsi="Cambria"/>
          <w:b/>
          <w:i/>
        </w:rPr>
        <w:t>September 17, 2018.</w:t>
      </w:r>
      <w:r w:rsidRPr="00D15AFB">
        <w:rPr>
          <w:rFonts w:ascii="Cambria" w:hAnsi="Cambria"/>
          <w:i/>
        </w:rPr>
        <w:t xml:space="preserve"> </w:t>
      </w:r>
    </w:p>
    <w:tbl>
      <w:tblPr>
        <w:tblStyle w:val="GridTable2-Accent6"/>
        <w:tblW w:w="0" w:type="auto"/>
        <w:tblLook w:val="04A0" w:firstRow="1" w:lastRow="0" w:firstColumn="1" w:lastColumn="0" w:noHBand="0" w:noVBand="1"/>
      </w:tblPr>
      <w:tblGrid>
        <w:gridCol w:w="3315"/>
        <w:gridCol w:w="6015"/>
      </w:tblGrid>
      <w:tr w:rsidR="00052604" w:rsidRPr="00D15AFB" w14:paraId="6AC24812" w14:textId="77777777" w:rsidTr="00F54FB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15" w:type="dxa"/>
            <w:tcBorders>
              <w:top w:val="single" w:sz="12" w:space="0" w:color="70AD47" w:themeColor="accent6"/>
              <w:left w:val="single" w:sz="12" w:space="0" w:color="70AD47" w:themeColor="accent6"/>
            </w:tcBorders>
          </w:tcPr>
          <w:p w14:paraId="7CB9B9C8" w14:textId="77777777" w:rsidR="00052604" w:rsidRPr="00D15AFB" w:rsidRDefault="00052604" w:rsidP="00F54FB9">
            <w:pPr>
              <w:jc w:val="both"/>
              <w:rPr>
                <w:rFonts w:ascii="Cambria" w:hAnsi="Cambria"/>
              </w:rPr>
            </w:pPr>
            <w:r w:rsidRPr="00D15AFB">
              <w:rPr>
                <w:rFonts w:ascii="Cambria" w:hAnsi="Cambria"/>
              </w:rPr>
              <w:t xml:space="preserve">Submission Date: </w:t>
            </w:r>
          </w:p>
        </w:tc>
        <w:tc>
          <w:tcPr>
            <w:tcW w:w="6015" w:type="dxa"/>
            <w:tcBorders>
              <w:top w:val="single" w:sz="12" w:space="0" w:color="70AD47" w:themeColor="accent6"/>
              <w:right w:val="single" w:sz="12" w:space="0" w:color="70AD47" w:themeColor="accent6"/>
            </w:tcBorders>
          </w:tcPr>
          <w:p w14:paraId="7C191EDF" w14:textId="77777777" w:rsidR="00052604" w:rsidRPr="00D15AFB" w:rsidRDefault="00052604" w:rsidP="00F54FB9">
            <w:pPr>
              <w:jc w:val="both"/>
              <w:cnfStyle w:val="100000000000" w:firstRow="1" w:lastRow="0" w:firstColumn="0" w:lastColumn="0" w:oddVBand="0" w:evenVBand="0" w:oddHBand="0" w:evenHBand="0" w:firstRowFirstColumn="0" w:firstRowLastColumn="0" w:lastRowFirstColumn="0" w:lastRowLastColumn="0"/>
              <w:rPr>
                <w:rFonts w:ascii="Cambria" w:hAnsi="Cambria"/>
              </w:rPr>
            </w:pPr>
          </w:p>
        </w:tc>
      </w:tr>
      <w:tr w:rsidR="00052604" w:rsidRPr="00D15AFB" w14:paraId="1BA8FAD4" w14:textId="77777777" w:rsidTr="00F54F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15" w:type="dxa"/>
            <w:tcBorders>
              <w:left w:val="single" w:sz="12" w:space="0" w:color="70AD47" w:themeColor="accent6"/>
            </w:tcBorders>
          </w:tcPr>
          <w:p w14:paraId="3A53CC81" w14:textId="77777777" w:rsidR="00052604" w:rsidRPr="00D15AFB" w:rsidRDefault="00052604" w:rsidP="00F54FB9">
            <w:pPr>
              <w:jc w:val="both"/>
              <w:rPr>
                <w:rFonts w:ascii="Cambria" w:hAnsi="Cambria"/>
              </w:rPr>
            </w:pPr>
            <w:r w:rsidRPr="00D15AFB">
              <w:rPr>
                <w:rFonts w:ascii="Cambria" w:hAnsi="Cambria"/>
              </w:rPr>
              <w:t>To:</w:t>
            </w:r>
          </w:p>
        </w:tc>
        <w:tc>
          <w:tcPr>
            <w:tcW w:w="6015" w:type="dxa"/>
            <w:tcBorders>
              <w:right w:val="single" w:sz="12" w:space="0" w:color="70AD47" w:themeColor="accent6"/>
            </w:tcBorders>
          </w:tcPr>
          <w:p w14:paraId="3BD95545" w14:textId="77777777" w:rsidR="00052604" w:rsidRPr="009C0669" w:rsidRDefault="00052604" w:rsidP="00F54FB9">
            <w:pPr>
              <w:jc w:val="both"/>
              <w:cnfStyle w:val="000000100000" w:firstRow="0" w:lastRow="0" w:firstColumn="0" w:lastColumn="0" w:oddVBand="0" w:evenVBand="0" w:oddHBand="1" w:evenHBand="0" w:firstRowFirstColumn="0" w:firstRowLastColumn="0" w:lastRowFirstColumn="0" w:lastRowLastColumn="0"/>
              <w:rPr>
                <w:rFonts w:ascii="Cambria" w:hAnsi="Cambria"/>
              </w:rPr>
            </w:pPr>
            <w:r w:rsidRPr="009C0669">
              <w:rPr>
                <w:rFonts w:ascii="Cambria" w:hAnsi="Cambria"/>
              </w:rPr>
              <w:t>Head of Procurement</w:t>
            </w:r>
          </w:p>
        </w:tc>
      </w:tr>
      <w:tr w:rsidR="00052604" w:rsidRPr="00D15AFB" w14:paraId="20DF56AE" w14:textId="77777777" w:rsidTr="00F54FB9">
        <w:tc>
          <w:tcPr>
            <w:cnfStyle w:val="001000000000" w:firstRow="0" w:lastRow="0" w:firstColumn="1" w:lastColumn="0" w:oddVBand="0" w:evenVBand="0" w:oddHBand="0" w:evenHBand="0" w:firstRowFirstColumn="0" w:firstRowLastColumn="0" w:lastRowFirstColumn="0" w:lastRowLastColumn="0"/>
            <w:tcW w:w="3315" w:type="dxa"/>
            <w:tcBorders>
              <w:left w:val="single" w:sz="12" w:space="0" w:color="70AD47" w:themeColor="accent6"/>
            </w:tcBorders>
          </w:tcPr>
          <w:p w14:paraId="3CAB6AC9" w14:textId="77777777" w:rsidR="00052604" w:rsidRPr="00D15AFB" w:rsidRDefault="00052604" w:rsidP="00F54FB9">
            <w:pPr>
              <w:jc w:val="both"/>
              <w:rPr>
                <w:rFonts w:ascii="Cambria" w:hAnsi="Cambria"/>
              </w:rPr>
            </w:pPr>
            <w:r w:rsidRPr="00D15AFB">
              <w:rPr>
                <w:rFonts w:ascii="Cambria" w:hAnsi="Cambria"/>
              </w:rPr>
              <w:t>Email:</w:t>
            </w:r>
          </w:p>
        </w:tc>
        <w:tc>
          <w:tcPr>
            <w:tcW w:w="6015" w:type="dxa"/>
            <w:tcBorders>
              <w:right w:val="single" w:sz="12" w:space="0" w:color="70AD47" w:themeColor="accent6"/>
            </w:tcBorders>
          </w:tcPr>
          <w:p w14:paraId="172C7DB5" w14:textId="77777777" w:rsidR="00052604" w:rsidRPr="009C0669" w:rsidRDefault="00F013CD" w:rsidP="00F54FB9">
            <w:pPr>
              <w:jc w:val="both"/>
              <w:cnfStyle w:val="000000000000" w:firstRow="0" w:lastRow="0" w:firstColumn="0" w:lastColumn="0" w:oddVBand="0" w:evenVBand="0" w:oddHBand="0" w:evenHBand="0" w:firstRowFirstColumn="0" w:firstRowLastColumn="0" w:lastRowFirstColumn="0" w:lastRowLastColumn="0"/>
              <w:rPr>
                <w:rFonts w:ascii="Cambria" w:hAnsi="Cambria"/>
              </w:rPr>
            </w:pPr>
            <w:hyperlink r:id="rId8" w:history="1">
              <w:r w:rsidR="00052604" w:rsidRPr="009C0669">
                <w:rPr>
                  <w:rStyle w:val="Hyperlink"/>
                  <w:rFonts w:ascii="Cambria" w:hAnsi="Cambria"/>
                </w:rPr>
                <w:t>procurement@gcfund.org</w:t>
              </w:r>
            </w:hyperlink>
            <w:r w:rsidR="00052604" w:rsidRPr="009C0669">
              <w:rPr>
                <w:rFonts w:ascii="Cambria" w:hAnsi="Cambria"/>
              </w:rPr>
              <w:t xml:space="preserve"> </w:t>
            </w:r>
          </w:p>
        </w:tc>
      </w:tr>
      <w:tr w:rsidR="00052604" w:rsidRPr="00D15AFB" w14:paraId="56731854" w14:textId="77777777" w:rsidTr="00F54F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15" w:type="dxa"/>
            <w:tcBorders>
              <w:left w:val="single" w:sz="12" w:space="0" w:color="70AD47" w:themeColor="accent6"/>
            </w:tcBorders>
          </w:tcPr>
          <w:p w14:paraId="330D2774" w14:textId="77777777" w:rsidR="00052604" w:rsidRPr="00D15AFB" w:rsidRDefault="00052604" w:rsidP="00F54FB9">
            <w:pPr>
              <w:jc w:val="both"/>
              <w:rPr>
                <w:rFonts w:ascii="Cambria" w:hAnsi="Cambria"/>
              </w:rPr>
            </w:pPr>
            <w:r w:rsidRPr="00D15AFB">
              <w:rPr>
                <w:rFonts w:ascii="Cambria" w:hAnsi="Cambria"/>
              </w:rPr>
              <w:t>From:</w:t>
            </w:r>
          </w:p>
        </w:tc>
        <w:tc>
          <w:tcPr>
            <w:tcW w:w="6015" w:type="dxa"/>
            <w:tcBorders>
              <w:right w:val="single" w:sz="12" w:space="0" w:color="70AD47" w:themeColor="accent6"/>
            </w:tcBorders>
          </w:tcPr>
          <w:p w14:paraId="1AAF699B" w14:textId="77777777" w:rsidR="00052604" w:rsidRPr="009C0669" w:rsidRDefault="00052604" w:rsidP="00F54FB9">
            <w:pPr>
              <w:jc w:val="both"/>
              <w:cnfStyle w:val="000000100000" w:firstRow="0" w:lastRow="0" w:firstColumn="0" w:lastColumn="0" w:oddVBand="0" w:evenVBand="0" w:oddHBand="1" w:evenHBand="0" w:firstRowFirstColumn="0" w:firstRowLastColumn="0" w:lastRowFirstColumn="0" w:lastRowLastColumn="0"/>
              <w:rPr>
                <w:rFonts w:ascii="Cambria" w:hAnsi="Cambria"/>
              </w:rPr>
            </w:pPr>
            <w:r w:rsidRPr="009C0669">
              <w:rPr>
                <w:rFonts w:ascii="Cambria" w:hAnsi="Cambria"/>
              </w:rPr>
              <w:t xml:space="preserve">(Name of the company) </w:t>
            </w:r>
          </w:p>
        </w:tc>
      </w:tr>
      <w:tr w:rsidR="00052604" w:rsidRPr="00D15AFB" w14:paraId="48D3D088" w14:textId="77777777" w:rsidTr="00F54FB9">
        <w:tc>
          <w:tcPr>
            <w:cnfStyle w:val="001000000000" w:firstRow="0" w:lastRow="0" w:firstColumn="1" w:lastColumn="0" w:oddVBand="0" w:evenVBand="0" w:oddHBand="0" w:evenHBand="0" w:firstRowFirstColumn="0" w:firstRowLastColumn="0" w:lastRowFirstColumn="0" w:lastRowLastColumn="0"/>
            <w:tcW w:w="3315" w:type="dxa"/>
            <w:tcBorders>
              <w:left w:val="single" w:sz="12" w:space="0" w:color="70AD47" w:themeColor="accent6"/>
            </w:tcBorders>
          </w:tcPr>
          <w:p w14:paraId="18793120" w14:textId="77777777" w:rsidR="00052604" w:rsidRPr="00D15AFB" w:rsidRDefault="00052604" w:rsidP="00F54FB9">
            <w:pPr>
              <w:jc w:val="both"/>
              <w:rPr>
                <w:rFonts w:ascii="Cambria" w:hAnsi="Cambria"/>
              </w:rPr>
            </w:pPr>
            <w:r w:rsidRPr="00D15AFB">
              <w:rPr>
                <w:rFonts w:ascii="Cambria" w:hAnsi="Cambria"/>
              </w:rPr>
              <w:t>RFI Number:</w:t>
            </w:r>
          </w:p>
        </w:tc>
        <w:tc>
          <w:tcPr>
            <w:tcW w:w="6015" w:type="dxa"/>
            <w:tcBorders>
              <w:right w:val="single" w:sz="12" w:space="0" w:color="70AD47" w:themeColor="accent6"/>
            </w:tcBorders>
          </w:tcPr>
          <w:p w14:paraId="7C5E4D99" w14:textId="77777777" w:rsidR="00052604" w:rsidRPr="000F1017" w:rsidRDefault="00052604" w:rsidP="00F54FB9">
            <w:pPr>
              <w:jc w:val="both"/>
              <w:cnfStyle w:val="000000000000" w:firstRow="0" w:lastRow="0" w:firstColumn="0" w:lastColumn="0" w:oddVBand="0" w:evenVBand="0" w:oddHBand="0" w:evenHBand="0" w:firstRowFirstColumn="0" w:firstRowLastColumn="0" w:lastRowFirstColumn="0" w:lastRowLastColumn="0"/>
              <w:rPr>
                <w:rFonts w:ascii="Cambria" w:hAnsi="Cambria"/>
              </w:rPr>
            </w:pPr>
            <w:r w:rsidRPr="000F1017">
              <w:rPr>
                <w:rFonts w:ascii="Cambria" w:hAnsi="Cambria"/>
              </w:rPr>
              <w:t>RFI 2018/C/003</w:t>
            </w:r>
          </w:p>
        </w:tc>
      </w:tr>
      <w:tr w:rsidR="00052604" w:rsidRPr="00D15AFB" w14:paraId="7B4C8D15" w14:textId="77777777" w:rsidTr="00F54F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15" w:type="dxa"/>
            <w:tcBorders>
              <w:left w:val="single" w:sz="12" w:space="0" w:color="70AD47" w:themeColor="accent6"/>
              <w:bottom w:val="single" w:sz="12" w:space="0" w:color="70AD47" w:themeColor="accent6"/>
            </w:tcBorders>
          </w:tcPr>
          <w:p w14:paraId="00F3C541" w14:textId="77777777" w:rsidR="00052604" w:rsidRPr="00D15AFB" w:rsidRDefault="00052604" w:rsidP="00F54FB9">
            <w:pPr>
              <w:jc w:val="both"/>
              <w:rPr>
                <w:rFonts w:ascii="Cambria" w:hAnsi="Cambria"/>
              </w:rPr>
            </w:pPr>
            <w:r w:rsidRPr="00D15AFB">
              <w:rPr>
                <w:rFonts w:ascii="Cambria" w:hAnsi="Cambria"/>
              </w:rPr>
              <w:t>Subject:</w:t>
            </w:r>
          </w:p>
        </w:tc>
        <w:tc>
          <w:tcPr>
            <w:tcW w:w="6015" w:type="dxa"/>
            <w:tcBorders>
              <w:bottom w:val="single" w:sz="12" w:space="0" w:color="70AD47" w:themeColor="accent6"/>
              <w:right w:val="single" w:sz="12" w:space="0" w:color="70AD47" w:themeColor="accent6"/>
            </w:tcBorders>
          </w:tcPr>
          <w:p w14:paraId="22E30BE8" w14:textId="77777777" w:rsidR="00052604" w:rsidRPr="00D15AFB" w:rsidRDefault="00052604" w:rsidP="00F54FB9">
            <w:pPr>
              <w:jc w:val="both"/>
              <w:cnfStyle w:val="000000100000" w:firstRow="0" w:lastRow="0" w:firstColumn="0" w:lastColumn="0" w:oddVBand="0" w:evenVBand="0" w:oddHBand="1" w:evenHBand="0" w:firstRowFirstColumn="0" w:firstRowLastColumn="0" w:lastRowFirstColumn="0" w:lastRowLastColumn="0"/>
              <w:rPr>
                <w:rFonts w:ascii="Cambria" w:hAnsi="Cambria"/>
              </w:rPr>
            </w:pPr>
            <w:r w:rsidRPr="00D15AFB">
              <w:rPr>
                <w:rFonts w:ascii="Cambria" w:hAnsi="Cambria"/>
              </w:rPr>
              <w:t>Knowledge Management System - Green Climate Fund</w:t>
            </w:r>
          </w:p>
        </w:tc>
      </w:tr>
    </w:tbl>
    <w:p w14:paraId="42CD671C" w14:textId="77777777" w:rsidR="00052604" w:rsidRPr="00D15AFB" w:rsidRDefault="00052604" w:rsidP="00052604">
      <w:pPr>
        <w:jc w:val="both"/>
        <w:rPr>
          <w:rFonts w:ascii="Cambria" w:hAnsi="Cambria"/>
          <w:bCs/>
          <w:i/>
        </w:rPr>
      </w:pPr>
    </w:p>
    <w:tbl>
      <w:tblPr>
        <w:tblStyle w:val="GridTable2-Accent6"/>
        <w:tblW w:w="0" w:type="auto"/>
        <w:tblLook w:val="04A0" w:firstRow="1" w:lastRow="0" w:firstColumn="1" w:lastColumn="0" w:noHBand="0" w:noVBand="1"/>
      </w:tblPr>
      <w:tblGrid>
        <w:gridCol w:w="3315"/>
        <w:gridCol w:w="6015"/>
      </w:tblGrid>
      <w:tr w:rsidR="00052604" w:rsidRPr="00D15AFB" w14:paraId="1F69511D" w14:textId="77777777" w:rsidTr="00F54FB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30" w:type="dxa"/>
            <w:gridSpan w:val="2"/>
            <w:tcBorders>
              <w:top w:val="single" w:sz="12" w:space="0" w:color="70AD47" w:themeColor="accent6"/>
              <w:left w:val="single" w:sz="12" w:space="0" w:color="70AD47" w:themeColor="accent6"/>
              <w:right w:val="single" w:sz="12" w:space="0" w:color="70AD47" w:themeColor="accent6"/>
            </w:tcBorders>
          </w:tcPr>
          <w:p w14:paraId="5CF984CC" w14:textId="77777777" w:rsidR="00052604" w:rsidRDefault="00052604" w:rsidP="00F54FB9">
            <w:pPr>
              <w:jc w:val="both"/>
              <w:rPr>
                <w:rFonts w:ascii="Cambria" w:hAnsi="Cambria"/>
                <w:b w:val="0"/>
                <w:bCs w:val="0"/>
              </w:rPr>
            </w:pPr>
            <w:r w:rsidRPr="00D15AFB">
              <w:rPr>
                <w:rFonts w:ascii="Cambria" w:hAnsi="Cambria"/>
              </w:rPr>
              <w:t>Company Information</w:t>
            </w:r>
          </w:p>
          <w:p w14:paraId="6B6867F7" w14:textId="77777777" w:rsidR="00052604" w:rsidRPr="00D15AFB" w:rsidRDefault="00052604" w:rsidP="00F54FB9">
            <w:pPr>
              <w:jc w:val="both"/>
              <w:rPr>
                <w:rFonts w:ascii="Cambria" w:hAnsi="Cambria"/>
              </w:rPr>
            </w:pPr>
          </w:p>
        </w:tc>
      </w:tr>
      <w:tr w:rsidR="00052604" w:rsidRPr="00D15AFB" w14:paraId="4285D775" w14:textId="77777777" w:rsidTr="00F54F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15" w:type="dxa"/>
            <w:tcBorders>
              <w:left w:val="single" w:sz="12" w:space="0" w:color="70AD47" w:themeColor="accent6"/>
            </w:tcBorders>
          </w:tcPr>
          <w:p w14:paraId="26598C0B" w14:textId="77777777" w:rsidR="00052604" w:rsidRPr="00D84363" w:rsidRDefault="00052604" w:rsidP="00F54FB9">
            <w:pPr>
              <w:jc w:val="both"/>
              <w:rPr>
                <w:rFonts w:ascii="Cambria" w:hAnsi="Cambria"/>
                <w:b w:val="0"/>
                <w:bCs w:val="0"/>
              </w:rPr>
            </w:pPr>
            <w:r w:rsidRPr="00D15AFB">
              <w:rPr>
                <w:rFonts w:ascii="Cambria" w:hAnsi="Cambria"/>
              </w:rPr>
              <w:t xml:space="preserve">Legal Company Name: </w:t>
            </w:r>
          </w:p>
        </w:tc>
        <w:tc>
          <w:tcPr>
            <w:tcW w:w="6015" w:type="dxa"/>
            <w:tcBorders>
              <w:right w:val="single" w:sz="12" w:space="0" w:color="70AD47" w:themeColor="accent6"/>
            </w:tcBorders>
          </w:tcPr>
          <w:p w14:paraId="545E58E9" w14:textId="77777777" w:rsidR="00052604" w:rsidRPr="00D15AFB" w:rsidRDefault="00052604" w:rsidP="00F54FB9">
            <w:pPr>
              <w:jc w:val="both"/>
              <w:cnfStyle w:val="000000100000" w:firstRow="0" w:lastRow="0" w:firstColumn="0" w:lastColumn="0" w:oddVBand="0" w:evenVBand="0" w:oddHBand="1" w:evenHBand="0" w:firstRowFirstColumn="0" w:firstRowLastColumn="0" w:lastRowFirstColumn="0" w:lastRowLastColumn="0"/>
              <w:rPr>
                <w:rFonts w:ascii="Cambria" w:hAnsi="Cambria"/>
              </w:rPr>
            </w:pPr>
          </w:p>
        </w:tc>
      </w:tr>
      <w:tr w:rsidR="00052604" w:rsidRPr="00D15AFB" w14:paraId="6B8F9304" w14:textId="77777777" w:rsidTr="00F54FB9">
        <w:tc>
          <w:tcPr>
            <w:cnfStyle w:val="001000000000" w:firstRow="0" w:lastRow="0" w:firstColumn="1" w:lastColumn="0" w:oddVBand="0" w:evenVBand="0" w:oddHBand="0" w:evenHBand="0" w:firstRowFirstColumn="0" w:firstRowLastColumn="0" w:lastRowFirstColumn="0" w:lastRowLastColumn="0"/>
            <w:tcW w:w="3315" w:type="dxa"/>
            <w:tcBorders>
              <w:left w:val="single" w:sz="12" w:space="0" w:color="70AD47" w:themeColor="accent6"/>
            </w:tcBorders>
          </w:tcPr>
          <w:p w14:paraId="23A7842A" w14:textId="77777777" w:rsidR="00052604" w:rsidRPr="00D84363" w:rsidRDefault="00052604" w:rsidP="00F54FB9">
            <w:pPr>
              <w:jc w:val="both"/>
              <w:rPr>
                <w:rFonts w:ascii="Cambria" w:hAnsi="Cambria"/>
                <w:b w:val="0"/>
                <w:bCs w:val="0"/>
              </w:rPr>
            </w:pPr>
            <w:r w:rsidRPr="00D15AFB">
              <w:rPr>
                <w:rFonts w:ascii="Cambria" w:hAnsi="Cambria"/>
              </w:rPr>
              <w:t xml:space="preserve">Company Contact Person: </w:t>
            </w:r>
          </w:p>
        </w:tc>
        <w:tc>
          <w:tcPr>
            <w:tcW w:w="6015" w:type="dxa"/>
            <w:tcBorders>
              <w:right w:val="single" w:sz="12" w:space="0" w:color="70AD47" w:themeColor="accent6"/>
            </w:tcBorders>
          </w:tcPr>
          <w:p w14:paraId="6C85FEDF" w14:textId="77777777" w:rsidR="00052604" w:rsidRPr="00D15AFB" w:rsidRDefault="00052604" w:rsidP="00F54FB9">
            <w:pPr>
              <w:jc w:val="both"/>
              <w:cnfStyle w:val="000000000000" w:firstRow="0" w:lastRow="0" w:firstColumn="0" w:lastColumn="0" w:oddVBand="0" w:evenVBand="0" w:oddHBand="0" w:evenHBand="0" w:firstRowFirstColumn="0" w:firstRowLastColumn="0" w:lastRowFirstColumn="0" w:lastRowLastColumn="0"/>
              <w:rPr>
                <w:rFonts w:ascii="Cambria" w:hAnsi="Cambria"/>
              </w:rPr>
            </w:pPr>
          </w:p>
        </w:tc>
      </w:tr>
      <w:tr w:rsidR="00052604" w:rsidRPr="00D15AFB" w14:paraId="25A447E8" w14:textId="77777777" w:rsidTr="00F54F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15" w:type="dxa"/>
            <w:tcBorders>
              <w:left w:val="single" w:sz="12" w:space="0" w:color="70AD47" w:themeColor="accent6"/>
            </w:tcBorders>
          </w:tcPr>
          <w:p w14:paraId="7E07F0C4" w14:textId="77777777" w:rsidR="00052604" w:rsidRPr="00D84363" w:rsidRDefault="00052604" w:rsidP="00F54FB9">
            <w:pPr>
              <w:jc w:val="both"/>
              <w:rPr>
                <w:rFonts w:ascii="Cambria" w:hAnsi="Cambria"/>
                <w:b w:val="0"/>
                <w:bCs w:val="0"/>
              </w:rPr>
            </w:pPr>
            <w:r w:rsidRPr="00D15AFB">
              <w:rPr>
                <w:rFonts w:ascii="Cambria" w:hAnsi="Cambria"/>
              </w:rPr>
              <w:t>Address:</w:t>
            </w:r>
          </w:p>
        </w:tc>
        <w:tc>
          <w:tcPr>
            <w:tcW w:w="6015" w:type="dxa"/>
            <w:tcBorders>
              <w:right w:val="single" w:sz="12" w:space="0" w:color="70AD47" w:themeColor="accent6"/>
            </w:tcBorders>
          </w:tcPr>
          <w:p w14:paraId="11AC9A33" w14:textId="77777777" w:rsidR="00052604" w:rsidRPr="00D15AFB" w:rsidRDefault="00052604" w:rsidP="00F54FB9">
            <w:pPr>
              <w:jc w:val="both"/>
              <w:cnfStyle w:val="000000100000" w:firstRow="0" w:lastRow="0" w:firstColumn="0" w:lastColumn="0" w:oddVBand="0" w:evenVBand="0" w:oddHBand="1" w:evenHBand="0" w:firstRowFirstColumn="0" w:firstRowLastColumn="0" w:lastRowFirstColumn="0" w:lastRowLastColumn="0"/>
              <w:rPr>
                <w:rFonts w:ascii="Cambria" w:hAnsi="Cambria"/>
              </w:rPr>
            </w:pPr>
          </w:p>
        </w:tc>
      </w:tr>
      <w:tr w:rsidR="00052604" w:rsidRPr="00D15AFB" w14:paraId="1AADAFF2" w14:textId="77777777" w:rsidTr="00F54FB9">
        <w:tc>
          <w:tcPr>
            <w:cnfStyle w:val="001000000000" w:firstRow="0" w:lastRow="0" w:firstColumn="1" w:lastColumn="0" w:oddVBand="0" w:evenVBand="0" w:oddHBand="0" w:evenHBand="0" w:firstRowFirstColumn="0" w:firstRowLastColumn="0" w:lastRowFirstColumn="0" w:lastRowLastColumn="0"/>
            <w:tcW w:w="3315" w:type="dxa"/>
            <w:tcBorders>
              <w:left w:val="single" w:sz="12" w:space="0" w:color="70AD47" w:themeColor="accent6"/>
            </w:tcBorders>
          </w:tcPr>
          <w:p w14:paraId="2A675DA8" w14:textId="77777777" w:rsidR="00052604" w:rsidRPr="00D84363" w:rsidRDefault="00052604" w:rsidP="00F54FB9">
            <w:pPr>
              <w:jc w:val="both"/>
              <w:rPr>
                <w:rFonts w:ascii="Cambria" w:hAnsi="Cambria"/>
                <w:b w:val="0"/>
                <w:bCs w:val="0"/>
              </w:rPr>
            </w:pPr>
            <w:r w:rsidRPr="00D15AFB">
              <w:rPr>
                <w:rFonts w:ascii="Cambria" w:hAnsi="Cambria"/>
              </w:rPr>
              <w:t xml:space="preserve">Telephone Number: </w:t>
            </w:r>
          </w:p>
        </w:tc>
        <w:tc>
          <w:tcPr>
            <w:tcW w:w="6015" w:type="dxa"/>
            <w:tcBorders>
              <w:right w:val="single" w:sz="12" w:space="0" w:color="70AD47" w:themeColor="accent6"/>
            </w:tcBorders>
          </w:tcPr>
          <w:p w14:paraId="5A80CFB8" w14:textId="77777777" w:rsidR="00052604" w:rsidRPr="00D15AFB" w:rsidRDefault="00052604" w:rsidP="00F54FB9">
            <w:pPr>
              <w:jc w:val="both"/>
              <w:cnfStyle w:val="000000000000" w:firstRow="0" w:lastRow="0" w:firstColumn="0" w:lastColumn="0" w:oddVBand="0" w:evenVBand="0" w:oddHBand="0" w:evenHBand="0" w:firstRowFirstColumn="0" w:firstRowLastColumn="0" w:lastRowFirstColumn="0" w:lastRowLastColumn="0"/>
              <w:rPr>
                <w:rFonts w:ascii="Cambria" w:hAnsi="Cambria"/>
              </w:rPr>
            </w:pPr>
          </w:p>
        </w:tc>
      </w:tr>
      <w:tr w:rsidR="00052604" w:rsidRPr="00D15AFB" w14:paraId="1D3F0E05" w14:textId="77777777" w:rsidTr="00F54F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15" w:type="dxa"/>
            <w:tcBorders>
              <w:left w:val="single" w:sz="12" w:space="0" w:color="70AD47" w:themeColor="accent6"/>
            </w:tcBorders>
          </w:tcPr>
          <w:p w14:paraId="1443922F" w14:textId="77777777" w:rsidR="00052604" w:rsidRPr="00D84363" w:rsidRDefault="00052604" w:rsidP="00F54FB9">
            <w:pPr>
              <w:jc w:val="both"/>
              <w:rPr>
                <w:rFonts w:ascii="Cambria" w:hAnsi="Cambria"/>
                <w:b w:val="0"/>
                <w:bCs w:val="0"/>
              </w:rPr>
            </w:pPr>
            <w:r w:rsidRPr="00D15AFB">
              <w:rPr>
                <w:rFonts w:ascii="Cambria" w:hAnsi="Cambria"/>
              </w:rPr>
              <w:t>Email Address:</w:t>
            </w:r>
          </w:p>
        </w:tc>
        <w:tc>
          <w:tcPr>
            <w:tcW w:w="6015" w:type="dxa"/>
            <w:tcBorders>
              <w:right w:val="single" w:sz="12" w:space="0" w:color="70AD47" w:themeColor="accent6"/>
            </w:tcBorders>
          </w:tcPr>
          <w:p w14:paraId="7F4BE28C" w14:textId="77777777" w:rsidR="00052604" w:rsidRPr="00D15AFB" w:rsidRDefault="00052604" w:rsidP="00F54FB9">
            <w:pPr>
              <w:jc w:val="both"/>
              <w:cnfStyle w:val="000000100000" w:firstRow="0" w:lastRow="0" w:firstColumn="0" w:lastColumn="0" w:oddVBand="0" w:evenVBand="0" w:oddHBand="1" w:evenHBand="0" w:firstRowFirstColumn="0" w:firstRowLastColumn="0" w:lastRowFirstColumn="0" w:lastRowLastColumn="0"/>
              <w:rPr>
                <w:rFonts w:ascii="Cambria" w:hAnsi="Cambria"/>
              </w:rPr>
            </w:pPr>
          </w:p>
        </w:tc>
      </w:tr>
      <w:tr w:rsidR="00052604" w:rsidRPr="00D15AFB" w14:paraId="054E1BBF" w14:textId="77777777" w:rsidTr="00F54FB9">
        <w:tc>
          <w:tcPr>
            <w:cnfStyle w:val="001000000000" w:firstRow="0" w:lastRow="0" w:firstColumn="1" w:lastColumn="0" w:oddVBand="0" w:evenVBand="0" w:oddHBand="0" w:evenHBand="0" w:firstRowFirstColumn="0" w:firstRowLastColumn="0" w:lastRowFirstColumn="0" w:lastRowLastColumn="0"/>
            <w:tcW w:w="3315" w:type="dxa"/>
            <w:tcBorders>
              <w:left w:val="single" w:sz="12" w:space="0" w:color="70AD47" w:themeColor="accent6"/>
              <w:bottom w:val="single" w:sz="12" w:space="0" w:color="70AD47" w:themeColor="accent6"/>
            </w:tcBorders>
          </w:tcPr>
          <w:p w14:paraId="1709A4B8" w14:textId="77777777" w:rsidR="00052604" w:rsidRPr="00D84363" w:rsidRDefault="00052604" w:rsidP="00F54FB9">
            <w:pPr>
              <w:jc w:val="both"/>
              <w:rPr>
                <w:rFonts w:ascii="Cambria" w:hAnsi="Cambria"/>
                <w:b w:val="0"/>
                <w:bCs w:val="0"/>
              </w:rPr>
            </w:pPr>
            <w:r w:rsidRPr="00D15AFB">
              <w:rPr>
                <w:rFonts w:ascii="Cambria" w:hAnsi="Cambria"/>
              </w:rPr>
              <w:t xml:space="preserve">Company Website: </w:t>
            </w:r>
          </w:p>
        </w:tc>
        <w:tc>
          <w:tcPr>
            <w:tcW w:w="6015" w:type="dxa"/>
            <w:tcBorders>
              <w:bottom w:val="single" w:sz="12" w:space="0" w:color="70AD47" w:themeColor="accent6"/>
              <w:right w:val="single" w:sz="12" w:space="0" w:color="70AD47" w:themeColor="accent6"/>
            </w:tcBorders>
          </w:tcPr>
          <w:p w14:paraId="6800E495" w14:textId="77777777" w:rsidR="00052604" w:rsidRPr="00D15AFB" w:rsidRDefault="00052604" w:rsidP="00F54FB9">
            <w:pPr>
              <w:jc w:val="both"/>
              <w:cnfStyle w:val="000000000000" w:firstRow="0" w:lastRow="0" w:firstColumn="0" w:lastColumn="0" w:oddVBand="0" w:evenVBand="0" w:oddHBand="0" w:evenHBand="0" w:firstRowFirstColumn="0" w:firstRowLastColumn="0" w:lastRowFirstColumn="0" w:lastRowLastColumn="0"/>
              <w:rPr>
                <w:rFonts w:ascii="Cambria" w:hAnsi="Cambria"/>
              </w:rPr>
            </w:pPr>
          </w:p>
        </w:tc>
      </w:tr>
    </w:tbl>
    <w:tbl>
      <w:tblPr>
        <w:tblStyle w:val="TableGrid"/>
        <w:tblW w:w="0" w:type="auto"/>
        <w:tblBorders>
          <w:top w:val="single" w:sz="12" w:space="0" w:color="70AD47" w:themeColor="accent6"/>
          <w:left w:val="single" w:sz="12" w:space="0" w:color="70AD47" w:themeColor="accent6"/>
          <w:bottom w:val="single" w:sz="12" w:space="0" w:color="70AD47" w:themeColor="accent6"/>
          <w:right w:val="single" w:sz="12" w:space="0" w:color="70AD47" w:themeColor="accent6"/>
          <w:insideH w:val="none" w:sz="0" w:space="0" w:color="auto"/>
          <w:insideV w:val="none" w:sz="0" w:space="0" w:color="auto"/>
        </w:tblBorders>
        <w:tblLook w:val="04A0" w:firstRow="1" w:lastRow="0" w:firstColumn="1" w:lastColumn="0" w:noHBand="0" w:noVBand="1"/>
      </w:tblPr>
      <w:tblGrid>
        <w:gridCol w:w="9330"/>
      </w:tblGrid>
      <w:tr w:rsidR="00052604" w:rsidRPr="00D15AFB" w14:paraId="5DD7202B" w14:textId="77777777" w:rsidTr="00F54FB9">
        <w:tc>
          <w:tcPr>
            <w:tcW w:w="9330" w:type="dxa"/>
            <w:shd w:val="clear" w:color="auto" w:fill="F2F2F2" w:themeFill="background1" w:themeFillShade="F2"/>
          </w:tcPr>
          <w:p w14:paraId="208B2C48" w14:textId="77777777" w:rsidR="00052604" w:rsidRDefault="00052604" w:rsidP="00F54FB9">
            <w:pPr>
              <w:jc w:val="center"/>
              <w:rPr>
                <w:rFonts w:ascii="Cambria" w:hAnsi="Cambria"/>
                <w:b/>
              </w:rPr>
            </w:pPr>
            <w:r w:rsidRPr="00D15AFB">
              <w:rPr>
                <w:rFonts w:ascii="Cambria" w:hAnsi="Cambria"/>
                <w:b/>
              </w:rPr>
              <w:t>Response</w:t>
            </w:r>
          </w:p>
          <w:p w14:paraId="162E7AFC" w14:textId="77777777" w:rsidR="00052604" w:rsidRPr="00D15AFB" w:rsidRDefault="00052604" w:rsidP="00F54FB9">
            <w:pPr>
              <w:jc w:val="center"/>
              <w:rPr>
                <w:rFonts w:ascii="Cambria" w:hAnsi="Cambria"/>
                <w:b/>
              </w:rPr>
            </w:pPr>
          </w:p>
          <w:p w14:paraId="1030CB33" w14:textId="77777777" w:rsidR="00052604" w:rsidRPr="00D15AFB" w:rsidRDefault="00052604" w:rsidP="00F54FB9">
            <w:pPr>
              <w:jc w:val="both"/>
              <w:rPr>
                <w:rFonts w:ascii="Cambria" w:hAnsi="Cambria"/>
                <w:b/>
              </w:rPr>
            </w:pPr>
            <w:r>
              <w:rPr>
                <w:rFonts w:ascii="Cambria" w:hAnsi="Cambria"/>
                <w:b/>
              </w:rPr>
              <w:t xml:space="preserve">Questions pertaining to the </w:t>
            </w:r>
            <w:r w:rsidRPr="00D15AFB">
              <w:rPr>
                <w:rFonts w:ascii="Cambria" w:hAnsi="Cambria"/>
                <w:b/>
              </w:rPr>
              <w:t>Qualifications</w:t>
            </w:r>
            <w:r>
              <w:rPr>
                <w:rFonts w:ascii="Cambria" w:hAnsi="Cambria"/>
                <w:b/>
              </w:rPr>
              <w:t xml:space="preserve"> of your company</w:t>
            </w:r>
            <w:r w:rsidRPr="00D15AFB">
              <w:rPr>
                <w:rFonts w:ascii="Cambria" w:hAnsi="Cambria"/>
                <w:b/>
              </w:rPr>
              <w:t xml:space="preserve">: </w:t>
            </w:r>
          </w:p>
          <w:p w14:paraId="3AF0191A" w14:textId="77777777" w:rsidR="00052604" w:rsidRPr="00D15AFB" w:rsidRDefault="00052604" w:rsidP="00F54FB9">
            <w:pPr>
              <w:jc w:val="both"/>
              <w:rPr>
                <w:rFonts w:ascii="Cambria" w:hAnsi="Cambria"/>
                <w:b/>
              </w:rPr>
            </w:pPr>
          </w:p>
          <w:p w14:paraId="27FFCF6A" w14:textId="77777777" w:rsidR="00052604" w:rsidRPr="006A7B9A" w:rsidRDefault="00052604" w:rsidP="00052604">
            <w:pPr>
              <w:pStyle w:val="ListParagraph"/>
              <w:numPr>
                <w:ilvl w:val="0"/>
                <w:numId w:val="10"/>
              </w:numPr>
              <w:spacing w:line="240" w:lineRule="auto"/>
              <w:jc w:val="both"/>
              <w:rPr>
                <w:rFonts w:ascii="Cambria" w:hAnsi="Cambria"/>
              </w:rPr>
            </w:pPr>
            <w:r w:rsidRPr="006A7B9A">
              <w:rPr>
                <w:rFonts w:ascii="Cambria" w:hAnsi="Cambria"/>
              </w:rPr>
              <w:t xml:space="preserve">Please list a few projects you have </w:t>
            </w:r>
            <w:r>
              <w:rPr>
                <w:rFonts w:ascii="Cambria" w:hAnsi="Cambria"/>
              </w:rPr>
              <w:t xml:space="preserve">developed and </w:t>
            </w:r>
            <w:r w:rsidRPr="006A7B9A">
              <w:rPr>
                <w:rFonts w:ascii="Cambria" w:hAnsi="Cambria"/>
              </w:rPr>
              <w:t xml:space="preserve">implemented </w:t>
            </w:r>
            <w:proofErr w:type="gramStart"/>
            <w:r w:rsidRPr="006A7B9A">
              <w:rPr>
                <w:rFonts w:ascii="Cambria" w:hAnsi="Cambria"/>
              </w:rPr>
              <w:t>in the area of</w:t>
            </w:r>
            <w:proofErr w:type="gramEnd"/>
            <w:r w:rsidRPr="006A7B9A">
              <w:rPr>
                <w:rFonts w:ascii="Cambria" w:hAnsi="Cambria"/>
              </w:rPr>
              <w:t xml:space="preserve"> the Knowledge Management System. Please include, dates, project, client’s name and links.    </w:t>
            </w:r>
          </w:p>
          <w:p w14:paraId="1BC4EE9A" w14:textId="77777777" w:rsidR="00052604" w:rsidRPr="006A7B9A" w:rsidRDefault="00052604" w:rsidP="00052604">
            <w:pPr>
              <w:pStyle w:val="ListParagraph"/>
              <w:numPr>
                <w:ilvl w:val="0"/>
                <w:numId w:val="10"/>
              </w:numPr>
              <w:spacing w:line="240" w:lineRule="auto"/>
              <w:jc w:val="both"/>
              <w:rPr>
                <w:rFonts w:ascii="Cambria" w:hAnsi="Cambria"/>
              </w:rPr>
            </w:pPr>
            <w:r w:rsidRPr="006A7B9A">
              <w:rPr>
                <w:rFonts w:ascii="Cambria" w:hAnsi="Cambria"/>
              </w:rPr>
              <w:t xml:space="preserve">Please briefly describe a relevant project you have implemented </w:t>
            </w:r>
            <w:proofErr w:type="gramStart"/>
            <w:r w:rsidRPr="006A7B9A">
              <w:rPr>
                <w:rFonts w:ascii="Cambria" w:hAnsi="Cambria"/>
              </w:rPr>
              <w:t>in the area of</w:t>
            </w:r>
            <w:proofErr w:type="gramEnd"/>
            <w:r w:rsidRPr="006A7B9A">
              <w:rPr>
                <w:rFonts w:ascii="Cambria" w:hAnsi="Cambria"/>
              </w:rPr>
              <w:t xml:space="preserve"> </w:t>
            </w:r>
            <w:r w:rsidRPr="006A7B9A">
              <w:rPr>
                <w:rFonts w:ascii="Cambria" w:hAnsi="Cambria"/>
                <w:b/>
              </w:rPr>
              <w:t>Knowledge Management Strategy and Systems development and/ or implementation</w:t>
            </w:r>
            <w:r>
              <w:rPr>
                <w:rFonts w:ascii="Cambria" w:hAnsi="Cambria"/>
              </w:rPr>
              <w:t>.</w:t>
            </w:r>
            <w:r w:rsidRPr="006A7B9A">
              <w:rPr>
                <w:rFonts w:ascii="Cambria" w:hAnsi="Cambria"/>
              </w:rPr>
              <w:t xml:space="preserve"> </w:t>
            </w:r>
          </w:p>
          <w:p w14:paraId="6D023C4B" w14:textId="77777777" w:rsidR="00052604" w:rsidRPr="006A7B9A" w:rsidRDefault="00052604" w:rsidP="00052604">
            <w:pPr>
              <w:pStyle w:val="ListParagraph"/>
              <w:numPr>
                <w:ilvl w:val="0"/>
                <w:numId w:val="10"/>
              </w:numPr>
              <w:spacing w:line="240" w:lineRule="auto"/>
              <w:jc w:val="both"/>
              <w:rPr>
                <w:rFonts w:ascii="Cambria" w:hAnsi="Cambria"/>
              </w:rPr>
            </w:pPr>
            <w:r w:rsidRPr="006A7B9A">
              <w:rPr>
                <w:rFonts w:ascii="Cambria" w:hAnsi="Cambria"/>
              </w:rPr>
              <w:t xml:space="preserve">Please describe the most relevant </w:t>
            </w:r>
            <w:r w:rsidRPr="006A7B9A">
              <w:rPr>
                <w:rFonts w:ascii="Cambria" w:hAnsi="Cambria"/>
                <w:b/>
              </w:rPr>
              <w:t>ICT Systems development and /or implementation</w:t>
            </w:r>
            <w:r w:rsidRPr="006A7B9A">
              <w:rPr>
                <w:rFonts w:ascii="Cambria" w:hAnsi="Cambria"/>
              </w:rPr>
              <w:t xml:space="preserve"> projects you have implemented </w:t>
            </w:r>
            <w:proofErr w:type="gramStart"/>
            <w:r w:rsidRPr="006A7B9A">
              <w:rPr>
                <w:rFonts w:ascii="Cambria" w:hAnsi="Cambria"/>
              </w:rPr>
              <w:t>in the area of</w:t>
            </w:r>
            <w:proofErr w:type="gramEnd"/>
            <w:r w:rsidRPr="006A7B9A">
              <w:rPr>
                <w:rFonts w:ascii="Cambria" w:hAnsi="Cambria"/>
              </w:rPr>
              <w:t xml:space="preserve"> Knowledge Management</w:t>
            </w:r>
            <w:r>
              <w:rPr>
                <w:rFonts w:ascii="Cambria" w:hAnsi="Cambria"/>
              </w:rPr>
              <w:t>.</w:t>
            </w:r>
            <w:r w:rsidRPr="006A7B9A">
              <w:rPr>
                <w:rFonts w:ascii="Cambria" w:hAnsi="Cambria"/>
              </w:rPr>
              <w:t xml:space="preserve"> </w:t>
            </w:r>
          </w:p>
          <w:p w14:paraId="09D00BDA" w14:textId="77777777" w:rsidR="00052604" w:rsidRPr="00D15AFB" w:rsidRDefault="00052604" w:rsidP="00F54FB9">
            <w:pPr>
              <w:jc w:val="both"/>
              <w:rPr>
                <w:rFonts w:ascii="Cambria" w:hAnsi="Cambria"/>
              </w:rPr>
            </w:pPr>
          </w:p>
          <w:p w14:paraId="0D634E64" w14:textId="77777777" w:rsidR="00052604" w:rsidRPr="00D15AFB" w:rsidRDefault="00052604" w:rsidP="00F54FB9">
            <w:pPr>
              <w:jc w:val="both"/>
              <w:rPr>
                <w:rFonts w:ascii="Cambria" w:hAnsi="Cambria"/>
                <w:b/>
              </w:rPr>
            </w:pPr>
            <w:r w:rsidRPr="00D15AFB">
              <w:rPr>
                <w:rFonts w:ascii="Cambria" w:hAnsi="Cambria"/>
                <w:b/>
              </w:rPr>
              <w:t xml:space="preserve">Questions pertaining </w:t>
            </w:r>
            <w:r>
              <w:rPr>
                <w:rFonts w:ascii="Cambria" w:hAnsi="Cambria"/>
                <w:b/>
              </w:rPr>
              <w:t xml:space="preserve">to </w:t>
            </w:r>
            <w:r w:rsidRPr="00D15AFB">
              <w:rPr>
                <w:rFonts w:ascii="Cambria" w:hAnsi="Cambria"/>
                <w:b/>
              </w:rPr>
              <w:t xml:space="preserve">KMS components: </w:t>
            </w:r>
          </w:p>
          <w:p w14:paraId="35C2FB8A" w14:textId="77777777" w:rsidR="00052604" w:rsidRPr="00D15AFB" w:rsidRDefault="00052604" w:rsidP="00F54FB9">
            <w:pPr>
              <w:jc w:val="both"/>
              <w:rPr>
                <w:rFonts w:ascii="Cambria" w:hAnsi="Cambria"/>
              </w:rPr>
            </w:pPr>
          </w:p>
          <w:p w14:paraId="1438B33A" w14:textId="77777777" w:rsidR="00052604" w:rsidRPr="00D15AFB" w:rsidRDefault="00052604" w:rsidP="00F54FB9">
            <w:pPr>
              <w:rPr>
                <w:rFonts w:ascii="Cambria" w:hAnsi="Cambria"/>
              </w:rPr>
            </w:pPr>
            <w:r w:rsidRPr="00D15AFB">
              <w:rPr>
                <w:rFonts w:ascii="Cambria" w:hAnsi="Cambria"/>
              </w:rPr>
              <w:t xml:space="preserve">Questions in this section correspond to the numbers under the </w:t>
            </w:r>
            <w:r w:rsidRPr="00D15AFB">
              <w:rPr>
                <w:rFonts w:ascii="Cambria" w:hAnsi="Cambria"/>
                <w:b/>
              </w:rPr>
              <w:t>Description of Requirements</w:t>
            </w:r>
            <w:r w:rsidRPr="00D15AFB">
              <w:rPr>
                <w:rFonts w:ascii="Cambria" w:hAnsi="Cambria"/>
              </w:rPr>
              <w:t>.</w:t>
            </w:r>
          </w:p>
          <w:p w14:paraId="5E408698" w14:textId="77777777" w:rsidR="00052604" w:rsidRPr="00D15AFB" w:rsidRDefault="00052604" w:rsidP="00F54FB9">
            <w:pPr>
              <w:jc w:val="both"/>
              <w:rPr>
                <w:rFonts w:ascii="Cambria" w:hAnsi="Cambria"/>
              </w:rPr>
            </w:pPr>
          </w:p>
          <w:p w14:paraId="6C785CD8" w14:textId="77777777" w:rsidR="00052604" w:rsidRDefault="00052604" w:rsidP="00052604">
            <w:pPr>
              <w:pStyle w:val="ListParagraph"/>
              <w:numPr>
                <w:ilvl w:val="0"/>
                <w:numId w:val="4"/>
              </w:numPr>
              <w:spacing w:line="240" w:lineRule="auto"/>
              <w:jc w:val="both"/>
              <w:rPr>
                <w:rFonts w:ascii="Cambria" w:eastAsia="Cambria" w:hAnsi="Cambria" w:cs="Cambria"/>
                <w:lang w:bidi="en-US"/>
              </w:rPr>
            </w:pPr>
            <w:r w:rsidRPr="00016145">
              <w:rPr>
                <w:rFonts w:ascii="Cambria" w:eastAsia="Cambria" w:hAnsi="Cambria" w:cs="Cambria"/>
                <w:b/>
                <w:lang w:bidi="en-US"/>
              </w:rPr>
              <w:t>The value of an overarching architecture:</w:t>
            </w:r>
            <w:r>
              <w:rPr>
                <w:rFonts w:ascii="Cambria" w:eastAsia="Cambria" w:hAnsi="Cambria" w:cs="Cambria"/>
                <w:lang w:bidi="en-US"/>
              </w:rPr>
              <w:t xml:space="preserve"> </w:t>
            </w:r>
          </w:p>
          <w:p w14:paraId="608EAC53" w14:textId="77777777" w:rsidR="00052604" w:rsidRDefault="00052604" w:rsidP="00F54FB9">
            <w:pPr>
              <w:pStyle w:val="ListParagraph"/>
              <w:spacing w:line="240" w:lineRule="auto"/>
              <w:jc w:val="both"/>
              <w:rPr>
                <w:rFonts w:ascii="Cambria" w:eastAsia="Cambria" w:hAnsi="Cambria" w:cs="Cambria"/>
                <w:lang w:bidi="en-US"/>
              </w:rPr>
            </w:pPr>
            <w:r w:rsidRPr="00D15AFB">
              <w:rPr>
                <w:rFonts w:ascii="Cambria" w:eastAsia="Cambria" w:hAnsi="Cambria" w:cs="Cambria"/>
                <w:lang w:bidi="en-US"/>
              </w:rPr>
              <w:t xml:space="preserve">(a) What will be the value added to the climate finance community through your proposed KM system? </w:t>
            </w:r>
          </w:p>
          <w:p w14:paraId="5C75CEAE" w14:textId="77777777" w:rsidR="00052604" w:rsidRPr="00F06222" w:rsidRDefault="00052604" w:rsidP="00F54FB9">
            <w:pPr>
              <w:pStyle w:val="ListParagraph"/>
              <w:spacing w:line="240" w:lineRule="auto"/>
              <w:jc w:val="both"/>
              <w:rPr>
                <w:rFonts w:ascii="Cambria" w:eastAsia="Cambria" w:hAnsi="Cambria" w:cs="Cambria"/>
                <w:lang w:bidi="en-US"/>
              </w:rPr>
            </w:pPr>
            <w:r w:rsidRPr="00D15AFB">
              <w:rPr>
                <w:rFonts w:ascii="Cambria" w:eastAsia="Cambria" w:hAnsi="Cambria" w:cs="Cambria"/>
                <w:lang w:bidi="en-US"/>
              </w:rPr>
              <w:t>(b) Based on the information provided in this RFI and the scope of work envisaged to set up a comprehensive knowledge management function, do you consider this as a KM System</w:t>
            </w:r>
            <w:r>
              <w:rPr>
                <w:rFonts w:ascii="Cambria" w:eastAsia="Cambria" w:hAnsi="Cambria" w:cs="Cambria"/>
                <w:lang w:bidi="en-US"/>
              </w:rPr>
              <w:t>,</w:t>
            </w:r>
            <w:r w:rsidRPr="00D15AFB">
              <w:rPr>
                <w:rFonts w:ascii="Cambria" w:eastAsia="Cambria" w:hAnsi="Cambria" w:cs="Cambria"/>
                <w:lang w:bidi="en-US"/>
              </w:rPr>
              <w:t xml:space="preserve"> KM Framework</w:t>
            </w:r>
            <w:r>
              <w:rPr>
                <w:rFonts w:ascii="Cambria" w:eastAsia="Cambria" w:hAnsi="Cambria" w:cs="Cambria"/>
                <w:lang w:bidi="en-US"/>
              </w:rPr>
              <w:t>, or</w:t>
            </w:r>
            <w:r w:rsidRPr="00D15AFB">
              <w:rPr>
                <w:rFonts w:ascii="Cambria" w:eastAsia="Cambria" w:hAnsi="Cambria" w:cs="Cambria"/>
                <w:lang w:bidi="en-US"/>
              </w:rPr>
              <w:t xml:space="preserve"> Strategy development and implementation?  </w:t>
            </w:r>
          </w:p>
          <w:p w14:paraId="2E86E3F2" w14:textId="77777777" w:rsidR="00052604" w:rsidRPr="00D15AFB" w:rsidRDefault="00052604" w:rsidP="00F54FB9">
            <w:pPr>
              <w:pStyle w:val="ListParagraph"/>
              <w:jc w:val="both"/>
              <w:rPr>
                <w:rFonts w:ascii="Cambria" w:eastAsia="Cambria" w:hAnsi="Cambria" w:cs="Cambria"/>
                <w:lang w:bidi="en-US"/>
              </w:rPr>
            </w:pPr>
          </w:p>
          <w:p w14:paraId="07E382A0" w14:textId="77777777" w:rsidR="00052604" w:rsidRDefault="00052604" w:rsidP="00052604">
            <w:pPr>
              <w:pStyle w:val="ListParagraph"/>
              <w:numPr>
                <w:ilvl w:val="0"/>
                <w:numId w:val="4"/>
              </w:numPr>
              <w:spacing w:line="240" w:lineRule="auto"/>
              <w:jc w:val="both"/>
              <w:rPr>
                <w:rFonts w:ascii="Cambria" w:eastAsia="Cambria" w:hAnsi="Cambria" w:cs="Cambria"/>
                <w:lang w:bidi="en-US"/>
              </w:rPr>
            </w:pPr>
            <w:r w:rsidRPr="00016145">
              <w:rPr>
                <w:rFonts w:ascii="Cambria" w:hAnsi="Cambria"/>
                <w:b/>
              </w:rPr>
              <w:t>KM Strategy:</w:t>
            </w:r>
            <w:r>
              <w:rPr>
                <w:rFonts w:ascii="Cambria" w:hAnsi="Cambria"/>
              </w:rPr>
              <w:t xml:space="preserve"> </w:t>
            </w:r>
            <w:r w:rsidRPr="00D15AFB">
              <w:rPr>
                <w:rFonts w:ascii="Cambria" w:hAnsi="Cambria"/>
              </w:rPr>
              <w:t>An integral component of the KMS will be a KM Strategy that will delineate the measures to be implemented to effectively capture, harmonize and disseminate the GCF’s</w:t>
            </w:r>
            <w:r w:rsidRPr="00D15AFB">
              <w:rPr>
                <w:rFonts w:ascii="Cambria" w:eastAsia="Cambria" w:hAnsi="Cambria" w:cs="Cambria"/>
                <w:lang w:bidi="en-US"/>
              </w:rPr>
              <w:t xml:space="preserve"> practices and </w:t>
            </w:r>
            <w:r w:rsidRPr="00F06222">
              <w:rPr>
                <w:rFonts w:ascii="Cambria" w:eastAsia="Cambria" w:hAnsi="Cambria" w:cs="Cambria"/>
                <w:lang w:bidi="en-US"/>
              </w:rPr>
              <w:t xml:space="preserve">rich but </w:t>
            </w:r>
            <w:r w:rsidRPr="00D15AFB">
              <w:rPr>
                <w:rFonts w:ascii="Cambria" w:eastAsia="Cambria" w:hAnsi="Cambria" w:cs="Cambria"/>
                <w:lang w:bidi="en-US"/>
              </w:rPr>
              <w:t xml:space="preserve">fragmented knowledge. </w:t>
            </w:r>
          </w:p>
          <w:p w14:paraId="3E16E115" w14:textId="77777777" w:rsidR="00052604" w:rsidRDefault="00052604" w:rsidP="00F54FB9">
            <w:pPr>
              <w:pStyle w:val="ListParagraph"/>
              <w:spacing w:line="240" w:lineRule="auto"/>
              <w:jc w:val="both"/>
              <w:rPr>
                <w:rFonts w:ascii="Cambria" w:eastAsia="Cambria" w:hAnsi="Cambria" w:cs="Cambria"/>
                <w:lang w:bidi="en-US"/>
              </w:rPr>
            </w:pPr>
            <w:r>
              <w:rPr>
                <w:rFonts w:ascii="Cambria" w:eastAsia="Cambria" w:hAnsi="Cambria" w:cs="Cambria"/>
                <w:lang w:bidi="en-US"/>
              </w:rPr>
              <w:lastRenderedPageBreak/>
              <w:t xml:space="preserve">(a) </w:t>
            </w:r>
            <w:r w:rsidRPr="00D15AFB">
              <w:rPr>
                <w:rFonts w:ascii="Cambria" w:eastAsia="Cambria" w:hAnsi="Cambria" w:cs="Cambria"/>
                <w:lang w:bidi="en-US"/>
              </w:rPr>
              <w:t xml:space="preserve">What approach would you take </w:t>
            </w:r>
            <w:r w:rsidRPr="00E30FD2">
              <w:rPr>
                <w:rFonts w:ascii="Cambria" w:eastAsia="Cambria" w:hAnsi="Cambria" w:cs="Cambria"/>
                <w:lang w:bidi="en-US"/>
              </w:rPr>
              <w:t xml:space="preserve">to develop a strategy managing both tacit and explicit knowledge, generated and consumed internally and externally? </w:t>
            </w:r>
          </w:p>
          <w:p w14:paraId="0EC5BBDF" w14:textId="77777777" w:rsidR="00052604" w:rsidRDefault="00052604" w:rsidP="00F54FB9">
            <w:pPr>
              <w:pStyle w:val="ListParagraph"/>
              <w:spacing w:line="240" w:lineRule="auto"/>
              <w:jc w:val="both"/>
              <w:rPr>
                <w:rFonts w:ascii="Cambria" w:eastAsia="Cambria" w:hAnsi="Cambria" w:cs="Cambria"/>
                <w:lang w:bidi="en-US"/>
              </w:rPr>
            </w:pPr>
            <w:r>
              <w:rPr>
                <w:rFonts w:ascii="Cambria" w:eastAsia="Cambria" w:hAnsi="Cambria" w:cs="Cambria"/>
                <w:lang w:bidi="en-US"/>
              </w:rPr>
              <w:t>(b) What’s your view on</w:t>
            </w:r>
            <w:r w:rsidRPr="00D15AFB">
              <w:rPr>
                <w:rFonts w:ascii="Cambria" w:eastAsia="Cambria" w:hAnsi="Cambria" w:cs="Cambria"/>
                <w:lang w:bidi="en-US"/>
              </w:rPr>
              <w:t xml:space="preserve"> identifying and distilling lessons learned with a view to promoting the mainstreaming of best practices</w:t>
            </w:r>
            <w:r>
              <w:rPr>
                <w:rFonts w:ascii="Cambria" w:eastAsia="Cambria" w:hAnsi="Cambria" w:cs="Cambria"/>
                <w:lang w:bidi="en-US"/>
              </w:rPr>
              <w:t xml:space="preserve">? </w:t>
            </w:r>
          </w:p>
          <w:p w14:paraId="52C51A4D" w14:textId="77777777" w:rsidR="00052604" w:rsidRDefault="00052604" w:rsidP="00F54FB9">
            <w:pPr>
              <w:pStyle w:val="ListParagraph"/>
              <w:spacing w:line="240" w:lineRule="auto"/>
              <w:jc w:val="both"/>
              <w:rPr>
                <w:rFonts w:ascii="Cambria" w:eastAsia="Cambria" w:hAnsi="Cambria" w:cs="Cambria"/>
                <w:lang w:bidi="en-US"/>
              </w:rPr>
            </w:pPr>
            <w:r>
              <w:rPr>
                <w:rFonts w:ascii="Cambria" w:eastAsia="Cambria" w:hAnsi="Cambria" w:cs="Cambria"/>
                <w:lang w:bidi="en-US"/>
              </w:rPr>
              <w:t>(c) How would you balance the preceding provision with the institutional KM practices in one strategy?</w:t>
            </w:r>
            <w:r w:rsidRPr="00D15AFB">
              <w:rPr>
                <w:rFonts w:ascii="Cambria" w:eastAsia="Cambria" w:hAnsi="Cambria" w:cs="Cambria"/>
                <w:lang w:bidi="en-US"/>
              </w:rPr>
              <w:t xml:space="preserve">   </w:t>
            </w:r>
          </w:p>
          <w:p w14:paraId="6E8ECFF7" w14:textId="77777777" w:rsidR="00052604" w:rsidRDefault="00052604" w:rsidP="00F54FB9">
            <w:pPr>
              <w:pStyle w:val="ListParagraph"/>
              <w:jc w:val="both"/>
              <w:rPr>
                <w:rFonts w:ascii="Cambria" w:eastAsia="Cambria" w:hAnsi="Cambria" w:cs="Cambria"/>
                <w:lang w:bidi="en-US"/>
              </w:rPr>
            </w:pPr>
          </w:p>
          <w:p w14:paraId="77CD2852" w14:textId="77777777" w:rsidR="00052604" w:rsidRDefault="00052604" w:rsidP="00052604">
            <w:pPr>
              <w:pStyle w:val="ListParagraph"/>
              <w:numPr>
                <w:ilvl w:val="0"/>
                <w:numId w:val="4"/>
              </w:numPr>
              <w:spacing w:line="240" w:lineRule="auto"/>
              <w:jc w:val="both"/>
              <w:rPr>
                <w:rFonts w:ascii="Cambria" w:eastAsia="Cambria" w:hAnsi="Cambria" w:cs="Cambria"/>
                <w:lang w:bidi="en-US"/>
              </w:rPr>
            </w:pPr>
            <w:r w:rsidRPr="00E30FD2">
              <w:rPr>
                <w:rFonts w:ascii="Cambria" w:eastAsia="Cambria" w:hAnsi="Cambria" w:cs="Cambria"/>
                <w:b/>
                <w:lang w:bidi="en-US"/>
              </w:rPr>
              <w:t>Technology</w:t>
            </w:r>
            <w:r w:rsidRPr="00E30FD2">
              <w:rPr>
                <w:rFonts w:ascii="Cambria" w:eastAsia="Cambria" w:hAnsi="Cambria" w:cs="Cambria"/>
                <w:lang w:bidi="en-US"/>
              </w:rPr>
              <w:t xml:space="preserve">: </w:t>
            </w:r>
          </w:p>
          <w:p w14:paraId="1490B9B8" w14:textId="77777777" w:rsidR="00052604" w:rsidRDefault="00052604" w:rsidP="00F54FB9">
            <w:pPr>
              <w:pStyle w:val="ListParagraph"/>
              <w:spacing w:line="240" w:lineRule="auto"/>
              <w:jc w:val="both"/>
              <w:rPr>
                <w:rFonts w:ascii="Cambria" w:eastAsia="Cambria" w:hAnsi="Cambria" w:cs="Cambria"/>
                <w:lang w:bidi="en-US"/>
              </w:rPr>
            </w:pPr>
            <w:r w:rsidRPr="00E30FD2">
              <w:rPr>
                <w:rFonts w:ascii="Cambria" w:eastAsia="Cambria" w:hAnsi="Cambria" w:cs="Cambria"/>
                <w:lang w:bidi="en-US"/>
              </w:rPr>
              <w:t>(a) We consider it being desirable to benefit at best from preexisting and progressing information handling solutions and their underlying technical foundations. However, the assignment shall also provide guidance for complementing and expanding the scope of current digitization in a way to enable and strongly support the envisaged future KM System objectives. Do you see such an approach as advisable, also when reading elsewhere in this document about the specific nature of preexisting systems and underlying technology?</w:t>
            </w:r>
          </w:p>
          <w:p w14:paraId="0F3178ED" w14:textId="77777777" w:rsidR="00052604" w:rsidRDefault="00052604" w:rsidP="00F54FB9">
            <w:pPr>
              <w:pStyle w:val="ListParagraph"/>
              <w:spacing w:line="240" w:lineRule="auto"/>
              <w:jc w:val="both"/>
              <w:rPr>
                <w:rFonts w:ascii="Cambria" w:eastAsia="Cambria" w:hAnsi="Cambria" w:cs="Cambria"/>
                <w:lang w:bidi="en-US"/>
              </w:rPr>
            </w:pPr>
            <w:r w:rsidRPr="00E30FD2">
              <w:rPr>
                <w:rFonts w:ascii="Cambria" w:eastAsia="Cambria" w:hAnsi="Cambria" w:cs="Cambria"/>
                <w:lang w:bidi="en-US"/>
              </w:rPr>
              <w:t xml:space="preserve">(b) If you have experience in developing an overall comprehensive knowledge handling system that as to technological aspects makes intelligent uses of a certain set of pregiven Cloud-based COTS and bespoke systems and services, what would you advise to consider at the design stage?  </w:t>
            </w:r>
          </w:p>
          <w:p w14:paraId="77F8CE99" w14:textId="77777777" w:rsidR="00052604" w:rsidRPr="00E30FD2" w:rsidRDefault="00052604" w:rsidP="00F54FB9">
            <w:pPr>
              <w:pStyle w:val="ListParagraph"/>
              <w:jc w:val="both"/>
              <w:rPr>
                <w:rFonts w:ascii="Cambria" w:eastAsia="Cambria" w:hAnsi="Cambria" w:cs="Cambria"/>
                <w:lang w:bidi="en-US"/>
              </w:rPr>
            </w:pPr>
          </w:p>
          <w:p w14:paraId="1F1AADC2" w14:textId="77777777" w:rsidR="00052604" w:rsidRDefault="00052604" w:rsidP="00052604">
            <w:pPr>
              <w:pStyle w:val="ListParagraph"/>
              <w:numPr>
                <w:ilvl w:val="0"/>
                <w:numId w:val="4"/>
              </w:numPr>
              <w:spacing w:line="240" w:lineRule="auto"/>
              <w:jc w:val="both"/>
              <w:rPr>
                <w:rFonts w:ascii="Cambria" w:eastAsia="Cambria" w:hAnsi="Cambria" w:cs="Cambria"/>
                <w:lang w:bidi="en-US"/>
              </w:rPr>
            </w:pPr>
            <w:r w:rsidRPr="00E30FD2">
              <w:rPr>
                <w:rFonts w:ascii="Cambria" w:eastAsia="Cambria" w:hAnsi="Cambria" w:cs="Cambria"/>
                <w:b/>
                <w:lang w:bidi="en-US"/>
              </w:rPr>
              <w:t>Communities of Practice</w:t>
            </w:r>
            <w:r>
              <w:rPr>
                <w:rFonts w:ascii="Cambria" w:eastAsia="Cambria" w:hAnsi="Cambria" w:cs="Cambria"/>
                <w:b/>
                <w:lang w:bidi="en-US"/>
              </w:rPr>
              <w:t xml:space="preserve">: </w:t>
            </w:r>
            <w:r w:rsidRPr="006A7B9A">
              <w:rPr>
                <w:rFonts w:ascii="Cambria" w:eastAsia="Cambria" w:hAnsi="Cambria" w:cs="Cambria"/>
                <w:lang w:bidi="en-US"/>
              </w:rPr>
              <w:t>Through</w:t>
            </w:r>
            <w:r>
              <w:rPr>
                <w:rFonts w:ascii="Cambria" w:eastAsia="Cambria" w:hAnsi="Cambria" w:cs="Cambria"/>
                <w:lang w:bidi="en-US"/>
              </w:rPr>
              <w:t xml:space="preserve"> CoPs</w:t>
            </w:r>
            <w:r w:rsidRPr="006A7B9A">
              <w:rPr>
                <w:rFonts w:ascii="Cambria" w:eastAsia="Cambria" w:hAnsi="Cambria" w:cs="Cambria"/>
                <w:lang w:bidi="en-US"/>
              </w:rPr>
              <w:t xml:space="preserve"> </w:t>
            </w:r>
            <w:r w:rsidRPr="00E30FD2">
              <w:rPr>
                <w:rFonts w:ascii="Cambria" w:eastAsia="Cambria" w:hAnsi="Cambria" w:cs="Cambria"/>
                <w:lang w:bidi="en-US"/>
              </w:rPr>
              <w:t xml:space="preserve">GCF </w:t>
            </w:r>
            <w:r>
              <w:rPr>
                <w:rFonts w:ascii="Cambria" w:eastAsia="Cambria" w:hAnsi="Cambria" w:cs="Cambria"/>
                <w:lang w:bidi="en-US"/>
              </w:rPr>
              <w:t>wishes to</w:t>
            </w:r>
            <w:r w:rsidRPr="00E30FD2">
              <w:rPr>
                <w:rFonts w:ascii="Cambria" w:eastAsia="Cambria" w:hAnsi="Cambria" w:cs="Cambria"/>
                <w:lang w:bidi="en-US"/>
              </w:rPr>
              <w:t xml:space="preserve"> enhance the accessibility of global knowledge on key climate issues. </w:t>
            </w:r>
          </w:p>
          <w:p w14:paraId="5D88ADC9" w14:textId="77777777" w:rsidR="00052604" w:rsidRDefault="00052604" w:rsidP="00F54FB9">
            <w:pPr>
              <w:pStyle w:val="ListParagraph"/>
              <w:spacing w:line="240" w:lineRule="auto"/>
              <w:jc w:val="both"/>
              <w:rPr>
                <w:rFonts w:ascii="Cambria" w:eastAsia="Cambria" w:hAnsi="Cambria" w:cs="Cambria"/>
                <w:lang w:bidi="en-US"/>
              </w:rPr>
            </w:pPr>
            <w:r w:rsidRPr="00E30FD2">
              <w:rPr>
                <w:rFonts w:ascii="Cambria" w:eastAsia="Cambria" w:hAnsi="Cambria" w:cs="Cambria"/>
                <w:lang w:bidi="en-US"/>
              </w:rPr>
              <w:t>(a) What would be your recommendation on structuring their work in a way that</w:t>
            </w:r>
            <w:r>
              <w:rPr>
                <w:rFonts w:ascii="Cambria" w:eastAsia="Cambria" w:hAnsi="Cambria" w:cs="Cambria"/>
                <w:lang w:bidi="en-US"/>
              </w:rPr>
              <w:t xml:space="preserve"> is</w:t>
            </w:r>
            <w:r w:rsidRPr="00E30FD2">
              <w:rPr>
                <w:rFonts w:ascii="Cambria" w:eastAsia="Cambria" w:hAnsi="Cambria" w:cs="Cambria"/>
                <w:lang w:bidi="en-US"/>
              </w:rPr>
              <w:t xml:space="preserve"> most integrated into the organization-wide KM function? </w:t>
            </w:r>
          </w:p>
          <w:p w14:paraId="5F7FEEB4" w14:textId="77777777" w:rsidR="00052604" w:rsidRDefault="00052604" w:rsidP="00F54FB9">
            <w:pPr>
              <w:pStyle w:val="ListParagraph"/>
              <w:spacing w:line="240" w:lineRule="auto"/>
              <w:jc w:val="both"/>
              <w:rPr>
                <w:rFonts w:ascii="Cambria" w:eastAsia="Cambria" w:hAnsi="Cambria" w:cs="Cambria"/>
                <w:lang w:bidi="en-US"/>
              </w:rPr>
            </w:pPr>
            <w:r w:rsidRPr="00E30FD2">
              <w:rPr>
                <w:rFonts w:ascii="Cambria" w:eastAsia="Cambria" w:hAnsi="Cambria" w:cs="Cambria"/>
                <w:lang w:bidi="en-US"/>
              </w:rPr>
              <w:t xml:space="preserve">(b) What type of enabling information handling solutions/tools might be needed to facilitate their work? </w:t>
            </w:r>
          </w:p>
          <w:p w14:paraId="49F564CE" w14:textId="77777777" w:rsidR="00052604" w:rsidRDefault="00052604" w:rsidP="00F54FB9">
            <w:pPr>
              <w:pStyle w:val="ListParagraph"/>
              <w:spacing w:line="240" w:lineRule="auto"/>
              <w:jc w:val="both"/>
              <w:rPr>
                <w:rFonts w:ascii="Cambria" w:eastAsia="Cambria" w:hAnsi="Cambria" w:cs="Cambria"/>
                <w:lang w:bidi="en-US"/>
              </w:rPr>
            </w:pPr>
            <w:r w:rsidRPr="00E30FD2">
              <w:rPr>
                <w:rFonts w:ascii="Cambria" w:eastAsia="Cambria" w:hAnsi="Cambria" w:cs="Cambria"/>
                <w:lang w:bidi="en-US"/>
              </w:rPr>
              <w:t xml:space="preserve">(c) </w:t>
            </w:r>
            <w:r w:rsidRPr="00EE463F">
              <w:rPr>
                <w:rFonts w:ascii="Cambria" w:eastAsia="Cambria" w:hAnsi="Cambria" w:cs="Cambria"/>
                <w:lang w:bidi="en-US"/>
              </w:rPr>
              <w:t>H</w:t>
            </w:r>
            <w:r w:rsidRPr="00F06222">
              <w:rPr>
                <w:rFonts w:ascii="Cambria" w:eastAsia="Cambria" w:hAnsi="Cambria" w:cs="Cambria"/>
                <w:lang w:bidi="en-US"/>
              </w:rPr>
              <w:t>ow should the CoP knowledge management tools interact with DCAP?</w:t>
            </w:r>
          </w:p>
          <w:p w14:paraId="6628FE83" w14:textId="77777777" w:rsidR="00052604" w:rsidRPr="00E30FD2" w:rsidRDefault="00052604" w:rsidP="00F54FB9">
            <w:pPr>
              <w:pStyle w:val="ListParagraph"/>
              <w:jc w:val="both"/>
              <w:rPr>
                <w:rFonts w:ascii="Cambria" w:eastAsia="Cambria" w:hAnsi="Cambria" w:cs="Cambria"/>
                <w:lang w:bidi="en-US"/>
              </w:rPr>
            </w:pPr>
          </w:p>
          <w:p w14:paraId="4DB8D2F6" w14:textId="77777777" w:rsidR="00052604" w:rsidRDefault="00052604" w:rsidP="00052604">
            <w:pPr>
              <w:pStyle w:val="ListParagraph"/>
              <w:numPr>
                <w:ilvl w:val="0"/>
                <w:numId w:val="4"/>
              </w:numPr>
              <w:spacing w:line="240" w:lineRule="auto"/>
              <w:jc w:val="both"/>
              <w:rPr>
                <w:rFonts w:ascii="Cambria" w:eastAsia="Cambria" w:hAnsi="Cambria" w:cs="Cambria"/>
                <w:lang w:bidi="en-US"/>
              </w:rPr>
            </w:pPr>
            <w:r w:rsidRPr="00016145">
              <w:rPr>
                <w:rFonts w:ascii="Cambria" w:eastAsia="Cambria" w:hAnsi="Cambria" w:cs="Cambria"/>
                <w:b/>
                <w:lang w:bidi="en-US"/>
              </w:rPr>
              <w:t>DCAP:</w:t>
            </w:r>
            <w:r>
              <w:rPr>
                <w:rFonts w:ascii="Cambria" w:eastAsia="Cambria" w:hAnsi="Cambria" w:cs="Cambria"/>
                <w:lang w:bidi="en-US"/>
              </w:rPr>
              <w:t xml:space="preserve"> </w:t>
            </w:r>
            <w:r w:rsidRPr="00D15AFB">
              <w:rPr>
                <w:rFonts w:ascii="Cambria" w:eastAsia="Cambria" w:hAnsi="Cambria" w:cs="Cambria"/>
                <w:lang w:bidi="en-US"/>
              </w:rPr>
              <w:t xml:space="preserve">A platform for Direct Access Entities and Nationally Designated Authorities is a separate project of GCF. </w:t>
            </w:r>
          </w:p>
          <w:p w14:paraId="46820C5F" w14:textId="77777777" w:rsidR="00052604" w:rsidRDefault="00052604" w:rsidP="00F54FB9">
            <w:pPr>
              <w:pStyle w:val="ListParagraph"/>
              <w:spacing w:line="240" w:lineRule="auto"/>
              <w:jc w:val="both"/>
              <w:rPr>
                <w:rFonts w:ascii="Cambria" w:eastAsia="Cambria" w:hAnsi="Cambria" w:cs="Cambria"/>
                <w:lang w:bidi="en-US"/>
              </w:rPr>
            </w:pPr>
            <w:r w:rsidRPr="00D15AFB">
              <w:rPr>
                <w:rFonts w:ascii="Cambria" w:eastAsia="Cambria" w:hAnsi="Cambria" w:cs="Cambria"/>
                <w:lang w:bidi="en-US"/>
              </w:rPr>
              <w:t xml:space="preserve">(a) </w:t>
            </w:r>
            <w:r>
              <w:rPr>
                <w:rFonts w:ascii="Cambria" w:eastAsia="Cambria" w:hAnsi="Cambria" w:cs="Cambria"/>
                <w:lang w:bidi="en-US"/>
              </w:rPr>
              <w:t>How would you improve</w:t>
            </w:r>
            <w:r w:rsidRPr="00D15AFB">
              <w:rPr>
                <w:rFonts w:ascii="Cambria" w:eastAsia="Cambria" w:hAnsi="Cambria" w:cs="Cambria"/>
                <w:lang w:bidi="en-US"/>
              </w:rPr>
              <w:t xml:space="preserve"> the Platform to become more relevant and increase the engagement of the stakeholders? </w:t>
            </w:r>
          </w:p>
          <w:p w14:paraId="06216CA9" w14:textId="77777777" w:rsidR="00052604" w:rsidRDefault="00052604" w:rsidP="00F54FB9">
            <w:pPr>
              <w:pStyle w:val="ListParagraph"/>
              <w:spacing w:line="240" w:lineRule="auto"/>
              <w:jc w:val="both"/>
              <w:rPr>
                <w:rFonts w:ascii="Cambria" w:eastAsia="Cambria" w:hAnsi="Cambria" w:cs="Cambria"/>
                <w:lang w:bidi="en-US"/>
              </w:rPr>
            </w:pPr>
            <w:r>
              <w:rPr>
                <w:rFonts w:ascii="Cambria" w:eastAsia="Cambria" w:hAnsi="Cambria" w:cs="Cambria"/>
                <w:lang w:bidi="en-US"/>
              </w:rPr>
              <w:t xml:space="preserve">(b) </w:t>
            </w:r>
            <w:r w:rsidRPr="005E1225">
              <w:rPr>
                <w:rFonts w:ascii="Cambria" w:eastAsia="Cambria" w:hAnsi="Cambria" w:cs="Cambria"/>
                <w:lang w:bidi="en-US"/>
              </w:rPr>
              <w:t xml:space="preserve">How should this activity be </w:t>
            </w:r>
            <w:r>
              <w:rPr>
                <w:rFonts w:ascii="Cambria" w:eastAsia="Cambria" w:hAnsi="Cambria" w:cs="Cambria"/>
                <w:lang w:bidi="en-US"/>
              </w:rPr>
              <w:t>better linked to</w:t>
            </w:r>
            <w:r w:rsidRPr="005E1225">
              <w:rPr>
                <w:rFonts w:ascii="Cambria" w:eastAsia="Cambria" w:hAnsi="Cambria" w:cs="Cambria"/>
                <w:lang w:bidi="en-US"/>
              </w:rPr>
              <w:t xml:space="preserve"> the rest of GCF KM activities</w:t>
            </w:r>
            <w:r>
              <w:rPr>
                <w:rFonts w:ascii="Cambria" w:eastAsia="Cambria" w:hAnsi="Cambria" w:cs="Cambria"/>
                <w:lang w:bidi="en-US"/>
              </w:rPr>
              <w:t xml:space="preserve"> and become a Knowledge Hub for NDAs, DAEs, and other stakeholders</w:t>
            </w:r>
            <w:r w:rsidRPr="005E1225">
              <w:rPr>
                <w:rFonts w:ascii="Cambria" w:eastAsia="Cambria" w:hAnsi="Cambria" w:cs="Cambria"/>
                <w:lang w:bidi="en-US"/>
              </w:rPr>
              <w:t>?</w:t>
            </w:r>
            <w:r>
              <w:rPr>
                <w:rFonts w:ascii="Cambria" w:eastAsia="Cambria" w:hAnsi="Cambria" w:cs="Cambria"/>
                <w:lang w:bidi="en-US"/>
              </w:rPr>
              <w:t xml:space="preserve"> </w:t>
            </w:r>
          </w:p>
          <w:p w14:paraId="4B524232" w14:textId="77777777" w:rsidR="00052604" w:rsidRPr="00D15AFB" w:rsidRDefault="00052604" w:rsidP="00F54FB9">
            <w:pPr>
              <w:pStyle w:val="ListParagraph"/>
              <w:jc w:val="both"/>
              <w:rPr>
                <w:rFonts w:ascii="Cambria" w:eastAsia="Cambria" w:hAnsi="Cambria" w:cs="Cambria"/>
                <w:lang w:bidi="en-US"/>
              </w:rPr>
            </w:pPr>
          </w:p>
          <w:p w14:paraId="2DC257D9" w14:textId="77777777" w:rsidR="00052604" w:rsidRDefault="00052604" w:rsidP="00052604">
            <w:pPr>
              <w:pStyle w:val="ListParagraph"/>
              <w:numPr>
                <w:ilvl w:val="0"/>
                <w:numId w:val="4"/>
              </w:numPr>
              <w:spacing w:line="240" w:lineRule="auto"/>
              <w:jc w:val="both"/>
              <w:rPr>
                <w:rFonts w:ascii="Cambria" w:eastAsia="Cambria" w:hAnsi="Cambria" w:cs="Cambria"/>
                <w:lang w:bidi="en-US"/>
              </w:rPr>
            </w:pPr>
            <w:r w:rsidRPr="00016145">
              <w:rPr>
                <w:rFonts w:ascii="Cambria" w:eastAsia="Cambria" w:hAnsi="Cambria" w:cs="Cambria"/>
                <w:b/>
                <w:lang w:bidi="en-US"/>
              </w:rPr>
              <w:t>The scope of KMS:</w:t>
            </w:r>
            <w:r>
              <w:rPr>
                <w:rFonts w:ascii="Cambria" w:eastAsia="Cambria" w:hAnsi="Cambria" w:cs="Cambria"/>
                <w:lang w:bidi="en-US"/>
              </w:rPr>
              <w:t xml:space="preserve"> </w:t>
            </w:r>
            <w:r w:rsidRPr="00D15AFB">
              <w:rPr>
                <w:rFonts w:ascii="Cambria" w:eastAsia="Cambria" w:hAnsi="Cambria" w:cs="Cambria"/>
                <w:lang w:bidi="en-US"/>
              </w:rPr>
              <w:t xml:space="preserve">Elements of a comprehensive KMS are provided in the respective section above. </w:t>
            </w:r>
          </w:p>
          <w:p w14:paraId="13B0F7F3" w14:textId="77777777" w:rsidR="00052604" w:rsidRDefault="00052604" w:rsidP="00F54FB9">
            <w:pPr>
              <w:pStyle w:val="ListParagraph"/>
              <w:spacing w:line="240" w:lineRule="auto"/>
              <w:jc w:val="both"/>
              <w:rPr>
                <w:rFonts w:ascii="Cambria" w:eastAsia="Cambria" w:hAnsi="Cambria" w:cs="Cambria"/>
                <w:lang w:bidi="en-US"/>
              </w:rPr>
            </w:pPr>
            <w:r>
              <w:rPr>
                <w:rFonts w:ascii="Cambria" w:eastAsia="Cambria" w:hAnsi="Cambria" w:cs="Cambria"/>
                <w:lang w:bidi="en-US"/>
              </w:rPr>
              <w:t>(a) What would you change about the</w:t>
            </w:r>
            <w:r w:rsidRPr="00D15AFB">
              <w:rPr>
                <w:rFonts w:ascii="Cambria" w:eastAsia="Cambria" w:hAnsi="Cambria" w:cs="Cambria"/>
                <w:lang w:bidi="en-US"/>
              </w:rPr>
              <w:t xml:space="preserve"> </w:t>
            </w:r>
            <w:r>
              <w:rPr>
                <w:rFonts w:ascii="Cambria" w:eastAsia="Cambria" w:hAnsi="Cambria" w:cs="Cambria"/>
                <w:lang w:bidi="en-US"/>
              </w:rPr>
              <w:t xml:space="preserve">four categories </w:t>
            </w:r>
            <w:r w:rsidRPr="00D15AFB">
              <w:rPr>
                <w:rFonts w:ascii="Cambria" w:eastAsia="Cambria" w:hAnsi="Cambria" w:cs="Cambria"/>
                <w:lang w:bidi="en-US"/>
              </w:rPr>
              <w:t xml:space="preserve">and why? </w:t>
            </w:r>
          </w:p>
          <w:p w14:paraId="0724F022" w14:textId="77777777" w:rsidR="00052604" w:rsidRDefault="00052604" w:rsidP="00F54FB9">
            <w:pPr>
              <w:pStyle w:val="ListParagraph"/>
              <w:spacing w:line="240" w:lineRule="auto"/>
              <w:jc w:val="both"/>
              <w:rPr>
                <w:rFonts w:ascii="Cambria" w:eastAsia="Cambria" w:hAnsi="Cambria" w:cs="Cambria"/>
                <w:lang w:bidi="en-US"/>
              </w:rPr>
            </w:pPr>
            <w:r>
              <w:rPr>
                <w:rFonts w:ascii="Cambria" w:eastAsia="Cambria" w:hAnsi="Cambria" w:cs="Cambria"/>
                <w:lang w:bidi="en-US"/>
              </w:rPr>
              <w:t xml:space="preserve">(b) </w:t>
            </w:r>
            <w:r w:rsidRPr="00D15AFB">
              <w:rPr>
                <w:rFonts w:ascii="Cambria" w:eastAsia="Cambria" w:hAnsi="Cambria" w:cs="Cambria"/>
                <w:lang w:bidi="en-US"/>
              </w:rPr>
              <w:t xml:space="preserve">How would you </w:t>
            </w:r>
            <w:r>
              <w:rPr>
                <w:rFonts w:ascii="Cambria" w:eastAsia="Cambria" w:hAnsi="Cambria" w:cs="Cambria"/>
                <w:lang w:bidi="en-US"/>
              </w:rPr>
              <w:t>group</w:t>
            </w:r>
            <w:r w:rsidRPr="00D15AFB">
              <w:rPr>
                <w:rFonts w:ascii="Cambria" w:eastAsia="Cambria" w:hAnsi="Cambria" w:cs="Cambria"/>
                <w:lang w:bidi="en-US"/>
              </w:rPr>
              <w:t xml:space="preserve"> </w:t>
            </w:r>
            <w:r>
              <w:rPr>
                <w:rFonts w:ascii="Cambria" w:eastAsia="Cambria" w:hAnsi="Cambria" w:cs="Cambria"/>
                <w:lang w:bidi="en-US"/>
              </w:rPr>
              <w:t>the listed components</w:t>
            </w:r>
            <w:r w:rsidRPr="00D15AFB">
              <w:rPr>
                <w:rFonts w:ascii="Cambria" w:eastAsia="Cambria" w:hAnsi="Cambria" w:cs="Cambria"/>
                <w:lang w:bidi="en-US"/>
              </w:rPr>
              <w:t>, what would you add or remove and why?</w:t>
            </w:r>
          </w:p>
          <w:p w14:paraId="2F1D0D70" w14:textId="77777777" w:rsidR="00052604" w:rsidRPr="00D15AFB" w:rsidRDefault="00052604" w:rsidP="00F54FB9">
            <w:pPr>
              <w:pStyle w:val="ListParagraph"/>
              <w:jc w:val="both"/>
              <w:rPr>
                <w:rFonts w:ascii="Cambria" w:eastAsia="Cambria" w:hAnsi="Cambria" w:cs="Cambria"/>
                <w:lang w:bidi="en-US"/>
              </w:rPr>
            </w:pPr>
            <w:r>
              <w:rPr>
                <w:rFonts w:ascii="Cambria" w:eastAsia="Cambria" w:hAnsi="Cambria" w:cs="Cambria"/>
                <w:lang w:bidi="en-US"/>
              </w:rPr>
              <w:t xml:space="preserve"> </w:t>
            </w:r>
          </w:p>
          <w:p w14:paraId="0899474D" w14:textId="77777777" w:rsidR="00052604" w:rsidRPr="00F06222" w:rsidRDefault="00052604" w:rsidP="00052604">
            <w:pPr>
              <w:pStyle w:val="ListParagraph"/>
              <w:numPr>
                <w:ilvl w:val="0"/>
                <w:numId w:val="4"/>
              </w:numPr>
              <w:spacing w:line="240" w:lineRule="auto"/>
              <w:jc w:val="both"/>
              <w:rPr>
                <w:rFonts w:ascii="Cambria" w:eastAsia="Cambria" w:hAnsi="Cambria" w:cs="Cambria"/>
                <w:lang w:bidi="en-US"/>
              </w:rPr>
            </w:pPr>
            <w:r w:rsidRPr="00016145">
              <w:rPr>
                <w:rFonts w:ascii="Cambria" w:eastAsia="Cambria" w:hAnsi="Cambria" w:cs="Cambria"/>
                <w:b/>
                <w:lang w:bidi="en-US"/>
              </w:rPr>
              <w:t xml:space="preserve">Phases of development and implementation of KMS: </w:t>
            </w:r>
          </w:p>
          <w:p w14:paraId="7B50FEA1" w14:textId="77777777" w:rsidR="00052604" w:rsidRDefault="00052604" w:rsidP="00F54FB9">
            <w:pPr>
              <w:pStyle w:val="ListParagraph"/>
              <w:spacing w:line="240" w:lineRule="auto"/>
              <w:jc w:val="both"/>
              <w:rPr>
                <w:rFonts w:ascii="Cambria" w:eastAsia="Cambria" w:hAnsi="Cambria" w:cs="Cambria"/>
                <w:lang w:bidi="en-US"/>
              </w:rPr>
            </w:pPr>
            <w:r w:rsidRPr="00D15AFB">
              <w:rPr>
                <w:rFonts w:ascii="Cambria" w:eastAsia="Cambria" w:hAnsi="Cambria" w:cs="Cambria"/>
                <w:lang w:bidi="en-US"/>
              </w:rPr>
              <w:t xml:space="preserve">(a) What are the strengths and weaknesses of </w:t>
            </w:r>
            <w:r>
              <w:rPr>
                <w:rFonts w:ascii="Cambria" w:eastAsia="Cambria" w:hAnsi="Cambria" w:cs="Cambria"/>
                <w:lang w:bidi="en-US"/>
              </w:rPr>
              <w:t>the three phased</w:t>
            </w:r>
            <w:r w:rsidRPr="00D15AFB">
              <w:rPr>
                <w:rFonts w:ascii="Cambria" w:eastAsia="Cambria" w:hAnsi="Cambria" w:cs="Cambria"/>
                <w:lang w:bidi="en-US"/>
              </w:rPr>
              <w:t xml:space="preserve"> approach? </w:t>
            </w:r>
          </w:p>
          <w:p w14:paraId="6D456663" w14:textId="77777777" w:rsidR="00052604" w:rsidRDefault="00052604" w:rsidP="00F54FB9">
            <w:pPr>
              <w:pStyle w:val="ListParagraph"/>
              <w:spacing w:line="240" w:lineRule="auto"/>
              <w:jc w:val="both"/>
              <w:rPr>
                <w:rFonts w:ascii="Cambria" w:eastAsia="Cambria" w:hAnsi="Cambria" w:cs="Cambria"/>
                <w:lang w:bidi="en-US"/>
              </w:rPr>
            </w:pPr>
            <w:r w:rsidRPr="00D15AFB">
              <w:rPr>
                <w:rFonts w:ascii="Cambria" w:eastAsia="Cambria" w:hAnsi="Cambria" w:cs="Cambria"/>
                <w:lang w:bidi="en-US"/>
              </w:rPr>
              <w:t xml:space="preserve">(b) Would you add, merge or remove any of these phases? </w:t>
            </w:r>
          </w:p>
          <w:p w14:paraId="1A75E691" w14:textId="77777777" w:rsidR="00052604" w:rsidRDefault="00052604" w:rsidP="00F54FB9">
            <w:pPr>
              <w:pStyle w:val="ListParagraph"/>
              <w:spacing w:line="240" w:lineRule="auto"/>
              <w:jc w:val="both"/>
              <w:rPr>
                <w:rFonts w:ascii="Cambria" w:eastAsia="Cambria" w:hAnsi="Cambria" w:cs="Cambria"/>
                <w:lang w:bidi="en-US"/>
              </w:rPr>
            </w:pPr>
            <w:r w:rsidRPr="00D15AFB">
              <w:rPr>
                <w:rFonts w:ascii="Cambria" w:eastAsia="Cambria" w:hAnsi="Cambria" w:cs="Cambria"/>
                <w:lang w:bidi="en-US"/>
              </w:rPr>
              <w:t xml:space="preserve">(c) What would be </w:t>
            </w:r>
            <w:r>
              <w:rPr>
                <w:rFonts w:ascii="Cambria" w:eastAsia="Cambria" w:hAnsi="Cambria" w:cs="Cambria"/>
                <w:lang w:bidi="en-US"/>
              </w:rPr>
              <w:t xml:space="preserve">an </w:t>
            </w:r>
            <w:r w:rsidRPr="00D15AFB">
              <w:rPr>
                <w:rFonts w:ascii="Cambria" w:eastAsia="Cambria" w:hAnsi="Cambria" w:cs="Cambria"/>
                <w:lang w:bidi="en-US"/>
              </w:rPr>
              <w:t xml:space="preserve">optimal duration of each phase and what time gaps should there be between each? </w:t>
            </w:r>
          </w:p>
          <w:p w14:paraId="381B133B" w14:textId="77777777" w:rsidR="00052604" w:rsidRDefault="00052604" w:rsidP="00F54FB9">
            <w:pPr>
              <w:pStyle w:val="ListParagraph"/>
              <w:spacing w:line="240" w:lineRule="auto"/>
              <w:jc w:val="both"/>
              <w:rPr>
                <w:rFonts w:ascii="Cambria" w:eastAsia="Cambria" w:hAnsi="Cambria" w:cs="Cambria"/>
                <w:lang w:bidi="en-US"/>
              </w:rPr>
            </w:pPr>
            <w:r w:rsidRPr="00D15AFB">
              <w:rPr>
                <w:rFonts w:ascii="Cambria" w:eastAsia="Cambria" w:hAnsi="Cambria" w:cs="Cambria"/>
                <w:lang w:bidi="en-US"/>
              </w:rPr>
              <w:t xml:space="preserve">(d) Describe pros and cons for issuing three phases of the system development under one procurement in a single or three </w:t>
            </w:r>
            <w:r w:rsidRPr="005E1225">
              <w:rPr>
                <w:rFonts w:ascii="Cambria" w:eastAsia="Cambria" w:hAnsi="Cambria" w:cs="Cambria"/>
                <w:lang w:bidi="en-US"/>
              </w:rPr>
              <w:t xml:space="preserve">bidding lots. Are you more likely to bid if it is a bundled procurement? </w:t>
            </w:r>
          </w:p>
          <w:p w14:paraId="01BD8E03" w14:textId="77777777" w:rsidR="00052604" w:rsidRPr="00D15AFB" w:rsidRDefault="00052604" w:rsidP="00F54FB9">
            <w:pPr>
              <w:pStyle w:val="ListParagraph"/>
              <w:jc w:val="both"/>
              <w:rPr>
                <w:rFonts w:ascii="Cambria" w:eastAsia="Cambria" w:hAnsi="Cambria" w:cs="Cambria"/>
                <w:lang w:bidi="en-US"/>
              </w:rPr>
            </w:pPr>
            <w:r w:rsidRPr="005E1225">
              <w:rPr>
                <w:rFonts w:ascii="Cambria" w:eastAsia="Cambria" w:hAnsi="Cambria" w:cs="Cambria"/>
                <w:lang w:bidi="en-US"/>
              </w:rPr>
              <w:t>(e) Would you</w:t>
            </w:r>
            <w:r w:rsidRPr="00D15AFB">
              <w:rPr>
                <w:rFonts w:ascii="Cambria" w:eastAsia="Cambria" w:hAnsi="Cambria" w:cs="Cambria"/>
                <w:lang w:bidi="en-US"/>
              </w:rPr>
              <w:t xml:space="preserve"> be willing to offer a discount if you were hired for all three phases?</w:t>
            </w:r>
          </w:p>
          <w:p w14:paraId="5FFDB8D1" w14:textId="77777777" w:rsidR="00052604" w:rsidRPr="00D15AFB" w:rsidRDefault="00052604" w:rsidP="00F54FB9">
            <w:pPr>
              <w:jc w:val="both"/>
              <w:rPr>
                <w:rStyle w:val="normaltext"/>
                <w:rFonts w:ascii="Cambria" w:hAnsi="Cambria"/>
                <w:color w:val="787878"/>
                <w:sz w:val="20"/>
                <w:szCs w:val="20"/>
              </w:rPr>
            </w:pPr>
          </w:p>
          <w:p w14:paraId="23A81ED1" w14:textId="77777777" w:rsidR="00052604" w:rsidRPr="00D15AFB" w:rsidRDefault="00052604" w:rsidP="00F54FB9">
            <w:pPr>
              <w:jc w:val="both"/>
              <w:rPr>
                <w:rFonts w:ascii="Cambria" w:hAnsi="Cambria"/>
                <w:b/>
              </w:rPr>
            </w:pPr>
            <w:r w:rsidRPr="00D15AFB">
              <w:rPr>
                <w:rFonts w:ascii="Cambria" w:hAnsi="Cambria"/>
                <w:b/>
              </w:rPr>
              <w:t xml:space="preserve">Generic Questions: </w:t>
            </w:r>
          </w:p>
          <w:p w14:paraId="03B31032" w14:textId="77777777" w:rsidR="00052604" w:rsidRPr="00016145" w:rsidRDefault="00052604" w:rsidP="00052604">
            <w:pPr>
              <w:pStyle w:val="ListParagraph"/>
              <w:numPr>
                <w:ilvl w:val="0"/>
                <w:numId w:val="8"/>
              </w:numPr>
              <w:spacing w:line="240" w:lineRule="auto"/>
              <w:jc w:val="both"/>
              <w:rPr>
                <w:rFonts w:ascii="Cambria" w:hAnsi="Cambria"/>
              </w:rPr>
            </w:pPr>
            <w:r w:rsidRPr="00016145">
              <w:rPr>
                <w:rFonts w:ascii="Cambria" w:hAnsi="Cambria"/>
              </w:rPr>
              <w:t xml:space="preserve">What human resources will be needed for each phase of the work? </w:t>
            </w:r>
          </w:p>
          <w:p w14:paraId="07810098" w14:textId="77777777" w:rsidR="00052604" w:rsidRPr="00016145" w:rsidRDefault="00052604" w:rsidP="00052604">
            <w:pPr>
              <w:pStyle w:val="ListParagraph"/>
              <w:numPr>
                <w:ilvl w:val="0"/>
                <w:numId w:val="8"/>
              </w:numPr>
              <w:spacing w:line="240" w:lineRule="auto"/>
              <w:jc w:val="both"/>
              <w:rPr>
                <w:rFonts w:ascii="Cambria" w:hAnsi="Cambria"/>
              </w:rPr>
            </w:pPr>
            <w:r w:rsidRPr="00016145">
              <w:rPr>
                <w:rFonts w:ascii="Cambria" w:hAnsi="Cambria"/>
              </w:rPr>
              <w:t>What challenges and limitations do you foresee during each phase?</w:t>
            </w:r>
          </w:p>
          <w:p w14:paraId="7B00840F" w14:textId="77777777" w:rsidR="00052604" w:rsidRPr="00016145" w:rsidRDefault="00052604" w:rsidP="00052604">
            <w:pPr>
              <w:pStyle w:val="ListParagraph"/>
              <w:numPr>
                <w:ilvl w:val="0"/>
                <w:numId w:val="8"/>
              </w:numPr>
              <w:spacing w:line="240" w:lineRule="auto"/>
              <w:jc w:val="both"/>
              <w:rPr>
                <w:rFonts w:ascii="Cambria" w:hAnsi="Cambria"/>
              </w:rPr>
            </w:pPr>
            <w:r w:rsidRPr="00016145">
              <w:rPr>
                <w:rFonts w:ascii="Cambria" w:hAnsi="Cambria"/>
              </w:rPr>
              <w:t xml:space="preserve">Will you be willing to receive clarification inquiries from the GCF, if needed?  </w:t>
            </w:r>
          </w:p>
        </w:tc>
      </w:tr>
      <w:tr w:rsidR="00052604" w:rsidRPr="00D15AFB" w14:paraId="3206BA4B" w14:textId="77777777" w:rsidTr="00F54FB9">
        <w:tc>
          <w:tcPr>
            <w:tcW w:w="9330" w:type="dxa"/>
            <w:shd w:val="clear" w:color="auto" w:fill="F2F2F2" w:themeFill="background1" w:themeFillShade="F2"/>
          </w:tcPr>
          <w:p w14:paraId="20FA010B" w14:textId="77777777" w:rsidR="00052604" w:rsidRPr="00D15AFB" w:rsidRDefault="00052604" w:rsidP="00F54FB9">
            <w:pPr>
              <w:jc w:val="center"/>
              <w:rPr>
                <w:rFonts w:ascii="Cambria" w:hAnsi="Cambria"/>
                <w:b/>
              </w:rPr>
            </w:pPr>
          </w:p>
        </w:tc>
      </w:tr>
    </w:tbl>
    <w:p w14:paraId="4725AB08" w14:textId="77777777" w:rsidR="00052604" w:rsidRDefault="00052604" w:rsidP="00052604">
      <w:pPr>
        <w:jc w:val="both"/>
        <w:rPr>
          <w:rFonts w:ascii="Cambria" w:hAnsi="Cambria"/>
        </w:rPr>
      </w:pPr>
    </w:p>
    <w:p w14:paraId="0B1F3F4E" w14:textId="77777777" w:rsidR="00052604" w:rsidRPr="00D15AFB" w:rsidRDefault="00052604" w:rsidP="00052604">
      <w:pPr>
        <w:jc w:val="both"/>
        <w:rPr>
          <w:rFonts w:ascii="Cambria" w:hAnsi="Cambria"/>
        </w:rPr>
      </w:pPr>
    </w:p>
    <w:tbl>
      <w:tblPr>
        <w:tblStyle w:val="TableGrid"/>
        <w:tblW w:w="0" w:type="auto"/>
        <w:tblBorders>
          <w:top w:val="single" w:sz="12" w:space="0" w:color="70AD47" w:themeColor="accent6"/>
          <w:left w:val="single" w:sz="12" w:space="0" w:color="70AD47" w:themeColor="accent6"/>
          <w:bottom w:val="single" w:sz="12" w:space="0" w:color="70AD47" w:themeColor="accent6"/>
          <w:right w:val="single" w:sz="12" w:space="0" w:color="70AD47" w:themeColor="accent6"/>
          <w:insideH w:val="none" w:sz="0" w:space="0" w:color="auto"/>
          <w:insideV w:val="none" w:sz="0" w:space="0" w:color="auto"/>
        </w:tblBorders>
        <w:tblLook w:val="04A0" w:firstRow="1" w:lastRow="0" w:firstColumn="1" w:lastColumn="0" w:noHBand="0" w:noVBand="1"/>
      </w:tblPr>
      <w:tblGrid>
        <w:gridCol w:w="9330"/>
      </w:tblGrid>
      <w:tr w:rsidR="00052604" w:rsidRPr="00D15AFB" w14:paraId="2E7EDAF8" w14:textId="77777777" w:rsidTr="00F54FB9">
        <w:tc>
          <w:tcPr>
            <w:tcW w:w="9350" w:type="dxa"/>
            <w:shd w:val="clear" w:color="auto" w:fill="F2F2F2" w:themeFill="background1" w:themeFillShade="F2"/>
          </w:tcPr>
          <w:p w14:paraId="48CC4E4E" w14:textId="77777777" w:rsidR="00052604" w:rsidRPr="00D15AFB" w:rsidRDefault="00052604" w:rsidP="00F54FB9">
            <w:pPr>
              <w:jc w:val="both"/>
              <w:rPr>
                <w:rFonts w:ascii="Cambria" w:hAnsi="Cambria"/>
                <w:b/>
              </w:rPr>
            </w:pPr>
            <w:r w:rsidRPr="00D15AFB">
              <w:rPr>
                <w:rFonts w:ascii="Cambria" w:hAnsi="Cambria"/>
                <w:b/>
              </w:rPr>
              <w:t>Next Steps</w:t>
            </w:r>
          </w:p>
          <w:p w14:paraId="60E4DE4D" w14:textId="77777777" w:rsidR="00052604" w:rsidRPr="00D15AFB" w:rsidRDefault="00052604" w:rsidP="00F54FB9">
            <w:pPr>
              <w:jc w:val="both"/>
              <w:rPr>
                <w:rFonts w:ascii="Cambria" w:hAnsi="Cambria"/>
              </w:rPr>
            </w:pPr>
          </w:p>
          <w:p w14:paraId="47311341" w14:textId="77777777" w:rsidR="00052604" w:rsidRPr="00D15AFB" w:rsidRDefault="00052604" w:rsidP="00F54FB9">
            <w:pPr>
              <w:jc w:val="both"/>
              <w:rPr>
                <w:rFonts w:ascii="Cambria" w:hAnsi="Cambria"/>
              </w:rPr>
            </w:pPr>
            <w:r w:rsidRPr="00D15AFB">
              <w:rPr>
                <w:rFonts w:ascii="Cambria" w:hAnsi="Cambria"/>
                <w:b/>
              </w:rPr>
              <w:t>THIS IS A REQUEST FOR INFORMATION (RFI) ONLY</w:t>
            </w:r>
            <w:r w:rsidRPr="00D15AFB">
              <w:rPr>
                <w:rFonts w:ascii="Cambria" w:hAnsi="Cambria"/>
              </w:rPr>
              <w:t xml:space="preserve">.  </w:t>
            </w:r>
            <w:bookmarkStart w:id="1" w:name="_Hlk521662572"/>
            <w:r w:rsidRPr="00D15AFB">
              <w:rPr>
                <w:rFonts w:ascii="Cambria" w:hAnsi="Cambria"/>
              </w:rPr>
              <w:t>This RFI is issued solely for information and planning purposes and it does not constitute a Request for Proposal (RFP) or a promise to issue an RFP in the future.</w:t>
            </w:r>
            <w:bookmarkEnd w:id="1"/>
            <w:r w:rsidRPr="00D15AFB">
              <w:rPr>
                <w:rFonts w:ascii="Cambria" w:hAnsi="Cambria"/>
              </w:rPr>
              <w:t xml:space="preserve">  This request for information does not commit the GCF to contract for any supply or service whatsoever. Not responding to this RFI does not preclude participation in any future RFP, if any is issued.  All submissions become GCF property and will not be returned. </w:t>
            </w:r>
          </w:p>
          <w:p w14:paraId="40BC71F1" w14:textId="77777777" w:rsidR="00052604" w:rsidRPr="00D15AFB" w:rsidRDefault="00052604" w:rsidP="00F54FB9">
            <w:pPr>
              <w:jc w:val="both"/>
              <w:rPr>
                <w:rFonts w:ascii="Cambria" w:hAnsi="Cambria"/>
              </w:rPr>
            </w:pPr>
          </w:p>
          <w:p w14:paraId="186BEF6A" w14:textId="77777777" w:rsidR="00052604" w:rsidRPr="00D15AFB" w:rsidRDefault="00052604" w:rsidP="00F54FB9">
            <w:pPr>
              <w:jc w:val="both"/>
              <w:rPr>
                <w:rFonts w:ascii="Cambria" w:hAnsi="Cambria"/>
              </w:rPr>
            </w:pPr>
            <w:r w:rsidRPr="00D15AFB">
              <w:rPr>
                <w:rFonts w:ascii="Cambria" w:hAnsi="Cambria"/>
              </w:rPr>
              <w:t xml:space="preserve">GCF representatives may choose </w:t>
            </w:r>
            <w:r w:rsidRPr="00AE27D9">
              <w:rPr>
                <w:rFonts w:ascii="Cambria" w:hAnsi="Cambria"/>
              </w:rPr>
              <w:t>to consult</w:t>
            </w:r>
            <w:r w:rsidRPr="00D15AFB">
              <w:rPr>
                <w:rFonts w:ascii="Cambria" w:hAnsi="Cambria"/>
              </w:rPr>
              <w:t xml:space="preserve"> with the Vendors. Such discussions would only be intended to get further clarification on the submissions. </w:t>
            </w:r>
          </w:p>
          <w:p w14:paraId="7FCC6635" w14:textId="77777777" w:rsidR="00052604" w:rsidRPr="00D15AFB" w:rsidRDefault="00052604" w:rsidP="00F54FB9">
            <w:pPr>
              <w:jc w:val="both"/>
              <w:rPr>
                <w:rFonts w:ascii="Cambria" w:hAnsi="Cambria"/>
              </w:rPr>
            </w:pPr>
          </w:p>
          <w:p w14:paraId="5F7A0201" w14:textId="77777777" w:rsidR="00052604" w:rsidRDefault="00052604" w:rsidP="00F54FB9">
            <w:pPr>
              <w:jc w:val="both"/>
              <w:rPr>
                <w:rFonts w:ascii="Cambria" w:hAnsi="Cambria"/>
              </w:rPr>
            </w:pPr>
            <w:r w:rsidRPr="00D15AFB">
              <w:rPr>
                <w:rFonts w:ascii="Cambria" w:hAnsi="Cambria"/>
              </w:rPr>
              <w:t xml:space="preserve">Emails for clarification will be accepted by </w:t>
            </w:r>
            <w:r w:rsidRPr="000F1017">
              <w:rPr>
                <w:rFonts w:ascii="Cambria" w:hAnsi="Cambria"/>
              </w:rPr>
              <w:t>the 4</w:t>
            </w:r>
            <w:r w:rsidRPr="000F1017">
              <w:rPr>
                <w:rFonts w:ascii="Cambria" w:hAnsi="Cambria"/>
                <w:vertAlign w:val="superscript"/>
              </w:rPr>
              <w:t>th</w:t>
            </w:r>
            <w:r w:rsidRPr="000F1017">
              <w:rPr>
                <w:rFonts w:ascii="Cambria" w:hAnsi="Cambria"/>
              </w:rPr>
              <w:t xml:space="preserve"> of September 2018.</w:t>
            </w:r>
            <w:r w:rsidRPr="00D15AFB">
              <w:rPr>
                <w:rFonts w:ascii="Cambria" w:hAnsi="Cambria"/>
              </w:rPr>
              <w:t xml:space="preserve"> Responses to all the questions will be circulated among the parties who will have made inquiries by the deadline.</w:t>
            </w:r>
          </w:p>
          <w:p w14:paraId="66ABB8DA" w14:textId="77777777" w:rsidR="00052604" w:rsidRDefault="00052604" w:rsidP="00F54FB9">
            <w:pPr>
              <w:jc w:val="both"/>
            </w:pPr>
          </w:p>
          <w:p w14:paraId="64DF70E3" w14:textId="77777777" w:rsidR="00052604" w:rsidRPr="00D15AFB" w:rsidRDefault="00052604" w:rsidP="00F54FB9">
            <w:pPr>
              <w:jc w:val="both"/>
              <w:rPr>
                <w:rFonts w:ascii="Cambria" w:hAnsi="Cambria"/>
              </w:rPr>
            </w:pPr>
            <w:r w:rsidRPr="00045EB1">
              <w:rPr>
                <w:rFonts w:ascii="Cambria" w:hAnsi="Cambria"/>
              </w:rPr>
              <w:t xml:space="preserve">Please note that the costs of </w:t>
            </w:r>
            <w:r>
              <w:rPr>
                <w:rFonts w:ascii="Cambria" w:hAnsi="Cambria"/>
              </w:rPr>
              <w:t xml:space="preserve">submitting </w:t>
            </w:r>
            <w:r w:rsidRPr="00045EB1">
              <w:rPr>
                <w:rFonts w:ascii="Cambria" w:hAnsi="Cambria"/>
              </w:rPr>
              <w:t xml:space="preserve">the </w:t>
            </w:r>
            <w:r>
              <w:rPr>
                <w:rFonts w:ascii="Cambria" w:hAnsi="Cambria"/>
              </w:rPr>
              <w:t>information</w:t>
            </w:r>
            <w:r w:rsidRPr="00045EB1">
              <w:rPr>
                <w:rFonts w:ascii="Cambria" w:hAnsi="Cambria"/>
              </w:rPr>
              <w:t xml:space="preserve"> and of any related actions to the RF</w:t>
            </w:r>
            <w:r>
              <w:rPr>
                <w:rFonts w:ascii="Cambria" w:hAnsi="Cambria"/>
              </w:rPr>
              <w:t>I</w:t>
            </w:r>
            <w:r w:rsidRPr="00045EB1">
              <w:rPr>
                <w:rFonts w:ascii="Cambria" w:hAnsi="Cambria"/>
              </w:rPr>
              <w:t xml:space="preserve"> shall be borne by the Proposer.</w:t>
            </w:r>
          </w:p>
          <w:p w14:paraId="6AFAB1AB" w14:textId="77777777" w:rsidR="00052604" w:rsidRPr="00D15AFB" w:rsidRDefault="00052604" w:rsidP="00F54FB9">
            <w:pPr>
              <w:jc w:val="both"/>
              <w:rPr>
                <w:rFonts w:ascii="Cambria" w:hAnsi="Cambria"/>
              </w:rPr>
            </w:pPr>
          </w:p>
        </w:tc>
      </w:tr>
    </w:tbl>
    <w:p w14:paraId="53A31AA8" w14:textId="77777777" w:rsidR="00052604" w:rsidRPr="00D15AFB" w:rsidRDefault="00052604" w:rsidP="00052604">
      <w:pPr>
        <w:jc w:val="both"/>
        <w:rPr>
          <w:rFonts w:ascii="Cambria" w:hAnsi="Cambria"/>
        </w:rPr>
      </w:pPr>
    </w:p>
    <w:p w14:paraId="3D84FD8B" w14:textId="77777777" w:rsidR="00DA03A9" w:rsidRDefault="00DA03A9"/>
    <w:sectPr w:rsidR="00DA03A9" w:rsidSect="00876827">
      <w:headerReference w:type="even" r:id="rId9"/>
      <w:headerReference w:type="default" r:id="rId10"/>
      <w:footerReference w:type="even" r:id="rId11"/>
      <w:footerReference w:type="default" r:id="rId12"/>
      <w:headerReference w:type="first" r:id="rId13"/>
      <w:footerReference w:type="first" r:id="rId14"/>
      <w:pgSz w:w="12240" w:h="15840"/>
      <w:pgMar w:top="126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6A0725" w14:textId="77777777" w:rsidR="00F013CD" w:rsidRDefault="00F013CD" w:rsidP="00052604">
      <w:pPr>
        <w:spacing w:after="0" w:line="240" w:lineRule="auto"/>
      </w:pPr>
      <w:r>
        <w:separator/>
      </w:r>
    </w:p>
  </w:endnote>
  <w:endnote w:type="continuationSeparator" w:id="0">
    <w:p w14:paraId="3C0F8445" w14:textId="77777777" w:rsidR="00F013CD" w:rsidRDefault="00F013CD" w:rsidP="000526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74ACB1" w14:textId="77777777" w:rsidR="00F06222" w:rsidRDefault="00F013C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84606867"/>
      <w:docPartObj>
        <w:docPartGallery w:val="Page Numbers (Bottom of Page)"/>
        <w:docPartUnique/>
      </w:docPartObj>
    </w:sdtPr>
    <w:sdtEndPr>
      <w:rPr>
        <w:noProof/>
      </w:rPr>
    </w:sdtEndPr>
    <w:sdtContent>
      <w:p w14:paraId="29EB8CB7" w14:textId="77777777" w:rsidR="00706775" w:rsidRDefault="00E95DE7">
        <w:pPr>
          <w:pStyle w:val="Footer"/>
          <w:jc w:val="right"/>
        </w:pPr>
        <w:r>
          <w:fldChar w:fldCharType="begin"/>
        </w:r>
        <w:r>
          <w:instrText xml:space="preserve"> PAGE   \* MERGEFORMAT </w:instrText>
        </w:r>
        <w:r>
          <w:fldChar w:fldCharType="separate"/>
        </w:r>
        <w:r>
          <w:rPr>
            <w:noProof/>
          </w:rPr>
          <w:t>1</w:t>
        </w:r>
        <w:r>
          <w:rPr>
            <w:noProof/>
          </w:rPr>
          <w:fldChar w:fldCharType="end"/>
        </w:r>
      </w:p>
    </w:sdtContent>
  </w:sdt>
  <w:p w14:paraId="4C820912" w14:textId="77777777" w:rsidR="00706775" w:rsidRDefault="00F013C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4B1A5C" w14:textId="77777777" w:rsidR="00F06222" w:rsidRDefault="00F013C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D8592F" w14:textId="77777777" w:rsidR="00F013CD" w:rsidRDefault="00F013CD" w:rsidP="00052604">
      <w:pPr>
        <w:spacing w:after="0" w:line="240" w:lineRule="auto"/>
      </w:pPr>
      <w:r>
        <w:separator/>
      </w:r>
    </w:p>
  </w:footnote>
  <w:footnote w:type="continuationSeparator" w:id="0">
    <w:p w14:paraId="4D279CE9" w14:textId="77777777" w:rsidR="00F013CD" w:rsidRDefault="00F013CD" w:rsidP="0005260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F44581" w14:textId="7190C762" w:rsidR="00706775" w:rsidRDefault="00052604">
    <w:pPr>
      <w:pStyle w:val="Header"/>
    </w:pPr>
    <w:r>
      <w:rPr>
        <w:noProof/>
      </w:rPr>
      <mc:AlternateContent>
        <mc:Choice Requires="wps">
          <w:drawing>
            <wp:anchor distT="0" distB="0" distL="114300" distR="114300" simplePos="0" relativeHeight="251659264" behindDoc="1" locked="0" layoutInCell="0" allowOverlap="1" wp14:anchorId="1BFDC854" wp14:editId="72B3AA14">
              <wp:simplePos x="0" y="0"/>
              <wp:positionH relativeFrom="margin">
                <wp:align>center</wp:align>
              </wp:positionH>
              <wp:positionV relativeFrom="margin">
                <wp:align>center</wp:align>
              </wp:positionV>
              <wp:extent cx="5237480" cy="3142615"/>
              <wp:effectExtent l="0" t="1143000" r="0" b="65786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237480" cy="31426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8D6359F" w14:textId="77777777" w:rsidR="00052604" w:rsidRDefault="00052604" w:rsidP="00052604">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1BFDC854" id="_x0000_t202" coordsize="21600,21600" o:spt="202" path="m,l,21600r21600,l21600,xe">
              <v:stroke joinstyle="miter"/>
              <v:path gradientshapeok="t" o:connecttype="rect"/>
            </v:shapetype>
            <v:shape id="Text Box 2" o:spid="_x0000_s1026" type="#_x0000_t202" style="position:absolute;margin-left:0;margin-top:0;width:412.4pt;height:247.45pt;rotation:-45;z-index:-2516572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" o:allowincell="f" filled="f" stroked="f">
              <v:stroke joinstyle="round"/>
              <o:lock v:ext="edit" shapetype="t"/>
              <v:textbox style="mso-fit-shape-to-text:t">
                <w:txbxContent>
                  <w:p w14:paraId="48D6359F" w14:textId="77777777" w:rsidR="00052604" w:rsidRDefault="00052604" w:rsidP="00052604">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DRAFT</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42243B" w14:textId="561D3ECA" w:rsidR="00706775" w:rsidRDefault="00052604">
    <w:pPr>
      <w:pStyle w:val="Header"/>
      <w:jc w:val="right"/>
    </w:pPr>
    <w:r>
      <w:rPr>
        <w:noProof/>
      </w:rPr>
      <mc:AlternateContent>
        <mc:Choice Requires="wps">
          <w:drawing>
            <wp:anchor distT="0" distB="0" distL="114300" distR="114300" simplePos="0" relativeHeight="251660288" behindDoc="1" locked="0" layoutInCell="0" allowOverlap="1" wp14:anchorId="71FAF775" wp14:editId="04A8ADB9">
              <wp:simplePos x="0" y="0"/>
              <wp:positionH relativeFrom="margin">
                <wp:align>center</wp:align>
              </wp:positionH>
              <wp:positionV relativeFrom="margin">
                <wp:align>center</wp:align>
              </wp:positionV>
              <wp:extent cx="5237480" cy="3142615"/>
              <wp:effectExtent l="0" t="1143000" r="0" b="65786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237480" cy="31426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6745D8D" w14:textId="77777777" w:rsidR="00052604" w:rsidRDefault="00052604" w:rsidP="00052604">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71FAF775" id="_x0000_t202" coordsize="21600,21600" o:spt="202" path="m,l,21600r21600,l21600,xe">
              <v:stroke joinstyle="miter"/>
              <v:path gradientshapeok="t" o:connecttype="rect"/>
            </v:shapetype>
            <v:shape id="Text Box 1" o:spid="_x0000_s1027" type="#_x0000_t202" style="position:absolute;left:0;text-align:left;margin-left:0;margin-top:0;width:412.4pt;height:247.45pt;rotation:-45;z-index:-25165619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" o:allowincell="f" filled="f" stroked="f">
              <v:stroke joinstyle="round"/>
              <o:lock v:ext="edit" shapetype="t"/>
              <v:textbox style="mso-fit-shape-to-text:t">
                <w:txbxContent>
                  <w:p w14:paraId="06745D8D" w14:textId="77777777" w:rsidR="00052604" w:rsidRDefault="00052604" w:rsidP="00052604">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DRAFT</w:t>
                    </w:r>
                  </w:p>
                </w:txbxContent>
              </v:textbox>
              <w10:wrap anchorx="margin" anchory="margin"/>
            </v:shape>
          </w:pict>
        </mc:Fallback>
      </mc:AlternateContent>
    </w:r>
    <w:sdt>
      <w:sdtPr>
        <w:id w:val="-998727820"/>
        <w:docPartObj>
          <w:docPartGallery w:val="Page Numbers (Top of Page)"/>
          <w:docPartUnique/>
        </w:docPartObj>
      </w:sdtPr>
      <w:sdtEndPr>
        <w:rPr>
          <w:noProof/>
        </w:rPr>
      </w:sdtEndPr>
      <w:sdtContent/>
    </w:sdt>
  </w:p>
  <w:p w14:paraId="0674E4E5" w14:textId="77777777" w:rsidR="00706775" w:rsidRDefault="00F013C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8DE04B" w14:textId="77777777" w:rsidR="00706775" w:rsidRDefault="00F013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80C0A6A"/>
    <w:multiLevelType w:val="hybridMultilevel"/>
    <w:tmpl w:val="59100BA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2AFF2AB2"/>
    <w:multiLevelType w:val="hybridMultilevel"/>
    <w:tmpl w:val="70A272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D187903"/>
    <w:multiLevelType w:val="hybridMultilevel"/>
    <w:tmpl w:val="5622E26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437E0098"/>
    <w:multiLevelType w:val="hybridMultilevel"/>
    <w:tmpl w:val="900ECC4C"/>
    <w:lvl w:ilvl="0" w:tplc="93C6AD1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D31082C"/>
    <w:multiLevelType w:val="hybridMultilevel"/>
    <w:tmpl w:val="B4D4BC28"/>
    <w:lvl w:ilvl="0" w:tplc="224C11B4">
      <w:start w:val="1"/>
      <w:numFmt w:val="decimal"/>
      <w:lvlText w:val="%1."/>
      <w:lvlJc w:val="left"/>
      <w:pPr>
        <w:ind w:left="720" w:hanging="360"/>
      </w:pPr>
      <w:rPr>
        <w:rFonts w:eastAsia="Cambria" w:cs="Cambria" w:hint="default"/>
      </w:rPr>
    </w:lvl>
    <w:lvl w:ilvl="1" w:tplc="C1206472">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098176F"/>
    <w:multiLevelType w:val="hybridMultilevel"/>
    <w:tmpl w:val="5E94C08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65D30D98"/>
    <w:multiLevelType w:val="hybridMultilevel"/>
    <w:tmpl w:val="552CEF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6AC20C6"/>
    <w:multiLevelType w:val="hybridMultilevel"/>
    <w:tmpl w:val="EEAE08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F060602"/>
    <w:multiLevelType w:val="hybridMultilevel"/>
    <w:tmpl w:val="04A0B16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FC739BE"/>
    <w:multiLevelType w:val="hybridMultilevel"/>
    <w:tmpl w:val="28BAE6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6"/>
  </w:num>
  <w:num w:numId="3">
    <w:abstractNumId w:val="9"/>
  </w:num>
  <w:num w:numId="4">
    <w:abstractNumId w:val="8"/>
  </w:num>
  <w:num w:numId="5">
    <w:abstractNumId w:val="2"/>
  </w:num>
  <w:num w:numId="6">
    <w:abstractNumId w:val="5"/>
  </w:num>
  <w:num w:numId="7">
    <w:abstractNumId w:val="0"/>
  </w:num>
  <w:num w:numId="8">
    <w:abstractNumId w:val="7"/>
  </w:num>
  <w:num w:numId="9">
    <w:abstractNumId w:val="3"/>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33F5"/>
    <w:rsid w:val="00052604"/>
    <w:rsid w:val="00135DB4"/>
    <w:rsid w:val="006B5A68"/>
    <w:rsid w:val="006B69A0"/>
    <w:rsid w:val="0080694A"/>
    <w:rsid w:val="008C17DC"/>
    <w:rsid w:val="00DA03A9"/>
    <w:rsid w:val="00E95DE7"/>
    <w:rsid w:val="00F013CD"/>
    <w:rsid w:val="00FF33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785736"/>
  <w15:chartTrackingRefBased/>
  <w15:docId w15:val="{57669F23-B05E-49A1-B628-633A97DC57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5260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52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2-Accent6">
    <w:name w:val="Grid Table 2 Accent 6"/>
    <w:basedOn w:val="TableNormal"/>
    <w:uiPriority w:val="47"/>
    <w:rsid w:val="00052604"/>
    <w:pPr>
      <w:spacing w:after="0" w:line="240" w:lineRule="auto"/>
    </w:pPr>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character" w:styleId="Hyperlink">
    <w:name w:val="Hyperlink"/>
    <w:basedOn w:val="DefaultParagraphFont"/>
    <w:uiPriority w:val="99"/>
    <w:unhideWhenUsed/>
    <w:rsid w:val="00052604"/>
    <w:rPr>
      <w:color w:val="0563C1" w:themeColor="hyperlink"/>
      <w:u w:val="single"/>
    </w:rPr>
  </w:style>
  <w:style w:type="paragraph" w:styleId="ListParagraph">
    <w:name w:val="List Paragraph"/>
    <w:basedOn w:val="Normal"/>
    <w:uiPriority w:val="34"/>
    <w:qFormat/>
    <w:rsid w:val="00052604"/>
    <w:pPr>
      <w:spacing w:line="252" w:lineRule="auto"/>
      <w:ind w:left="720"/>
      <w:contextualSpacing/>
    </w:pPr>
    <w:rPr>
      <w:rFonts w:ascii="Calibri" w:hAnsi="Calibri" w:cs="Calibri"/>
    </w:rPr>
  </w:style>
  <w:style w:type="character" w:customStyle="1" w:styleId="normaltext">
    <w:name w:val="normal_text"/>
    <w:basedOn w:val="DefaultParagraphFont"/>
    <w:rsid w:val="00052604"/>
  </w:style>
  <w:style w:type="paragraph" w:styleId="FootnoteText">
    <w:name w:val="footnote text"/>
    <w:basedOn w:val="Normal"/>
    <w:link w:val="FootnoteTextChar"/>
    <w:uiPriority w:val="99"/>
    <w:semiHidden/>
    <w:unhideWhenUsed/>
    <w:rsid w:val="0005260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52604"/>
    <w:rPr>
      <w:sz w:val="20"/>
      <w:szCs w:val="20"/>
    </w:rPr>
  </w:style>
  <w:style w:type="character" w:styleId="FootnoteReference">
    <w:name w:val="footnote reference"/>
    <w:basedOn w:val="DefaultParagraphFont"/>
    <w:uiPriority w:val="99"/>
    <w:semiHidden/>
    <w:unhideWhenUsed/>
    <w:rsid w:val="00052604"/>
    <w:rPr>
      <w:vertAlign w:val="superscript"/>
    </w:rPr>
  </w:style>
  <w:style w:type="paragraph" w:styleId="Header">
    <w:name w:val="header"/>
    <w:basedOn w:val="Normal"/>
    <w:link w:val="HeaderChar"/>
    <w:uiPriority w:val="99"/>
    <w:unhideWhenUsed/>
    <w:rsid w:val="00052604"/>
    <w:pPr>
      <w:tabs>
        <w:tab w:val="center" w:pos="4680"/>
        <w:tab w:val="right" w:pos="9360"/>
      </w:tabs>
      <w:spacing w:after="0" w:line="240" w:lineRule="auto"/>
    </w:pPr>
  </w:style>
  <w:style w:type="character" w:customStyle="1" w:styleId="HeaderChar">
    <w:name w:val="Header Char"/>
    <w:basedOn w:val="DefaultParagraphFont"/>
    <w:link w:val="Header"/>
    <w:uiPriority w:val="99"/>
    <w:rsid w:val="00052604"/>
  </w:style>
  <w:style w:type="paragraph" w:styleId="Footer">
    <w:name w:val="footer"/>
    <w:basedOn w:val="Normal"/>
    <w:link w:val="FooterChar"/>
    <w:uiPriority w:val="99"/>
    <w:unhideWhenUsed/>
    <w:rsid w:val="00052604"/>
    <w:pPr>
      <w:tabs>
        <w:tab w:val="center" w:pos="4680"/>
        <w:tab w:val="right" w:pos="9360"/>
      </w:tabs>
      <w:spacing w:after="0" w:line="240" w:lineRule="auto"/>
    </w:pPr>
  </w:style>
  <w:style w:type="character" w:customStyle="1" w:styleId="FooterChar">
    <w:name w:val="Footer Char"/>
    <w:basedOn w:val="DefaultParagraphFont"/>
    <w:link w:val="Footer"/>
    <w:uiPriority w:val="99"/>
    <w:rsid w:val="00052604"/>
  </w:style>
  <w:style w:type="paragraph" w:styleId="NormalWeb">
    <w:name w:val="Normal (Web)"/>
    <w:basedOn w:val="Normal"/>
    <w:uiPriority w:val="99"/>
    <w:semiHidden/>
    <w:unhideWhenUsed/>
    <w:rsid w:val="00052604"/>
    <w:pPr>
      <w:spacing w:before="100" w:beforeAutospacing="1" w:after="100" w:afterAutospacing="1" w:line="240" w:lineRule="auto"/>
    </w:pPr>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curement@gcfund.org"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procurement@gcfund.org"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884</Words>
  <Characters>5043</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George Zedginidze</dc:creator>
  <cp:keywords/>
  <dc:description/>
  <cp:lastModifiedBy>George Zedginidze</cp:lastModifiedBy>
  <cp:revision>3</cp:revision>
  <cp:lastPrinted>2018-08-09T10:05:00Z</cp:lastPrinted>
  <dcterms:created xsi:type="dcterms:W3CDTF">2018-08-10T06:49:00Z</dcterms:created>
  <dcterms:modified xsi:type="dcterms:W3CDTF">2018-08-10T06:49:00Z</dcterms:modified>
</cp:coreProperties>
</file>