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72E02" w14:textId="4C2DC745" w:rsidR="00393A90" w:rsidRDefault="00E31F8D" w:rsidP="00393A90">
      <w:pPr>
        <w:rPr>
          <w:rFonts w:ascii="Aptos" w:hAnsi="Aptos"/>
        </w:rPr>
      </w:pPr>
      <w:r w:rsidRPr="00706ED0">
        <w:rPr>
          <w:rFonts w:ascii="Aptos" w:hAnsi="Aptos" w:cs="Arial"/>
          <w:b/>
          <w:noProof/>
          <w:color w:val="24634F"/>
          <w:sz w:val="28"/>
          <w:szCs w:val="30"/>
        </w:rPr>
        <mc:AlternateContent>
          <mc:Choice Requires="wps">
            <w:drawing>
              <wp:anchor distT="0" distB="0" distL="114300" distR="114300" simplePos="0" relativeHeight="251658241" behindDoc="0" locked="0" layoutInCell="1" allowOverlap="1" wp14:anchorId="134A0A71" wp14:editId="3E269F04">
                <wp:simplePos x="0" y="0"/>
                <wp:positionH relativeFrom="column">
                  <wp:posOffset>0</wp:posOffset>
                </wp:positionH>
                <wp:positionV relativeFrom="paragraph">
                  <wp:posOffset>3913505</wp:posOffset>
                </wp:positionV>
                <wp:extent cx="5696712" cy="3410712"/>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696712" cy="3410712"/>
                        </a:xfrm>
                        <a:prstGeom prst="rect">
                          <a:avLst/>
                        </a:prstGeom>
                        <a:noFill/>
                        <a:ln w="6350">
                          <a:noFill/>
                        </a:ln>
                      </wps:spPr>
                      <wps:txbx>
                        <w:txbxContent>
                          <w:p w14:paraId="77932185" w14:textId="77777777" w:rsidR="00E31F8D" w:rsidRPr="00E31F8D" w:rsidRDefault="00E31F8D" w:rsidP="00E31F8D">
                            <w:pPr>
                              <w:pStyle w:val="Title"/>
                              <w:spacing w:after="0"/>
                              <w:rPr>
                                <w:rFonts w:ascii="Aptos" w:hAnsi="Aptos"/>
                                <w:b/>
                                <w:color w:val="000000" w:themeColor="text1"/>
                                <w:sz w:val="90"/>
                                <w:szCs w:val="90"/>
                              </w:rPr>
                            </w:pPr>
                            <w:r w:rsidRPr="00E31F8D">
                              <w:rPr>
                                <w:rFonts w:ascii="Aptos" w:hAnsi="Aptos"/>
                                <w:b/>
                                <w:color w:val="000000" w:themeColor="text1"/>
                                <w:sz w:val="90"/>
                                <w:szCs w:val="90"/>
                              </w:rPr>
                              <w:t>Funding Proposal Annex</w:t>
                            </w:r>
                          </w:p>
                          <w:p w14:paraId="6279E35A" w14:textId="77777777" w:rsidR="00E31F8D" w:rsidRPr="00EE4139" w:rsidRDefault="00E31F8D" w:rsidP="00E31F8D">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Annex 16</w:t>
                            </w:r>
                            <w:r w:rsidRPr="00EE4139">
                              <w:rPr>
                                <w:rFonts w:ascii="Aptos" w:hAnsi="Aptos" w:hint="eastAsia"/>
                                <w:b/>
                                <w:bCs/>
                                <w:iCs/>
                                <w:color w:val="000000" w:themeColor="text1"/>
                                <w:sz w:val="60"/>
                                <w:szCs w:val="60"/>
                              </w:rPr>
                              <w:t>.</w:t>
                            </w:r>
                            <w:r w:rsidRPr="00EE4139">
                              <w:rPr>
                                <w:rFonts w:ascii="Aptos" w:hAnsi="Aptos"/>
                                <w:b/>
                                <w:bCs/>
                                <w:iCs/>
                                <w:color w:val="000000" w:themeColor="text1"/>
                                <w:sz w:val="60"/>
                                <w:szCs w:val="60"/>
                              </w:rPr>
                              <w:t xml:space="preserve"> Term Sheet </w:t>
                            </w:r>
                          </w:p>
                          <w:p w14:paraId="7913CD3B" w14:textId="77777777" w:rsidR="00E31F8D" w:rsidRPr="00EE4139" w:rsidRDefault="00E31F8D" w:rsidP="00E31F8D">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w:t>
                            </w:r>
                            <w:r>
                              <w:rPr>
                                <w:rFonts w:ascii="Aptos" w:hAnsi="Aptos"/>
                                <w:b/>
                                <w:bCs/>
                                <w:iCs/>
                                <w:color w:val="000000" w:themeColor="text1"/>
                                <w:sz w:val="60"/>
                                <w:szCs w:val="60"/>
                              </w:rPr>
                              <w:t>Commercial Terms Annex – Loans</w:t>
                            </w:r>
                            <w:r w:rsidRPr="00EE4139">
                              <w:rPr>
                                <w:rFonts w:ascii="Aptos" w:hAnsi="Aptos"/>
                                <w:b/>
                                <w:bCs/>
                                <w:iCs/>
                                <w:color w:val="000000" w:themeColor="text1"/>
                                <w:sz w:val="60"/>
                                <w:szCs w:val="60"/>
                              </w:rPr>
                              <w:t>)</w:t>
                            </w:r>
                          </w:p>
                          <w:p w14:paraId="07B552F6" w14:textId="77777777" w:rsidR="00E31F8D" w:rsidRDefault="00E31F8D" w:rsidP="00E31F8D">
                            <w:pPr>
                              <w:rPr>
                                <w:lang w:val="en-CA"/>
                              </w:rPr>
                            </w:pPr>
                          </w:p>
                          <w:p w14:paraId="523C6B07" w14:textId="77777777" w:rsidR="00E31F8D" w:rsidRDefault="00E31F8D" w:rsidP="00E31F8D">
                            <w:pP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A0A71" id="_x0000_t202" coordsize="21600,21600" o:spt="202" path="m,l,21600r21600,l21600,xe">
                <v:stroke joinstyle="miter"/>
                <v:path gradientshapeok="t" o:connecttype="rect"/>
              </v:shapetype>
              <v:shape id="Text Box 9" o:spid="_x0000_s1026" type="#_x0000_t202" style="position:absolute;margin-left:0;margin-top:308.15pt;width:448.55pt;height:268.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6GHFw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" filled="f" stroked="f" strokeweight=".5pt">
                <v:textbox>
                  <w:txbxContent>
                    <w:p w14:paraId="77932185" w14:textId="77777777" w:rsidR="00E31F8D" w:rsidRPr="00E31F8D" w:rsidRDefault="00E31F8D" w:rsidP="00E31F8D">
                      <w:pPr>
                        <w:pStyle w:val="Title"/>
                        <w:spacing w:after="0"/>
                        <w:rPr>
                          <w:rFonts w:ascii="Aptos" w:hAnsi="Aptos"/>
                          <w:b/>
                          <w:color w:val="000000" w:themeColor="text1"/>
                          <w:sz w:val="90"/>
                          <w:szCs w:val="90"/>
                        </w:rPr>
                      </w:pPr>
                      <w:r w:rsidRPr="00E31F8D">
                        <w:rPr>
                          <w:rFonts w:ascii="Aptos" w:hAnsi="Aptos"/>
                          <w:b/>
                          <w:color w:val="000000" w:themeColor="text1"/>
                          <w:sz w:val="90"/>
                          <w:szCs w:val="90"/>
                        </w:rPr>
                        <w:t>Funding Proposal Annex</w:t>
                      </w:r>
                    </w:p>
                    <w:p w14:paraId="6279E35A" w14:textId="77777777" w:rsidR="00E31F8D" w:rsidRPr="00EE4139" w:rsidRDefault="00E31F8D" w:rsidP="00E31F8D">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Annex 16</w:t>
                      </w:r>
                      <w:r w:rsidRPr="00EE4139">
                        <w:rPr>
                          <w:rFonts w:ascii="Aptos" w:hAnsi="Aptos" w:hint="eastAsia"/>
                          <w:b/>
                          <w:bCs/>
                          <w:iCs/>
                          <w:color w:val="000000" w:themeColor="text1"/>
                          <w:sz w:val="60"/>
                          <w:szCs w:val="60"/>
                        </w:rPr>
                        <w:t>.</w:t>
                      </w:r>
                      <w:r w:rsidRPr="00EE4139">
                        <w:rPr>
                          <w:rFonts w:ascii="Aptos" w:hAnsi="Aptos"/>
                          <w:b/>
                          <w:bCs/>
                          <w:iCs/>
                          <w:color w:val="000000" w:themeColor="text1"/>
                          <w:sz w:val="60"/>
                          <w:szCs w:val="60"/>
                        </w:rPr>
                        <w:t xml:space="preserve"> Term Sheet </w:t>
                      </w:r>
                    </w:p>
                    <w:p w14:paraId="7913CD3B" w14:textId="77777777" w:rsidR="00E31F8D" w:rsidRPr="00EE4139" w:rsidRDefault="00E31F8D" w:rsidP="00E31F8D">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w:t>
                      </w:r>
                      <w:r>
                        <w:rPr>
                          <w:rFonts w:ascii="Aptos" w:hAnsi="Aptos"/>
                          <w:b/>
                          <w:bCs/>
                          <w:iCs/>
                          <w:color w:val="000000" w:themeColor="text1"/>
                          <w:sz w:val="60"/>
                          <w:szCs w:val="60"/>
                        </w:rPr>
                        <w:t>Commercial Terms Annex – Loans</w:t>
                      </w:r>
                      <w:r w:rsidRPr="00EE4139">
                        <w:rPr>
                          <w:rFonts w:ascii="Aptos" w:hAnsi="Aptos"/>
                          <w:b/>
                          <w:bCs/>
                          <w:iCs/>
                          <w:color w:val="000000" w:themeColor="text1"/>
                          <w:sz w:val="60"/>
                          <w:szCs w:val="60"/>
                        </w:rPr>
                        <w:t>)</w:t>
                      </w:r>
                    </w:p>
                    <w:p w14:paraId="07B552F6" w14:textId="77777777" w:rsidR="00E31F8D" w:rsidRDefault="00E31F8D" w:rsidP="00E31F8D">
                      <w:pPr>
                        <w:rPr>
                          <w:lang w:val="en-CA"/>
                        </w:rPr>
                      </w:pPr>
                    </w:p>
                    <w:p w14:paraId="523C6B07" w14:textId="77777777" w:rsidR="00E31F8D" w:rsidRDefault="00E31F8D" w:rsidP="00E31F8D">
                      <w:pPr>
                        <w:rPr>
                          <w:lang w:val="en-CA"/>
                        </w:rPr>
                      </w:pPr>
                    </w:p>
                  </w:txbxContent>
                </v:textbox>
              </v:shape>
            </w:pict>
          </mc:Fallback>
        </mc:AlternateContent>
      </w:r>
    </w:p>
    <w:p w14:paraId="33DE912E" w14:textId="77777777" w:rsidR="00393A90" w:rsidRDefault="00393A90" w:rsidP="00393A90">
      <w:pPr>
        <w:rPr>
          <w:rFonts w:ascii="Aptos" w:hAnsi="Aptos"/>
        </w:rPr>
      </w:pPr>
    </w:p>
    <w:p w14:paraId="60BF6DB1" w14:textId="77777777" w:rsidR="00393A90" w:rsidRPr="00393A90" w:rsidRDefault="00393A90" w:rsidP="00393A90">
      <w:pPr>
        <w:rPr>
          <w:rFonts w:ascii="Aptos" w:hAnsi="Aptos"/>
        </w:rPr>
        <w:sectPr w:rsidR="00393A90" w:rsidRPr="00393A90" w:rsidSect="00E31F8D">
          <w:headerReference w:type="first" r:id="rId8"/>
          <w:pgSz w:w="11906" w:h="16838" w:code="9"/>
          <w:pgMar w:top="1440" w:right="1440" w:bottom="1440" w:left="1440" w:header="720" w:footer="720" w:gutter="0"/>
          <w:cols w:space="720"/>
          <w:titlePg/>
          <w:docGrid w:linePitch="360"/>
        </w:sectPr>
      </w:pPr>
    </w:p>
    <w:p w14:paraId="2ADFF89E" w14:textId="77777777" w:rsidR="00E31F8D" w:rsidRPr="00D003B6" w:rsidRDefault="00E31F8D" w:rsidP="00E31F8D">
      <w:pPr>
        <w:spacing w:after="0" w:line="240" w:lineRule="auto"/>
        <w:jc w:val="right"/>
        <w:rPr>
          <w:rFonts w:ascii="Cambria" w:hAnsi="Cambria"/>
          <w:b/>
          <w:sz w:val="22"/>
          <w:szCs w:val="22"/>
          <w:lang w:val="en-GB"/>
        </w:rPr>
      </w:pPr>
      <w:r w:rsidRPr="00D003B6">
        <w:rPr>
          <w:rFonts w:ascii="Cambria" w:hAnsi="Cambria"/>
          <w:b/>
          <w:sz w:val="22"/>
          <w:szCs w:val="22"/>
          <w:lang w:val="en-GB"/>
        </w:rPr>
        <w:lastRenderedPageBreak/>
        <w:t>Version date</w:t>
      </w:r>
      <w:r>
        <w:rPr>
          <w:rFonts w:ascii="Cambria" w:hAnsi="Cambria"/>
          <w:b/>
          <w:sz w:val="22"/>
          <w:lang w:val="en-GB"/>
        </w:rPr>
        <w:t>: 7 August 2026</w:t>
      </w:r>
    </w:p>
    <w:p w14:paraId="6D51981E" w14:textId="77777777" w:rsidR="00E31F8D" w:rsidRDefault="00E31F8D" w:rsidP="00E31F8D">
      <w:pPr>
        <w:spacing w:after="0" w:line="240" w:lineRule="auto"/>
        <w:jc w:val="center"/>
        <w:rPr>
          <w:rFonts w:ascii="Cambria" w:hAnsi="Cambria"/>
          <w:b/>
          <w:sz w:val="28"/>
          <w:szCs w:val="28"/>
          <w:lang w:val="en-GB"/>
        </w:rPr>
      </w:pPr>
    </w:p>
    <w:p w14:paraId="6E45A51E" w14:textId="77777777" w:rsidR="00E31F8D" w:rsidRDefault="00E31F8D" w:rsidP="00E31F8D">
      <w:pPr>
        <w:spacing w:after="0" w:line="240" w:lineRule="auto"/>
        <w:jc w:val="center"/>
        <w:rPr>
          <w:rFonts w:ascii="Cambria" w:hAnsi="Cambria"/>
          <w:b/>
          <w:sz w:val="28"/>
          <w:szCs w:val="28"/>
          <w:lang w:val="en-GB"/>
        </w:rPr>
      </w:pPr>
      <w:r>
        <w:rPr>
          <w:rFonts w:ascii="Cambria" w:hAnsi="Cambria"/>
          <w:b/>
          <w:sz w:val="28"/>
          <w:szCs w:val="28"/>
          <w:lang w:val="en-GB"/>
        </w:rPr>
        <w:t>TEMPLATE COMMERCIAL TERMS ANNEX – LOANS</w:t>
      </w:r>
    </w:p>
    <w:p w14:paraId="00DC513C" w14:textId="77777777" w:rsidR="00E31F8D" w:rsidRDefault="00E31F8D" w:rsidP="00E31F8D">
      <w:pPr>
        <w:spacing w:after="0" w:line="240" w:lineRule="auto"/>
        <w:jc w:val="center"/>
        <w:rPr>
          <w:rFonts w:ascii="Cambria" w:hAnsi="Cambria"/>
          <w:b/>
          <w:sz w:val="28"/>
          <w:szCs w:val="28"/>
          <w:lang w:val="en-GB"/>
        </w:rPr>
      </w:pPr>
    </w:p>
    <w:p w14:paraId="1F251C7A" w14:textId="77777777" w:rsidR="00E31F8D" w:rsidRPr="00563ACB" w:rsidRDefault="00E31F8D" w:rsidP="00E31F8D">
      <w:pPr>
        <w:spacing w:before="120" w:after="120" w:line="240" w:lineRule="auto"/>
        <w:jc w:val="both"/>
        <w:rPr>
          <w:rFonts w:ascii="Cambria" w:hAnsi="Cambria"/>
          <w:b/>
          <w:i/>
          <w:iCs/>
          <w:sz w:val="22"/>
          <w:lang w:val="en-GB"/>
        </w:rPr>
      </w:pPr>
      <w:r w:rsidRPr="00563ACB">
        <w:rPr>
          <w:rFonts w:ascii="Cambria" w:hAnsi="Cambria"/>
          <w:b/>
          <w:i/>
          <w:iCs/>
          <w:sz w:val="22"/>
          <w:lang w:val="en-GB"/>
        </w:rPr>
        <w:t>What this template can be used for</w:t>
      </w:r>
    </w:p>
    <w:p w14:paraId="6DC23834" w14:textId="77777777" w:rsidR="00E31F8D" w:rsidRDefault="00E31F8D" w:rsidP="00E31F8D">
      <w:pPr>
        <w:spacing w:before="120" w:after="120" w:line="240" w:lineRule="auto"/>
        <w:jc w:val="both"/>
        <w:rPr>
          <w:rFonts w:ascii="Cambria" w:hAnsi="Cambria"/>
          <w:bCs/>
          <w:sz w:val="22"/>
          <w:lang w:val="en-GB"/>
        </w:rPr>
      </w:pPr>
      <w:r>
        <w:rPr>
          <w:rFonts w:ascii="Cambria" w:hAnsi="Cambria"/>
          <w:bCs/>
          <w:sz w:val="22"/>
          <w:lang w:val="en-GB"/>
        </w:rPr>
        <w:t>The headers in the table below can be used as a starting point for the following loan structures:</w:t>
      </w:r>
    </w:p>
    <w:p w14:paraId="4EF31DF6" w14:textId="77777777" w:rsidR="00E31F8D" w:rsidRDefault="00E31F8D" w:rsidP="00E31F8D">
      <w:pPr>
        <w:pStyle w:val="ListParagraph"/>
        <w:numPr>
          <w:ilvl w:val="0"/>
          <w:numId w:val="2"/>
        </w:numPr>
        <w:spacing w:before="120" w:after="120" w:line="240" w:lineRule="auto"/>
        <w:jc w:val="both"/>
        <w:rPr>
          <w:rFonts w:ascii="Cambria" w:hAnsi="Cambria"/>
          <w:bCs/>
          <w:sz w:val="22"/>
          <w:lang w:val="en-GB"/>
        </w:rPr>
      </w:pPr>
      <w:r w:rsidRPr="007A7CDF">
        <w:rPr>
          <w:rFonts w:ascii="Cambria" w:hAnsi="Cambria"/>
          <w:bCs/>
          <w:sz w:val="22"/>
          <w:lang w:val="en-GB"/>
        </w:rPr>
        <w:t xml:space="preserve">GCF to </w:t>
      </w:r>
      <w:r>
        <w:rPr>
          <w:rFonts w:ascii="Cambria" w:hAnsi="Cambria"/>
          <w:bCs/>
          <w:sz w:val="22"/>
          <w:lang w:val="en-GB"/>
        </w:rPr>
        <w:t xml:space="preserve">Accredited Entity/PSAA </w:t>
      </w:r>
      <w:r w:rsidRPr="007A7CDF">
        <w:rPr>
          <w:rFonts w:ascii="Cambria" w:hAnsi="Cambria"/>
          <w:bCs/>
          <w:sz w:val="22"/>
          <w:lang w:val="en-GB"/>
        </w:rPr>
        <w:t>A</w:t>
      </w:r>
      <w:r>
        <w:rPr>
          <w:rFonts w:ascii="Cambria" w:hAnsi="Cambria"/>
          <w:bCs/>
          <w:sz w:val="22"/>
          <w:lang w:val="en-GB"/>
        </w:rPr>
        <w:t>pplicant</w:t>
      </w:r>
    </w:p>
    <w:p w14:paraId="5FD13A5C" w14:textId="77777777" w:rsidR="00E31F8D" w:rsidRPr="007A7CDF" w:rsidRDefault="00E31F8D" w:rsidP="00E31F8D">
      <w:pPr>
        <w:pStyle w:val="ListParagraph"/>
        <w:spacing w:before="120" w:after="120" w:line="240" w:lineRule="auto"/>
        <w:ind w:left="360"/>
        <w:jc w:val="both"/>
        <w:rPr>
          <w:rFonts w:ascii="Cambria" w:hAnsi="Cambria"/>
          <w:bCs/>
          <w:sz w:val="22"/>
          <w:lang w:val="en-GB"/>
        </w:rPr>
      </w:pPr>
    </w:p>
    <w:p w14:paraId="78B8CD03" w14:textId="77777777" w:rsidR="00E31F8D" w:rsidRDefault="00E31F8D" w:rsidP="00E31F8D">
      <w:pPr>
        <w:pStyle w:val="ListParagraph"/>
        <w:numPr>
          <w:ilvl w:val="0"/>
          <w:numId w:val="2"/>
        </w:numPr>
        <w:spacing w:before="120" w:after="120" w:line="240" w:lineRule="auto"/>
        <w:jc w:val="both"/>
        <w:rPr>
          <w:rFonts w:ascii="Cambria" w:hAnsi="Cambria"/>
          <w:bCs/>
          <w:sz w:val="22"/>
          <w:lang w:val="en-GB"/>
        </w:rPr>
      </w:pPr>
      <w:r>
        <w:rPr>
          <w:rFonts w:ascii="Cambria" w:hAnsi="Cambria"/>
          <w:bCs/>
          <w:sz w:val="22"/>
          <w:lang w:val="en-GB"/>
        </w:rPr>
        <w:t xml:space="preserve">Accredited Entity / PSAA Applicant </w:t>
      </w:r>
      <w:r w:rsidRPr="007A7CDF">
        <w:rPr>
          <w:rFonts w:ascii="Cambria" w:hAnsi="Cambria"/>
          <w:bCs/>
          <w:sz w:val="22"/>
          <w:lang w:val="en-GB"/>
        </w:rPr>
        <w:t xml:space="preserve">to </w:t>
      </w:r>
      <w:r>
        <w:rPr>
          <w:rFonts w:ascii="Cambria" w:hAnsi="Cambria"/>
          <w:bCs/>
          <w:sz w:val="22"/>
          <w:lang w:val="en-GB"/>
        </w:rPr>
        <w:t>a Ministry of Finance/DFI/LFI or intermediary lender</w:t>
      </w:r>
    </w:p>
    <w:p w14:paraId="649DD403" w14:textId="77777777" w:rsidR="00E31F8D" w:rsidRPr="007A7CDF" w:rsidRDefault="00E31F8D" w:rsidP="00E31F8D">
      <w:pPr>
        <w:pStyle w:val="ListParagraph"/>
        <w:jc w:val="both"/>
        <w:rPr>
          <w:rFonts w:ascii="Cambria" w:hAnsi="Cambria"/>
          <w:bCs/>
          <w:sz w:val="22"/>
          <w:lang w:val="en-GB"/>
        </w:rPr>
      </w:pPr>
    </w:p>
    <w:p w14:paraId="15DB74E6" w14:textId="77777777" w:rsidR="00E31F8D" w:rsidRPr="007A7CDF" w:rsidRDefault="00E31F8D" w:rsidP="00E31F8D">
      <w:pPr>
        <w:pStyle w:val="ListParagraph"/>
        <w:numPr>
          <w:ilvl w:val="0"/>
          <w:numId w:val="2"/>
        </w:numPr>
        <w:spacing w:before="120" w:after="120" w:line="240" w:lineRule="auto"/>
        <w:jc w:val="both"/>
        <w:rPr>
          <w:rFonts w:ascii="Cambria" w:hAnsi="Cambria"/>
          <w:bCs/>
          <w:sz w:val="22"/>
          <w:lang w:val="en-GB"/>
        </w:rPr>
      </w:pPr>
      <w:r>
        <w:rPr>
          <w:rFonts w:ascii="Cambria" w:hAnsi="Cambria"/>
          <w:bCs/>
          <w:sz w:val="22"/>
          <w:lang w:val="en-GB"/>
        </w:rPr>
        <w:t xml:space="preserve">Ministry of Finance/DFI/LFI to an LFI or underlying eligible borrower </w:t>
      </w:r>
    </w:p>
    <w:p w14:paraId="1F204E0F" w14:textId="77777777" w:rsidR="00E31F8D" w:rsidRDefault="00E31F8D" w:rsidP="00E31F8D">
      <w:pPr>
        <w:spacing w:before="120" w:after="120" w:line="240" w:lineRule="auto"/>
        <w:jc w:val="both"/>
        <w:rPr>
          <w:rFonts w:ascii="Cambria" w:hAnsi="Cambria"/>
          <w:bCs/>
          <w:sz w:val="22"/>
          <w:lang w:val="en-GB"/>
        </w:rPr>
      </w:pPr>
      <w:r>
        <w:rPr>
          <w:rFonts w:ascii="Cambria" w:hAnsi="Cambria"/>
          <w:bCs/>
          <w:sz w:val="22"/>
          <w:lang w:val="en-GB"/>
        </w:rPr>
        <w:t>It is possible to have projects involving more than one of the above structures, in which case, multiple tables will be required (one for each structure) since the terms of each loan may not be completely the same.</w:t>
      </w:r>
    </w:p>
    <w:p w14:paraId="355F5943" w14:textId="77777777" w:rsidR="00E31F8D" w:rsidRDefault="00E31F8D" w:rsidP="00E31F8D">
      <w:pPr>
        <w:spacing w:before="120" w:after="120" w:line="240" w:lineRule="auto"/>
        <w:jc w:val="both"/>
        <w:rPr>
          <w:rFonts w:ascii="Cambria" w:hAnsi="Cambria"/>
          <w:bCs/>
          <w:sz w:val="22"/>
          <w:lang w:val="en-GB"/>
        </w:rPr>
      </w:pPr>
      <w:r>
        <w:rPr>
          <w:rFonts w:ascii="Cambria" w:hAnsi="Cambria"/>
          <w:bCs/>
          <w:sz w:val="22"/>
          <w:lang w:val="en-GB"/>
        </w:rPr>
        <w:t>If your project involves the third structure and/or a further loan from the LFI to eligible borrowers (selected using pre-agreed eligibility criteria), although the headers in the table below can be used as a starting point, it is likely that further headers and terms will be required. These will need to be tailored on a project-by-project basis.</w:t>
      </w:r>
    </w:p>
    <w:p w14:paraId="25F02194" w14:textId="77777777" w:rsidR="00E31F8D" w:rsidRPr="002319D5" w:rsidRDefault="00E31F8D" w:rsidP="00E31F8D">
      <w:pPr>
        <w:spacing w:before="120" w:after="120" w:line="240" w:lineRule="auto"/>
        <w:jc w:val="both"/>
        <w:rPr>
          <w:rFonts w:ascii="Cambria" w:hAnsi="Cambria"/>
          <w:b/>
          <w:i/>
          <w:iCs/>
          <w:sz w:val="22"/>
          <w:lang w:val="en-GB"/>
        </w:rPr>
      </w:pPr>
      <w:r w:rsidRPr="002319D5">
        <w:rPr>
          <w:rFonts w:ascii="Cambria" w:hAnsi="Cambria"/>
          <w:b/>
          <w:i/>
          <w:iCs/>
          <w:sz w:val="22"/>
          <w:lang w:val="en-GB"/>
        </w:rPr>
        <w:t>How will the table below be reflected in the FAA?</w:t>
      </w:r>
    </w:p>
    <w:p w14:paraId="0844F420" w14:textId="77777777" w:rsidR="00E31F8D" w:rsidRDefault="00E31F8D" w:rsidP="00E31F8D">
      <w:pPr>
        <w:spacing w:before="120" w:after="120" w:line="240" w:lineRule="auto"/>
        <w:jc w:val="both"/>
        <w:rPr>
          <w:rFonts w:ascii="Cambria" w:hAnsi="Cambria"/>
          <w:bCs/>
          <w:sz w:val="22"/>
          <w:lang w:val="en-GB"/>
        </w:rPr>
      </w:pPr>
      <w:r>
        <w:rPr>
          <w:rFonts w:ascii="Cambria" w:hAnsi="Cambria"/>
          <w:bCs/>
          <w:sz w:val="22"/>
          <w:lang w:val="en-GB"/>
        </w:rPr>
        <w:t>In structure 1 above, the key terms of the loan outlined in the table will be reflected in the main body of the FAA.</w:t>
      </w:r>
    </w:p>
    <w:p w14:paraId="58561C6E" w14:textId="77777777" w:rsidR="00E31F8D" w:rsidRDefault="00E31F8D" w:rsidP="00E31F8D">
      <w:pPr>
        <w:spacing w:before="120" w:after="120" w:line="240" w:lineRule="auto"/>
        <w:jc w:val="both"/>
        <w:rPr>
          <w:rFonts w:ascii="Cambria" w:hAnsi="Cambria"/>
          <w:bCs/>
          <w:sz w:val="22"/>
          <w:lang w:val="en-GB"/>
        </w:rPr>
      </w:pPr>
      <w:r>
        <w:rPr>
          <w:rFonts w:ascii="Cambria" w:hAnsi="Cambria"/>
          <w:bCs/>
          <w:sz w:val="22"/>
          <w:lang w:val="en-GB"/>
        </w:rPr>
        <w:t>In structures 2 and 3 above and for any further loans to local financial institutions or eligible borrowers, the key terms of the loan outlined in the table will be copied into the schedules of the FAA. The Accredited Entity/PSAA Applicant will be responsible for ensuring that the relevant loan agreements reflect these key terms.</w:t>
      </w:r>
    </w:p>
    <w:p w14:paraId="7A8D99A0" w14:textId="77777777" w:rsidR="00E31F8D" w:rsidRPr="00563ACB" w:rsidRDefault="00E31F8D" w:rsidP="00E31F8D">
      <w:pPr>
        <w:spacing w:before="120" w:after="120" w:line="240" w:lineRule="auto"/>
        <w:rPr>
          <w:rFonts w:ascii="Cambria" w:hAnsi="Cambria"/>
          <w:b/>
          <w:i/>
          <w:iCs/>
          <w:sz w:val="22"/>
          <w:lang w:val="en-GB"/>
        </w:rPr>
      </w:pPr>
      <w:r w:rsidRPr="00563ACB">
        <w:rPr>
          <w:rFonts w:ascii="Cambria" w:hAnsi="Cambria"/>
          <w:b/>
          <w:i/>
          <w:iCs/>
          <w:sz w:val="22"/>
          <w:lang w:val="en-GB"/>
        </w:rPr>
        <w:t>Relevant GCF policies</w:t>
      </w:r>
    </w:p>
    <w:p w14:paraId="254B7E05" w14:textId="77777777" w:rsidR="00E31F8D" w:rsidRDefault="00E31F8D" w:rsidP="00E31F8D">
      <w:pPr>
        <w:spacing w:before="120" w:after="120" w:line="240" w:lineRule="auto"/>
        <w:jc w:val="both"/>
        <w:rPr>
          <w:rFonts w:ascii="Cambria" w:hAnsi="Cambria"/>
          <w:bCs/>
          <w:sz w:val="22"/>
          <w:lang w:val="en-GB"/>
        </w:rPr>
      </w:pPr>
      <w:r w:rsidRPr="00BB606E">
        <w:rPr>
          <w:rFonts w:ascii="Cambria" w:hAnsi="Cambria"/>
          <w:bCs/>
          <w:sz w:val="22"/>
          <w:lang w:val="en-GB"/>
        </w:rPr>
        <w:t>For public sector loans, please note the Financial Terms and Conditions of Grants and Concessional Loans adopted by the Board in decision B.09/04 (</w:t>
      </w:r>
      <w:hyperlink r:id="rId9" w:history="1">
        <w:r w:rsidRPr="00B01610">
          <w:rPr>
            <w:rStyle w:val="Hyperlink"/>
            <w:rFonts w:ascii="Cambria" w:hAnsi="Cambria"/>
            <w:bCs/>
            <w:sz w:val="22"/>
            <w:lang w:val="en-GB"/>
          </w:rPr>
          <w:t>https://www.greenclimate.fund/sites/default/files/document/financial-terms-conditions-grants-loans.pdf</w:t>
        </w:r>
      </w:hyperlink>
      <w:r w:rsidRPr="00BB606E">
        <w:rPr>
          <w:rFonts w:ascii="Cambria" w:hAnsi="Cambria"/>
          <w:bCs/>
          <w:sz w:val="22"/>
          <w:lang w:val="en-GB"/>
        </w:rPr>
        <w:t>).</w:t>
      </w:r>
    </w:p>
    <w:p w14:paraId="5C2E590F" w14:textId="77777777" w:rsidR="00E31F8D" w:rsidRDefault="00E31F8D" w:rsidP="00E31F8D">
      <w:pPr>
        <w:spacing w:before="120" w:after="120" w:line="240" w:lineRule="auto"/>
        <w:rPr>
          <w:rFonts w:ascii="Cambria" w:hAnsi="Cambria"/>
          <w:bCs/>
          <w:sz w:val="22"/>
          <w:lang w:val="en-GB"/>
        </w:rPr>
      </w:pPr>
      <w:r>
        <w:rPr>
          <w:rFonts w:ascii="Cambria" w:hAnsi="Cambria"/>
          <w:bCs/>
          <w:sz w:val="22"/>
          <w:lang w:val="en-GB"/>
        </w:rPr>
        <w:br w:type="page"/>
      </w:r>
    </w:p>
    <w:p w14:paraId="791B8D15" w14:textId="77777777" w:rsidR="00E31F8D" w:rsidRPr="000C5A82" w:rsidRDefault="00E31F8D" w:rsidP="00E31F8D">
      <w:pPr>
        <w:spacing w:before="120" w:after="120" w:line="240" w:lineRule="auto"/>
        <w:jc w:val="center"/>
        <w:rPr>
          <w:rFonts w:ascii="Cambria" w:hAnsi="Cambria"/>
          <w:b/>
          <w:bCs/>
          <w:sz w:val="22"/>
          <w:szCs w:val="22"/>
          <w:lang w:val="en-GB"/>
        </w:rPr>
      </w:pPr>
      <w:r w:rsidRPr="78BB21C1">
        <w:rPr>
          <w:rFonts w:ascii="Cambria" w:hAnsi="Cambria"/>
          <w:b/>
          <w:bCs/>
          <w:sz w:val="22"/>
          <w:szCs w:val="22"/>
          <w:lang w:val="en-GB"/>
        </w:rPr>
        <w:lastRenderedPageBreak/>
        <w:t>Annex [•]: Terms and Conditions for the Utilisation of the GCF Reimbursable Funds/GCF Loan</w:t>
      </w:r>
      <w:r>
        <w:rPr>
          <w:rStyle w:val="FootnoteReference"/>
          <w:rFonts w:ascii="Cambria" w:hAnsi="Cambria"/>
          <w:b/>
          <w:bCs/>
          <w:sz w:val="22"/>
          <w:szCs w:val="22"/>
          <w:lang w:val="en-GB"/>
        </w:rPr>
        <w:footnoteReference w:id="1"/>
      </w:r>
    </w:p>
    <w:p w14:paraId="31004967" w14:textId="77777777" w:rsidR="00E31F8D" w:rsidRDefault="00E31F8D" w:rsidP="00E31F8D">
      <w:pPr>
        <w:spacing w:before="120" w:after="120" w:line="240" w:lineRule="auto"/>
        <w:jc w:val="both"/>
        <w:rPr>
          <w:rFonts w:ascii="Cambria" w:hAnsi="Cambria"/>
          <w:sz w:val="22"/>
          <w:szCs w:val="22"/>
          <w:lang w:val="en-GB"/>
        </w:rPr>
      </w:pPr>
      <w:r w:rsidRPr="4BFD8ECB">
        <w:rPr>
          <w:rFonts w:ascii="Cambria" w:hAnsi="Cambria"/>
          <w:sz w:val="22"/>
          <w:szCs w:val="22"/>
          <w:lang w:val="en-GB"/>
        </w:rPr>
        <w:t>The [GCF/</w:t>
      </w:r>
      <w:r>
        <w:rPr>
          <w:rFonts w:ascii="Cambria" w:hAnsi="Cambria"/>
          <w:sz w:val="22"/>
          <w:szCs w:val="22"/>
          <w:lang w:val="en-GB"/>
        </w:rPr>
        <w:t>Accredited Entity/</w:t>
      </w:r>
      <w:r w:rsidRPr="4BFD8ECB">
        <w:rPr>
          <w:rFonts w:ascii="Cambria" w:hAnsi="Cambria"/>
          <w:sz w:val="22"/>
          <w:szCs w:val="22"/>
          <w:lang w:val="en-GB"/>
        </w:rPr>
        <w:t>Applicant</w:t>
      </w:r>
      <w:proofErr w:type="gramStart"/>
      <w:r w:rsidRPr="4BFD8ECB">
        <w:rPr>
          <w:rFonts w:ascii="Cambria" w:hAnsi="Cambria"/>
          <w:sz w:val="22"/>
          <w:szCs w:val="22"/>
          <w:lang w:val="en-GB"/>
        </w:rPr>
        <w:t>/[</w:t>
      </w:r>
      <w:proofErr w:type="gramEnd"/>
      <w:r w:rsidRPr="4BFD8ECB">
        <w:rPr>
          <w:rFonts w:ascii="Cambria" w:hAnsi="Cambria"/>
          <w:sz w:val="22"/>
          <w:szCs w:val="22"/>
          <w:lang w:val="en-GB"/>
        </w:rPr>
        <w:t>Executing Entity]] shall lend the GCF Reimbursable Funds/GCF Loan to [</w:t>
      </w:r>
      <w:r>
        <w:rPr>
          <w:rFonts w:ascii="Cambria" w:hAnsi="Cambria"/>
          <w:sz w:val="22"/>
          <w:szCs w:val="22"/>
          <w:lang w:val="en-GB"/>
        </w:rPr>
        <w:t>Accredited Entity/</w:t>
      </w:r>
      <w:r w:rsidRPr="4BFD8ECB">
        <w:rPr>
          <w:rFonts w:ascii="Cambria" w:hAnsi="Cambria"/>
          <w:sz w:val="22"/>
          <w:szCs w:val="22"/>
          <w:lang w:val="en-GB"/>
        </w:rPr>
        <w:t>Applicant/Executing Entity/Borrower] in accordance with the key financial terms and conditions set out below.</w:t>
      </w:r>
    </w:p>
    <w:tbl>
      <w:tblPr>
        <w:tblStyle w:val="TableGrid"/>
        <w:tblW w:w="5000" w:type="pct"/>
        <w:tblLook w:val="04A0" w:firstRow="1" w:lastRow="0" w:firstColumn="1" w:lastColumn="0" w:noHBand="0" w:noVBand="1"/>
      </w:tblPr>
      <w:tblGrid>
        <w:gridCol w:w="663"/>
        <w:gridCol w:w="2103"/>
        <w:gridCol w:w="6250"/>
      </w:tblGrid>
      <w:tr w:rsidR="00E31F8D" w:rsidRPr="00517D4E" w14:paraId="20852244" w14:textId="77777777" w:rsidTr="00A9648A">
        <w:trPr>
          <w:tblHeader/>
        </w:trPr>
        <w:tc>
          <w:tcPr>
            <w:tcW w:w="368" w:type="pct"/>
            <w:shd w:val="clear" w:color="auto" w:fill="F2F2F2" w:themeFill="background1" w:themeFillShade="F2"/>
          </w:tcPr>
          <w:p w14:paraId="730CC81C" w14:textId="77777777" w:rsidR="00E31F8D" w:rsidRPr="00517D4E" w:rsidRDefault="00E31F8D" w:rsidP="00A9648A">
            <w:pPr>
              <w:spacing w:before="120" w:after="120"/>
              <w:jc w:val="center"/>
              <w:rPr>
                <w:rFonts w:ascii="Cambria" w:hAnsi="Cambria"/>
                <w:b/>
                <w:sz w:val="22"/>
                <w:lang w:val="en-GB"/>
              </w:rPr>
            </w:pPr>
            <w:r w:rsidRPr="00517D4E">
              <w:rPr>
                <w:rFonts w:ascii="Cambria" w:hAnsi="Cambria"/>
                <w:b/>
                <w:sz w:val="22"/>
                <w:lang w:val="en-GB"/>
              </w:rPr>
              <w:t>No.</w:t>
            </w:r>
          </w:p>
        </w:tc>
        <w:tc>
          <w:tcPr>
            <w:tcW w:w="1166" w:type="pct"/>
            <w:shd w:val="clear" w:color="auto" w:fill="F2F2F2" w:themeFill="background1" w:themeFillShade="F2"/>
          </w:tcPr>
          <w:p w14:paraId="4C65D641" w14:textId="77777777" w:rsidR="00E31F8D" w:rsidRPr="00F611FD" w:rsidRDefault="00E31F8D" w:rsidP="00A9648A">
            <w:pPr>
              <w:spacing w:before="120" w:after="120"/>
              <w:jc w:val="center"/>
              <w:rPr>
                <w:rFonts w:ascii="Cambria" w:hAnsi="Cambria"/>
                <w:b/>
                <w:sz w:val="22"/>
                <w:lang w:val="en-GB"/>
              </w:rPr>
            </w:pPr>
            <w:r w:rsidRPr="00F611FD">
              <w:rPr>
                <w:rFonts w:ascii="Cambria" w:hAnsi="Cambria"/>
                <w:b/>
                <w:sz w:val="22"/>
                <w:lang w:val="en-GB"/>
              </w:rPr>
              <w:t>Description</w:t>
            </w:r>
          </w:p>
        </w:tc>
        <w:tc>
          <w:tcPr>
            <w:tcW w:w="3466" w:type="pct"/>
            <w:shd w:val="clear" w:color="auto" w:fill="F2F2F2" w:themeFill="background1" w:themeFillShade="F2"/>
          </w:tcPr>
          <w:p w14:paraId="79D94DA8" w14:textId="77777777" w:rsidR="00E31F8D" w:rsidRPr="00517D4E" w:rsidRDefault="00E31F8D" w:rsidP="00A9648A">
            <w:pPr>
              <w:spacing w:before="120" w:after="120"/>
              <w:jc w:val="center"/>
              <w:rPr>
                <w:rFonts w:ascii="Cambria" w:hAnsi="Cambria"/>
                <w:b/>
                <w:sz w:val="22"/>
                <w:lang w:val="en-GB"/>
              </w:rPr>
            </w:pPr>
            <w:r w:rsidRPr="00517D4E">
              <w:rPr>
                <w:rFonts w:ascii="Cambria" w:hAnsi="Cambria"/>
                <w:b/>
                <w:sz w:val="22"/>
                <w:lang w:val="en-GB"/>
              </w:rPr>
              <w:t>Terms</w:t>
            </w:r>
          </w:p>
        </w:tc>
      </w:tr>
      <w:tr w:rsidR="00E31F8D" w14:paraId="6C36B387" w14:textId="77777777" w:rsidTr="00A9648A">
        <w:tc>
          <w:tcPr>
            <w:tcW w:w="368" w:type="pct"/>
          </w:tcPr>
          <w:p w14:paraId="2E804479"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09CFB186" w14:textId="77777777" w:rsidR="00E31F8D" w:rsidRPr="00F611FD" w:rsidRDefault="00E31F8D" w:rsidP="00A9648A">
            <w:pPr>
              <w:spacing w:before="120" w:after="120"/>
              <w:rPr>
                <w:rFonts w:ascii="Cambria" w:hAnsi="Cambria"/>
                <w:b/>
                <w:sz w:val="22"/>
                <w:lang w:val="en-GB"/>
              </w:rPr>
            </w:pPr>
            <w:r w:rsidRPr="00F611FD">
              <w:rPr>
                <w:rFonts w:ascii="Cambria" w:hAnsi="Cambria"/>
                <w:b/>
                <w:sz w:val="22"/>
                <w:lang w:val="en-GB"/>
              </w:rPr>
              <w:t>Lender</w:t>
            </w:r>
          </w:p>
        </w:tc>
        <w:tc>
          <w:tcPr>
            <w:tcW w:w="3466" w:type="pct"/>
          </w:tcPr>
          <w:p w14:paraId="7FDA13CE"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p>
        </w:tc>
      </w:tr>
      <w:tr w:rsidR="00E31F8D" w14:paraId="4210A09C" w14:textId="77777777" w:rsidTr="00A9648A">
        <w:tc>
          <w:tcPr>
            <w:tcW w:w="368" w:type="pct"/>
          </w:tcPr>
          <w:p w14:paraId="09923F40"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4A9141CE" w14:textId="77777777" w:rsidR="00E31F8D" w:rsidRPr="00F611FD" w:rsidRDefault="00E31F8D" w:rsidP="00A9648A">
            <w:pPr>
              <w:spacing w:before="120" w:after="120"/>
              <w:rPr>
                <w:rFonts w:ascii="Cambria" w:hAnsi="Cambria"/>
                <w:b/>
                <w:sz w:val="22"/>
                <w:lang w:val="en-GB"/>
              </w:rPr>
            </w:pPr>
            <w:r w:rsidRPr="00F611FD">
              <w:rPr>
                <w:rFonts w:ascii="Cambria" w:hAnsi="Cambria"/>
                <w:b/>
                <w:sz w:val="22"/>
                <w:lang w:val="en-GB"/>
              </w:rPr>
              <w:t>Borrower</w:t>
            </w:r>
          </w:p>
        </w:tc>
        <w:tc>
          <w:tcPr>
            <w:tcW w:w="3466" w:type="pct"/>
          </w:tcPr>
          <w:p w14:paraId="41966795"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p>
        </w:tc>
      </w:tr>
      <w:tr w:rsidR="00E31F8D" w14:paraId="3C82C8CE" w14:textId="77777777" w:rsidTr="00A9648A">
        <w:tc>
          <w:tcPr>
            <w:tcW w:w="368" w:type="pct"/>
          </w:tcPr>
          <w:p w14:paraId="12EE6694"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5EE1F070" w14:textId="77777777" w:rsidR="00E31F8D" w:rsidRPr="00F611FD" w:rsidRDefault="00E31F8D" w:rsidP="00A9648A">
            <w:pPr>
              <w:spacing w:before="120" w:after="120"/>
              <w:rPr>
                <w:rFonts w:ascii="Cambria" w:hAnsi="Cambria"/>
                <w:b/>
                <w:sz w:val="22"/>
                <w:lang w:val="en-GB"/>
              </w:rPr>
            </w:pPr>
            <w:r>
              <w:rPr>
                <w:rFonts w:ascii="Cambria" w:hAnsi="Cambria"/>
                <w:b/>
                <w:sz w:val="22"/>
                <w:lang w:val="en-GB"/>
              </w:rPr>
              <w:t>[Facility]</w:t>
            </w:r>
          </w:p>
        </w:tc>
        <w:tc>
          <w:tcPr>
            <w:tcW w:w="3466" w:type="pct"/>
          </w:tcPr>
          <w:p w14:paraId="1CD1ED21" w14:textId="77777777" w:rsidR="00E31F8D" w:rsidRDefault="00E31F8D" w:rsidP="00A9648A">
            <w:pPr>
              <w:spacing w:before="120" w:after="120"/>
              <w:jc w:val="both"/>
              <w:rPr>
                <w:rFonts w:ascii="Cambria" w:hAnsi="Cambria"/>
                <w:bCs/>
                <w:sz w:val="22"/>
                <w:lang w:val="en-GB"/>
              </w:rPr>
            </w:pPr>
            <w:r w:rsidRPr="00F611FD">
              <w:rPr>
                <w:rFonts w:ascii="Cambria" w:hAnsi="Cambria"/>
                <w:bCs/>
                <w:sz w:val="22"/>
                <w:lang w:val="en-GB"/>
              </w:rPr>
              <w:t>[</w:t>
            </w:r>
            <w:r w:rsidRPr="00A63C7C">
              <w:rPr>
                <w:rFonts w:ascii="Cambria" w:hAnsi="Cambria"/>
                <w:bCs/>
                <w:i/>
                <w:iCs/>
                <w:sz w:val="22"/>
                <w:lang w:val="en-GB"/>
              </w:rPr>
              <w:t>I</w:t>
            </w:r>
            <w:r>
              <w:rPr>
                <w:rFonts w:ascii="Cambria" w:hAnsi="Cambria"/>
                <w:bCs/>
                <w:i/>
                <w:iCs/>
                <w:sz w:val="22"/>
                <w:lang w:val="en-GB"/>
              </w:rPr>
              <w:t>f a facility, the type of the loan facility</w:t>
            </w:r>
            <w:r w:rsidRPr="00F611FD">
              <w:rPr>
                <w:rFonts w:ascii="Cambria" w:hAnsi="Cambria"/>
                <w:bCs/>
                <w:sz w:val="22"/>
                <w:lang w:val="en-GB"/>
              </w:rPr>
              <w:t>]</w:t>
            </w:r>
          </w:p>
        </w:tc>
      </w:tr>
      <w:tr w:rsidR="00E31F8D" w14:paraId="1B6FA56F" w14:textId="77777777" w:rsidTr="00A9648A">
        <w:tc>
          <w:tcPr>
            <w:tcW w:w="368" w:type="pct"/>
          </w:tcPr>
          <w:p w14:paraId="005E5B0F"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3ED80838" w14:textId="77777777" w:rsidR="00E31F8D" w:rsidRDefault="00E31F8D" w:rsidP="00A9648A">
            <w:pPr>
              <w:spacing w:before="120" w:after="120"/>
              <w:rPr>
                <w:rFonts w:ascii="Cambria" w:hAnsi="Cambria"/>
                <w:b/>
                <w:sz w:val="22"/>
                <w:lang w:val="en-GB"/>
              </w:rPr>
            </w:pPr>
            <w:r>
              <w:rPr>
                <w:rFonts w:ascii="Cambria" w:hAnsi="Cambria"/>
                <w:b/>
                <w:sz w:val="22"/>
                <w:lang w:val="en-GB"/>
              </w:rPr>
              <w:t>Currency</w:t>
            </w:r>
          </w:p>
          <w:p w14:paraId="00C027E9" w14:textId="77777777" w:rsidR="00E31F8D" w:rsidRPr="00F611FD" w:rsidRDefault="00E31F8D" w:rsidP="00A9648A">
            <w:pPr>
              <w:spacing w:before="120" w:after="120"/>
              <w:rPr>
                <w:rFonts w:ascii="Cambria" w:hAnsi="Cambria"/>
                <w:b/>
                <w:sz w:val="22"/>
                <w:lang w:val="en-GB"/>
              </w:rPr>
            </w:pPr>
            <w:r>
              <w:rPr>
                <w:rFonts w:ascii="Cambria" w:hAnsi="Cambria"/>
                <w:b/>
                <w:sz w:val="22"/>
                <w:lang w:val="en-GB"/>
              </w:rPr>
              <w:t>(drawdown and repayment)</w:t>
            </w:r>
          </w:p>
        </w:tc>
        <w:tc>
          <w:tcPr>
            <w:tcW w:w="3466" w:type="pct"/>
          </w:tcPr>
          <w:p w14:paraId="66C7D628"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[US Dollars / Euros / GBP / JPY]</w:t>
            </w:r>
          </w:p>
        </w:tc>
      </w:tr>
      <w:tr w:rsidR="00E31F8D" w14:paraId="7C335372" w14:textId="77777777" w:rsidTr="00A9648A">
        <w:tc>
          <w:tcPr>
            <w:tcW w:w="368" w:type="pct"/>
          </w:tcPr>
          <w:p w14:paraId="252A5DA8"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6557B0B3" w14:textId="77777777" w:rsidR="00E31F8D" w:rsidRDefault="00E31F8D" w:rsidP="00A9648A">
            <w:pPr>
              <w:spacing w:before="120" w:after="120"/>
              <w:rPr>
                <w:rFonts w:ascii="Cambria" w:hAnsi="Cambria"/>
                <w:b/>
                <w:sz w:val="22"/>
                <w:lang w:val="en-GB"/>
              </w:rPr>
            </w:pPr>
            <w:r>
              <w:rPr>
                <w:rFonts w:ascii="Cambria" w:hAnsi="Cambria"/>
                <w:b/>
                <w:sz w:val="22"/>
                <w:lang w:val="en-GB"/>
              </w:rPr>
              <w:t>Total Amount</w:t>
            </w:r>
          </w:p>
        </w:tc>
        <w:tc>
          <w:tcPr>
            <w:tcW w:w="3466" w:type="pct"/>
          </w:tcPr>
          <w:p w14:paraId="7022A57B"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p>
        </w:tc>
      </w:tr>
      <w:tr w:rsidR="00E31F8D" w14:paraId="0D00FEDE" w14:textId="77777777" w:rsidTr="00A9648A">
        <w:tc>
          <w:tcPr>
            <w:tcW w:w="368" w:type="pct"/>
          </w:tcPr>
          <w:p w14:paraId="58152EAE"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3FACA333" w14:textId="77777777" w:rsidR="00E31F8D" w:rsidRDefault="00E31F8D" w:rsidP="00A9648A">
            <w:pPr>
              <w:spacing w:before="120" w:after="120"/>
              <w:rPr>
                <w:rFonts w:ascii="Cambria" w:hAnsi="Cambria"/>
                <w:b/>
                <w:sz w:val="22"/>
                <w:lang w:val="en-GB"/>
              </w:rPr>
            </w:pPr>
            <w:r>
              <w:rPr>
                <w:rFonts w:ascii="Cambria" w:hAnsi="Cambria"/>
                <w:b/>
                <w:sz w:val="22"/>
                <w:lang w:val="en-GB"/>
              </w:rPr>
              <w:t>Use of Proceeds</w:t>
            </w:r>
          </w:p>
        </w:tc>
        <w:tc>
          <w:tcPr>
            <w:tcW w:w="3466" w:type="pct"/>
          </w:tcPr>
          <w:p w14:paraId="5CFDBB22"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p>
        </w:tc>
      </w:tr>
      <w:tr w:rsidR="00E31F8D" w14:paraId="3016E4B2" w14:textId="77777777" w:rsidTr="00A9648A">
        <w:tc>
          <w:tcPr>
            <w:tcW w:w="368" w:type="pct"/>
          </w:tcPr>
          <w:p w14:paraId="7A3E3342"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3F41560D" w14:textId="77777777" w:rsidR="00E31F8D" w:rsidRDefault="00E31F8D" w:rsidP="00A9648A">
            <w:pPr>
              <w:spacing w:before="120" w:after="120"/>
              <w:rPr>
                <w:rFonts w:ascii="Cambria" w:hAnsi="Cambria"/>
                <w:b/>
                <w:sz w:val="22"/>
                <w:lang w:val="en-GB"/>
              </w:rPr>
            </w:pPr>
            <w:r>
              <w:rPr>
                <w:rFonts w:ascii="Cambria" w:hAnsi="Cambria"/>
                <w:b/>
                <w:sz w:val="22"/>
                <w:lang w:val="en-GB"/>
              </w:rPr>
              <w:t>Tenor</w:t>
            </w:r>
          </w:p>
        </w:tc>
        <w:tc>
          <w:tcPr>
            <w:tcW w:w="3466" w:type="pct"/>
          </w:tcPr>
          <w:p w14:paraId="488EF9ED" w14:textId="77777777" w:rsidR="00E31F8D" w:rsidRDefault="00E31F8D" w:rsidP="00A9648A">
            <w:pPr>
              <w:spacing w:before="120" w:after="120"/>
              <w:jc w:val="both"/>
              <w:rPr>
                <w:rFonts w:ascii="Cambria" w:hAnsi="Cambria"/>
                <w:bCs/>
                <w:sz w:val="22"/>
                <w:lang w:val="en-GB"/>
              </w:rPr>
            </w:pPr>
            <w:r w:rsidRPr="00F611FD">
              <w:rPr>
                <w:rFonts w:ascii="Cambria" w:hAnsi="Cambria"/>
                <w:bCs/>
                <w:sz w:val="22"/>
                <w:lang w:val="en-GB"/>
              </w:rPr>
              <w:t>[</w:t>
            </w:r>
            <w:r>
              <w:rPr>
                <w:rFonts w:ascii="Cambria" w:hAnsi="Cambria"/>
                <w:bCs/>
                <w:sz w:val="22"/>
                <w:lang w:val="en-GB"/>
              </w:rPr>
              <w:t>•</w:t>
            </w:r>
            <w:r w:rsidRPr="00F611FD">
              <w:rPr>
                <w:rFonts w:ascii="Cambria" w:hAnsi="Cambria"/>
                <w:bCs/>
                <w:sz w:val="22"/>
                <w:lang w:val="en-GB"/>
              </w:rPr>
              <w:t>] years as from the date of effectiveness of the [Loan Agreement]</w:t>
            </w:r>
          </w:p>
        </w:tc>
      </w:tr>
      <w:tr w:rsidR="00E31F8D" w14:paraId="0AC236D5" w14:textId="77777777" w:rsidTr="00A9648A">
        <w:tc>
          <w:tcPr>
            <w:tcW w:w="368" w:type="pct"/>
          </w:tcPr>
          <w:p w14:paraId="79505435"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19BB6367" w14:textId="77777777" w:rsidR="00E31F8D" w:rsidRDefault="00E31F8D" w:rsidP="00A9648A">
            <w:pPr>
              <w:spacing w:before="120" w:after="120"/>
              <w:rPr>
                <w:rFonts w:ascii="Cambria" w:hAnsi="Cambria"/>
                <w:b/>
                <w:sz w:val="22"/>
                <w:lang w:val="en-GB"/>
              </w:rPr>
            </w:pPr>
            <w:r>
              <w:rPr>
                <w:rFonts w:ascii="Cambria" w:hAnsi="Cambria"/>
                <w:b/>
                <w:sz w:val="22"/>
                <w:lang w:val="en-GB"/>
              </w:rPr>
              <w:t>Availability Period</w:t>
            </w:r>
          </w:p>
        </w:tc>
        <w:tc>
          <w:tcPr>
            <w:tcW w:w="3466" w:type="pct"/>
          </w:tcPr>
          <w:p w14:paraId="44E11A7E" w14:textId="77777777" w:rsidR="00E31F8D" w:rsidRPr="00F611FD" w:rsidRDefault="00E31F8D" w:rsidP="00A9648A">
            <w:pPr>
              <w:spacing w:before="120" w:after="120"/>
              <w:jc w:val="both"/>
              <w:rPr>
                <w:rFonts w:ascii="Cambria" w:hAnsi="Cambria"/>
                <w:bCs/>
                <w:sz w:val="22"/>
                <w:lang w:val="en-GB"/>
              </w:rPr>
            </w:pPr>
            <w:r w:rsidRPr="00F611FD">
              <w:rPr>
                <w:rFonts w:ascii="Cambria" w:hAnsi="Cambria"/>
                <w:bCs/>
                <w:sz w:val="22"/>
                <w:lang w:val="en-GB"/>
              </w:rPr>
              <w:t>[</w:t>
            </w:r>
            <w:r>
              <w:rPr>
                <w:rFonts w:ascii="Cambria" w:hAnsi="Cambria"/>
                <w:bCs/>
                <w:sz w:val="22"/>
                <w:lang w:val="en-GB"/>
              </w:rPr>
              <w:t>•</w:t>
            </w:r>
            <w:r w:rsidRPr="00F611FD">
              <w:rPr>
                <w:rFonts w:ascii="Cambria" w:hAnsi="Cambria"/>
                <w:bCs/>
                <w:sz w:val="22"/>
                <w:lang w:val="en-GB"/>
              </w:rPr>
              <w:t xml:space="preserve">] </w:t>
            </w:r>
            <w:r>
              <w:rPr>
                <w:rFonts w:ascii="Cambria" w:hAnsi="Cambria"/>
                <w:bCs/>
                <w:sz w:val="22"/>
                <w:lang w:val="en-GB"/>
              </w:rPr>
              <w:t>[months/</w:t>
            </w:r>
            <w:r w:rsidRPr="00F611FD">
              <w:rPr>
                <w:rFonts w:ascii="Cambria" w:hAnsi="Cambria"/>
                <w:bCs/>
                <w:sz w:val="22"/>
                <w:lang w:val="en-GB"/>
              </w:rPr>
              <w:t>years</w:t>
            </w:r>
            <w:r>
              <w:rPr>
                <w:rFonts w:ascii="Cambria" w:hAnsi="Cambria"/>
                <w:bCs/>
                <w:sz w:val="22"/>
                <w:lang w:val="en-GB"/>
              </w:rPr>
              <w:t>]</w:t>
            </w:r>
            <w:r w:rsidRPr="00F611FD">
              <w:rPr>
                <w:rFonts w:ascii="Cambria" w:hAnsi="Cambria"/>
                <w:bCs/>
                <w:sz w:val="22"/>
                <w:lang w:val="en-GB"/>
              </w:rPr>
              <w:t xml:space="preserve"> from the date of [•]</w:t>
            </w:r>
          </w:p>
        </w:tc>
      </w:tr>
      <w:tr w:rsidR="00E31F8D" w14:paraId="729D3142" w14:textId="77777777" w:rsidTr="00A9648A">
        <w:tc>
          <w:tcPr>
            <w:tcW w:w="368" w:type="pct"/>
          </w:tcPr>
          <w:p w14:paraId="57BE41CC" w14:textId="77777777" w:rsidR="00E31F8D" w:rsidRPr="00517D4E" w:rsidRDefault="00E31F8D" w:rsidP="00E31F8D">
            <w:pPr>
              <w:pStyle w:val="ListParagraph"/>
              <w:numPr>
                <w:ilvl w:val="0"/>
                <w:numId w:val="1"/>
              </w:numPr>
              <w:spacing w:before="120" w:after="120" w:line="240" w:lineRule="auto"/>
              <w:rPr>
                <w:rFonts w:ascii="Cambria" w:hAnsi="Cambria"/>
                <w:bCs/>
                <w:sz w:val="22"/>
                <w:lang w:val="en-GB"/>
              </w:rPr>
            </w:pPr>
          </w:p>
        </w:tc>
        <w:tc>
          <w:tcPr>
            <w:tcW w:w="1166" w:type="pct"/>
          </w:tcPr>
          <w:p w14:paraId="38EF26B2" w14:textId="77777777" w:rsidR="00E31F8D" w:rsidRDefault="00E31F8D" w:rsidP="00A9648A">
            <w:pPr>
              <w:spacing w:before="120" w:after="120"/>
              <w:rPr>
                <w:rFonts w:ascii="Cambria" w:hAnsi="Cambria"/>
                <w:b/>
                <w:sz w:val="22"/>
                <w:lang w:val="en-GB"/>
              </w:rPr>
            </w:pPr>
            <w:r>
              <w:rPr>
                <w:rFonts w:ascii="Cambria" w:hAnsi="Cambria"/>
                <w:b/>
                <w:sz w:val="22"/>
                <w:lang w:val="en-GB"/>
              </w:rPr>
              <w:t>Termination Date</w:t>
            </w:r>
          </w:p>
        </w:tc>
        <w:tc>
          <w:tcPr>
            <w:tcW w:w="3466" w:type="pct"/>
          </w:tcPr>
          <w:p w14:paraId="49AC509B" w14:textId="77777777" w:rsidR="00E31F8D" w:rsidRPr="00F611FD" w:rsidRDefault="00E31F8D" w:rsidP="00A9648A">
            <w:pPr>
              <w:spacing w:before="120" w:after="120"/>
              <w:jc w:val="both"/>
              <w:rPr>
                <w:rFonts w:ascii="Cambria" w:hAnsi="Cambria"/>
                <w:bCs/>
                <w:sz w:val="22"/>
                <w:lang w:val="en-GB"/>
              </w:rPr>
            </w:pPr>
            <w:r>
              <w:rPr>
                <w:rFonts w:ascii="Cambria" w:hAnsi="Cambria"/>
                <w:bCs/>
                <w:sz w:val="22"/>
                <w:lang w:val="en-GB"/>
              </w:rPr>
              <w:t>[•]</w:t>
            </w:r>
          </w:p>
        </w:tc>
      </w:tr>
      <w:tr w:rsidR="00E31F8D" w14:paraId="0A23BF31" w14:textId="77777777" w:rsidTr="00A9648A">
        <w:tc>
          <w:tcPr>
            <w:tcW w:w="368" w:type="pct"/>
          </w:tcPr>
          <w:p w14:paraId="1377A0D9"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6F625FA6" w14:textId="77777777" w:rsidR="00E31F8D" w:rsidRDefault="00E31F8D" w:rsidP="00A9648A">
            <w:pPr>
              <w:spacing w:before="120" w:after="120"/>
              <w:rPr>
                <w:rFonts w:ascii="Cambria" w:hAnsi="Cambria"/>
                <w:b/>
                <w:sz w:val="22"/>
                <w:lang w:val="en-GB"/>
              </w:rPr>
            </w:pPr>
            <w:r w:rsidRPr="00F611FD">
              <w:rPr>
                <w:rFonts w:ascii="Cambria" w:hAnsi="Cambria"/>
                <w:b/>
                <w:sz w:val="22"/>
                <w:lang w:val="en-GB"/>
              </w:rPr>
              <w:t>Grace Period for the repayment of Principal</w:t>
            </w:r>
          </w:p>
        </w:tc>
        <w:tc>
          <w:tcPr>
            <w:tcW w:w="3466" w:type="pct"/>
          </w:tcPr>
          <w:p w14:paraId="2BFC53B3" w14:textId="77777777" w:rsidR="00E31F8D" w:rsidRPr="00F611FD" w:rsidRDefault="00E31F8D" w:rsidP="00A9648A">
            <w:pPr>
              <w:spacing w:before="120" w:after="120"/>
              <w:jc w:val="both"/>
              <w:rPr>
                <w:rFonts w:ascii="Cambria" w:hAnsi="Cambria"/>
                <w:bCs/>
                <w:sz w:val="22"/>
                <w:lang w:val="en-GB"/>
              </w:rPr>
            </w:pPr>
            <w:r w:rsidRPr="00F611FD">
              <w:rPr>
                <w:rFonts w:ascii="Cambria" w:hAnsi="Cambria"/>
                <w:bCs/>
                <w:sz w:val="22"/>
                <w:lang w:val="en-GB"/>
              </w:rPr>
              <w:t>In respect of the repayment of principal only, [</w:t>
            </w:r>
            <w:r>
              <w:rPr>
                <w:rFonts w:ascii="Cambria" w:hAnsi="Cambria"/>
                <w:bCs/>
                <w:sz w:val="22"/>
                <w:lang w:val="en-GB"/>
              </w:rPr>
              <w:t>•</w:t>
            </w:r>
            <w:r w:rsidRPr="00F611FD">
              <w:rPr>
                <w:rFonts w:ascii="Cambria" w:hAnsi="Cambria"/>
                <w:bCs/>
                <w:sz w:val="22"/>
                <w:lang w:val="en-GB"/>
              </w:rPr>
              <w:t>] years from the date of [•]</w:t>
            </w:r>
          </w:p>
        </w:tc>
      </w:tr>
      <w:tr w:rsidR="00E31F8D" w14:paraId="4F66CA4D" w14:textId="77777777" w:rsidTr="00A9648A">
        <w:tc>
          <w:tcPr>
            <w:tcW w:w="368" w:type="pct"/>
          </w:tcPr>
          <w:p w14:paraId="186A6104"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4418A25B" w14:textId="77777777" w:rsidR="00E31F8D" w:rsidRPr="00F611FD" w:rsidRDefault="00E31F8D" w:rsidP="00A9648A">
            <w:pPr>
              <w:spacing w:before="120" w:after="120"/>
              <w:rPr>
                <w:rFonts w:ascii="Cambria" w:hAnsi="Cambria"/>
                <w:b/>
                <w:sz w:val="22"/>
                <w:lang w:val="en-GB"/>
              </w:rPr>
            </w:pPr>
            <w:r>
              <w:rPr>
                <w:rFonts w:ascii="Cambria" w:hAnsi="Cambria"/>
                <w:b/>
                <w:sz w:val="22"/>
                <w:lang w:val="en-GB"/>
              </w:rPr>
              <w:t xml:space="preserve">Repayment; </w:t>
            </w:r>
            <w:r w:rsidRPr="00F611FD">
              <w:rPr>
                <w:rFonts w:ascii="Cambria" w:hAnsi="Cambria"/>
                <w:b/>
                <w:sz w:val="22"/>
                <w:lang w:val="en-GB"/>
              </w:rPr>
              <w:t xml:space="preserve">Principal </w:t>
            </w:r>
            <w:r>
              <w:rPr>
                <w:rFonts w:ascii="Cambria" w:hAnsi="Cambria"/>
                <w:b/>
                <w:sz w:val="22"/>
                <w:lang w:val="en-GB"/>
              </w:rPr>
              <w:t>R</w:t>
            </w:r>
            <w:r w:rsidRPr="00F611FD">
              <w:rPr>
                <w:rFonts w:ascii="Cambria" w:hAnsi="Cambria"/>
                <w:b/>
                <w:sz w:val="22"/>
                <w:lang w:val="en-GB"/>
              </w:rPr>
              <w:t xml:space="preserve">epayment </w:t>
            </w:r>
            <w:r>
              <w:rPr>
                <w:rFonts w:ascii="Cambria" w:hAnsi="Cambria"/>
                <w:b/>
                <w:sz w:val="22"/>
                <w:lang w:val="en-GB"/>
              </w:rPr>
              <w:t>A</w:t>
            </w:r>
            <w:r w:rsidRPr="00F611FD">
              <w:rPr>
                <w:rFonts w:ascii="Cambria" w:hAnsi="Cambria"/>
                <w:b/>
                <w:sz w:val="22"/>
                <w:lang w:val="en-GB"/>
              </w:rPr>
              <w:t>mount</w:t>
            </w:r>
          </w:p>
        </w:tc>
        <w:tc>
          <w:tcPr>
            <w:tcW w:w="3466" w:type="pct"/>
          </w:tcPr>
          <w:p w14:paraId="001956FA" w14:textId="77777777" w:rsidR="00E31F8D" w:rsidRPr="003D734D" w:rsidRDefault="00E31F8D" w:rsidP="00A9648A">
            <w:pPr>
              <w:spacing w:before="120" w:after="120"/>
              <w:jc w:val="both"/>
              <w:rPr>
                <w:rFonts w:ascii="Cambria" w:hAnsi="Cambria"/>
                <w:sz w:val="22"/>
              </w:rPr>
            </w:pPr>
            <w:r w:rsidRPr="75586721">
              <w:rPr>
                <w:rFonts w:ascii="Cambria" w:hAnsi="Cambria"/>
                <w:sz w:val="22"/>
              </w:rPr>
              <w:t xml:space="preserve">The repayment of principal will be paid in [•] installments on a [quarterly/semi-annual/other frequency] basis starting at the end of the Grace Period </w:t>
            </w:r>
            <w:proofErr w:type="gramStart"/>
            <w:r w:rsidRPr="75586721">
              <w:rPr>
                <w:rFonts w:ascii="Cambria" w:hAnsi="Cambria"/>
                <w:sz w:val="22"/>
              </w:rPr>
              <w:t>on [•</w:t>
            </w:r>
            <w:proofErr w:type="gramEnd"/>
            <w:r w:rsidRPr="75586721">
              <w:rPr>
                <w:rFonts w:ascii="Cambria" w:hAnsi="Cambria"/>
                <w:sz w:val="22"/>
              </w:rPr>
              <w:t xml:space="preserve">] </w:t>
            </w:r>
            <w:proofErr w:type="gramStart"/>
            <w:r w:rsidRPr="75586721">
              <w:rPr>
                <w:rFonts w:ascii="Cambria" w:hAnsi="Cambria"/>
                <w:sz w:val="22"/>
              </w:rPr>
              <w:t>and [•</w:t>
            </w:r>
            <w:proofErr w:type="gramEnd"/>
            <w:r w:rsidRPr="75586721">
              <w:rPr>
                <w:rFonts w:ascii="Cambria" w:hAnsi="Cambria"/>
                <w:sz w:val="22"/>
              </w:rPr>
              <w:t>] [</w:t>
            </w:r>
            <w:proofErr w:type="gramStart"/>
            <w:r w:rsidRPr="75586721">
              <w:rPr>
                <w:rFonts w:ascii="Cambria" w:hAnsi="Cambria"/>
                <w:sz w:val="22"/>
              </w:rPr>
              <w:t>and [•</w:t>
            </w:r>
            <w:proofErr w:type="gramEnd"/>
            <w:r w:rsidRPr="75586721">
              <w:rPr>
                <w:rFonts w:ascii="Cambria" w:hAnsi="Cambria"/>
                <w:sz w:val="22"/>
              </w:rPr>
              <w:t xml:space="preserve">] </w:t>
            </w:r>
            <w:proofErr w:type="gramStart"/>
            <w:r w:rsidRPr="75586721">
              <w:rPr>
                <w:rFonts w:ascii="Cambria" w:hAnsi="Cambria"/>
                <w:sz w:val="22"/>
              </w:rPr>
              <w:t>and [•</w:t>
            </w:r>
            <w:proofErr w:type="gramEnd"/>
            <w:r w:rsidRPr="75586721">
              <w:rPr>
                <w:rFonts w:ascii="Cambria" w:hAnsi="Cambria"/>
                <w:sz w:val="22"/>
              </w:rPr>
              <w:t>]] of each calendar year as follows:</w:t>
            </w:r>
          </w:p>
          <w:p w14:paraId="672A6718" w14:textId="77777777" w:rsidR="00E31F8D" w:rsidRDefault="00E31F8D" w:rsidP="00E31F8D">
            <w:pPr>
              <w:pStyle w:val="ListParagraph"/>
              <w:numPr>
                <w:ilvl w:val="0"/>
                <w:numId w:val="3"/>
              </w:numPr>
              <w:spacing w:before="120" w:after="120" w:line="240" w:lineRule="auto"/>
              <w:jc w:val="both"/>
              <w:rPr>
                <w:rFonts w:ascii="Cambria" w:hAnsi="Cambria"/>
                <w:sz w:val="22"/>
              </w:rPr>
            </w:pPr>
            <w:r w:rsidRPr="75586721">
              <w:rPr>
                <w:rFonts w:ascii="Cambria" w:hAnsi="Cambria"/>
                <w:sz w:val="22"/>
              </w:rPr>
              <w:lastRenderedPageBreak/>
              <w:t xml:space="preserve">From </w:t>
            </w:r>
            <w:proofErr w:type="gramStart"/>
            <w:r w:rsidRPr="75586721">
              <w:rPr>
                <w:rFonts w:ascii="Cambria" w:hAnsi="Cambria"/>
                <w:sz w:val="22"/>
              </w:rPr>
              <w:t>years [•</w:t>
            </w:r>
            <w:proofErr w:type="gramEnd"/>
            <w:r w:rsidRPr="75586721">
              <w:rPr>
                <w:rFonts w:ascii="Cambria" w:hAnsi="Cambria"/>
                <w:sz w:val="22"/>
              </w:rPr>
              <w:t xml:space="preserve">] </w:t>
            </w:r>
            <w:proofErr w:type="gramStart"/>
            <w:r w:rsidRPr="75586721">
              <w:rPr>
                <w:rFonts w:ascii="Cambria" w:hAnsi="Cambria"/>
                <w:sz w:val="22"/>
              </w:rPr>
              <w:t>to [•</w:t>
            </w:r>
            <w:proofErr w:type="gramEnd"/>
            <w:r w:rsidRPr="75586721">
              <w:rPr>
                <w:rFonts w:ascii="Cambria" w:hAnsi="Cambria"/>
                <w:sz w:val="22"/>
              </w:rPr>
              <w:t>], each instalment will be equal to [</w:t>
            </w:r>
            <w:proofErr w:type="gramStart"/>
            <w:r w:rsidRPr="75586721">
              <w:rPr>
                <w:rFonts w:ascii="Cambria" w:hAnsi="Cambria"/>
                <w:sz w:val="22"/>
              </w:rPr>
              <w:t>•]%</w:t>
            </w:r>
            <w:proofErr w:type="gramEnd"/>
            <w:r w:rsidRPr="75586721">
              <w:rPr>
                <w:rFonts w:ascii="Cambria" w:hAnsi="Cambria"/>
                <w:sz w:val="22"/>
              </w:rPr>
              <w:t xml:space="preserve"> of the principal amount disbursed; </w:t>
            </w:r>
            <w:r>
              <w:rPr>
                <w:rFonts w:ascii="Cambria" w:hAnsi="Cambria"/>
                <w:sz w:val="22"/>
              </w:rPr>
              <w:t>[</w:t>
            </w:r>
            <w:r w:rsidRPr="75586721">
              <w:rPr>
                <w:rFonts w:ascii="Cambria" w:hAnsi="Cambria"/>
                <w:sz w:val="22"/>
              </w:rPr>
              <w:t>and]</w:t>
            </w:r>
          </w:p>
          <w:p w14:paraId="60C1FF5A" w14:textId="77777777" w:rsidR="00E31F8D" w:rsidRPr="00944C2B" w:rsidRDefault="00E31F8D" w:rsidP="00A9648A">
            <w:pPr>
              <w:pStyle w:val="ListParagraph"/>
              <w:spacing w:before="120" w:after="120"/>
              <w:ind w:left="360"/>
              <w:jc w:val="both"/>
              <w:rPr>
                <w:rFonts w:ascii="Cambria" w:hAnsi="Cambria"/>
                <w:bCs/>
                <w:sz w:val="22"/>
                <w:lang w:val="en-GB"/>
              </w:rPr>
            </w:pPr>
          </w:p>
          <w:p w14:paraId="0D6DFBEF" w14:textId="77777777" w:rsidR="00E31F8D" w:rsidRPr="00944C2B" w:rsidRDefault="00E31F8D" w:rsidP="00E31F8D">
            <w:pPr>
              <w:pStyle w:val="ListParagraph"/>
              <w:numPr>
                <w:ilvl w:val="0"/>
                <w:numId w:val="3"/>
              </w:numPr>
              <w:spacing w:before="120" w:after="120" w:line="240" w:lineRule="auto"/>
              <w:jc w:val="both"/>
              <w:rPr>
                <w:rFonts w:ascii="Cambria" w:hAnsi="Cambria"/>
                <w:sz w:val="22"/>
              </w:rPr>
            </w:pPr>
            <w:r w:rsidRPr="75586721">
              <w:rPr>
                <w:rFonts w:ascii="Cambria" w:hAnsi="Cambria"/>
                <w:sz w:val="22"/>
              </w:rPr>
              <w:t xml:space="preserve">[From </w:t>
            </w:r>
            <w:proofErr w:type="gramStart"/>
            <w:r w:rsidRPr="75586721">
              <w:rPr>
                <w:rFonts w:ascii="Cambria" w:hAnsi="Cambria"/>
                <w:sz w:val="22"/>
              </w:rPr>
              <w:t>years [•</w:t>
            </w:r>
            <w:proofErr w:type="gramEnd"/>
            <w:r w:rsidRPr="75586721">
              <w:rPr>
                <w:rFonts w:ascii="Cambria" w:hAnsi="Cambria"/>
                <w:sz w:val="22"/>
              </w:rPr>
              <w:t xml:space="preserve">] </w:t>
            </w:r>
            <w:proofErr w:type="gramStart"/>
            <w:r w:rsidRPr="75586721">
              <w:rPr>
                <w:rFonts w:ascii="Cambria" w:hAnsi="Cambria"/>
                <w:sz w:val="22"/>
              </w:rPr>
              <w:t>to [•</w:t>
            </w:r>
            <w:proofErr w:type="gramEnd"/>
            <w:r w:rsidRPr="75586721">
              <w:rPr>
                <w:rFonts w:ascii="Cambria" w:hAnsi="Cambria"/>
                <w:sz w:val="22"/>
              </w:rPr>
              <w:t>], each instalment will be equal to [</w:t>
            </w:r>
            <w:proofErr w:type="gramStart"/>
            <w:r w:rsidRPr="75586721">
              <w:rPr>
                <w:rFonts w:ascii="Cambria" w:hAnsi="Cambria"/>
                <w:sz w:val="22"/>
              </w:rPr>
              <w:t>•]%</w:t>
            </w:r>
            <w:proofErr w:type="gramEnd"/>
            <w:r w:rsidRPr="75586721">
              <w:rPr>
                <w:rFonts w:ascii="Cambria" w:hAnsi="Cambria"/>
                <w:sz w:val="22"/>
              </w:rPr>
              <w:t xml:space="preserve"> of the principal amount disbursed.]</w:t>
            </w:r>
          </w:p>
        </w:tc>
      </w:tr>
      <w:tr w:rsidR="00E31F8D" w14:paraId="7B7249EC" w14:textId="77777777" w:rsidTr="00A9648A">
        <w:tc>
          <w:tcPr>
            <w:tcW w:w="368" w:type="pct"/>
          </w:tcPr>
          <w:p w14:paraId="356BDAF1"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05BB29C5" w14:textId="77777777" w:rsidR="00E31F8D" w:rsidRPr="00F611FD" w:rsidRDefault="00E31F8D" w:rsidP="00A9648A">
            <w:pPr>
              <w:spacing w:before="120" w:after="120"/>
              <w:rPr>
                <w:rFonts w:ascii="Cambria" w:hAnsi="Cambria"/>
                <w:b/>
                <w:sz w:val="22"/>
                <w:lang w:val="en-GB"/>
              </w:rPr>
            </w:pPr>
            <w:r w:rsidRPr="00F611FD">
              <w:rPr>
                <w:rFonts w:ascii="Cambria" w:hAnsi="Cambria"/>
                <w:b/>
                <w:sz w:val="22"/>
                <w:lang w:val="en-GB"/>
              </w:rPr>
              <w:t xml:space="preserve">Voluntary </w:t>
            </w:r>
            <w:proofErr w:type="gramStart"/>
            <w:r>
              <w:rPr>
                <w:rFonts w:ascii="Cambria" w:hAnsi="Cambria"/>
                <w:b/>
                <w:sz w:val="22"/>
                <w:lang w:val="en-GB"/>
              </w:rPr>
              <w:t>P</w:t>
            </w:r>
            <w:r w:rsidRPr="00F611FD">
              <w:rPr>
                <w:rFonts w:ascii="Cambria" w:hAnsi="Cambria"/>
                <w:b/>
                <w:sz w:val="22"/>
                <w:lang w:val="en-GB"/>
              </w:rPr>
              <w:t>re-payment</w:t>
            </w:r>
            <w:proofErr w:type="gramEnd"/>
          </w:p>
        </w:tc>
        <w:tc>
          <w:tcPr>
            <w:tcW w:w="3466" w:type="pct"/>
          </w:tcPr>
          <w:p w14:paraId="783E125A" w14:textId="77777777" w:rsidR="00E31F8D" w:rsidRDefault="00E31F8D" w:rsidP="00A9648A">
            <w:pPr>
              <w:spacing w:before="120" w:after="120"/>
              <w:jc w:val="both"/>
              <w:rPr>
                <w:rFonts w:ascii="Cambria" w:hAnsi="Cambria"/>
                <w:bCs/>
                <w:sz w:val="22"/>
                <w:lang w:val="en-GB"/>
              </w:rPr>
            </w:pPr>
            <w:r w:rsidRPr="00F611FD">
              <w:rPr>
                <w:rFonts w:ascii="Cambria" w:hAnsi="Cambria"/>
                <w:bCs/>
                <w:sz w:val="22"/>
                <w:lang w:val="en-GB"/>
              </w:rPr>
              <w:t>The Borrower may voluntarily prepay the whole or any portion of the outstanding GCF Loan balance. The prepaid amount will be reflowed to GCF as per FAA.</w:t>
            </w:r>
          </w:p>
          <w:p w14:paraId="0052F1D9" w14:textId="77777777" w:rsidR="00E31F8D" w:rsidRPr="00F611FD" w:rsidRDefault="00E31F8D" w:rsidP="00A9648A">
            <w:pPr>
              <w:spacing w:before="120" w:after="120"/>
              <w:jc w:val="both"/>
              <w:rPr>
                <w:rFonts w:ascii="Cambria" w:hAnsi="Cambria"/>
                <w:bCs/>
                <w:sz w:val="22"/>
                <w:lang w:val="en-GB"/>
              </w:rPr>
            </w:pPr>
            <w:r>
              <w:rPr>
                <w:rFonts w:ascii="Cambria" w:hAnsi="Cambria"/>
                <w:bCs/>
                <w:sz w:val="22"/>
                <w:lang w:val="en-GB"/>
              </w:rPr>
              <w:t>[The charge of prepayment fee, if any, will follow the [Accredited Entity’s/Applicant’s] policies.]</w:t>
            </w:r>
            <w:r>
              <w:rPr>
                <w:rStyle w:val="FootnoteReference"/>
                <w:rFonts w:ascii="Cambria" w:hAnsi="Cambria"/>
                <w:bCs/>
                <w:sz w:val="22"/>
                <w:lang w:val="en-GB"/>
              </w:rPr>
              <w:footnoteReference w:id="2"/>
            </w:r>
          </w:p>
          <w:p w14:paraId="0914BBB8" w14:textId="77777777" w:rsidR="00E31F8D" w:rsidRPr="00F611FD" w:rsidRDefault="00E31F8D" w:rsidP="00A9648A">
            <w:pPr>
              <w:spacing w:before="120" w:after="120"/>
              <w:jc w:val="both"/>
              <w:rPr>
                <w:rFonts w:ascii="Cambria" w:hAnsi="Cambria"/>
                <w:bCs/>
                <w:sz w:val="22"/>
                <w:lang w:val="en-GB"/>
              </w:rPr>
            </w:pPr>
            <w:r w:rsidRPr="00F611FD">
              <w:rPr>
                <w:rFonts w:ascii="Cambria" w:hAnsi="Cambria"/>
                <w:bCs/>
                <w:sz w:val="22"/>
                <w:lang w:val="en-GB"/>
              </w:rPr>
              <w:t>[</w:t>
            </w:r>
            <w:r w:rsidRPr="00A63C7C">
              <w:rPr>
                <w:rFonts w:ascii="Cambria" w:hAnsi="Cambria"/>
                <w:bCs/>
                <w:i/>
                <w:iCs/>
                <w:sz w:val="22"/>
                <w:lang w:val="en-GB"/>
              </w:rPr>
              <w:t>Insert any other requirements for voluntary prepayments, e.g. prepayment fee, prepayment of an equal proportion of the co-financing etc</w:t>
            </w:r>
            <w:r w:rsidRPr="00F611FD">
              <w:rPr>
                <w:rFonts w:ascii="Cambria" w:hAnsi="Cambria"/>
                <w:bCs/>
                <w:sz w:val="22"/>
                <w:lang w:val="en-GB"/>
              </w:rPr>
              <w:t>]</w:t>
            </w:r>
          </w:p>
        </w:tc>
      </w:tr>
      <w:tr w:rsidR="00E31F8D" w14:paraId="6BCBCE34" w14:textId="77777777" w:rsidTr="00A9648A">
        <w:tc>
          <w:tcPr>
            <w:tcW w:w="368" w:type="pct"/>
          </w:tcPr>
          <w:p w14:paraId="6A8AE745"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6DD73F6B" w14:textId="77777777" w:rsidR="00E31F8D" w:rsidRPr="00F611FD" w:rsidRDefault="00E31F8D" w:rsidP="00A9648A">
            <w:pPr>
              <w:spacing w:before="120" w:after="120"/>
              <w:rPr>
                <w:rFonts w:ascii="Cambria" w:hAnsi="Cambria"/>
                <w:b/>
                <w:sz w:val="22"/>
                <w:lang w:val="en-GB"/>
              </w:rPr>
            </w:pPr>
            <w:r>
              <w:rPr>
                <w:rFonts w:ascii="Cambria" w:hAnsi="Cambria"/>
                <w:b/>
                <w:sz w:val="22"/>
                <w:lang w:val="en-GB"/>
              </w:rPr>
              <w:t>[Security]</w:t>
            </w:r>
          </w:p>
        </w:tc>
        <w:tc>
          <w:tcPr>
            <w:tcW w:w="3466" w:type="pct"/>
          </w:tcPr>
          <w:p w14:paraId="75A8E7A6" w14:textId="77777777" w:rsidR="00E31F8D" w:rsidRPr="00F611FD" w:rsidRDefault="00E31F8D" w:rsidP="00A9648A">
            <w:pPr>
              <w:spacing w:before="120" w:after="120"/>
              <w:jc w:val="both"/>
              <w:rPr>
                <w:rFonts w:ascii="Cambria" w:hAnsi="Cambria"/>
                <w:bCs/>
                <w:sz w:val="22"/>
                <w:lang w:val="en-GB"/>
              </w:rPr>
            </w:pPr>
            <w:r>
              <w:rPr>
                <w:rFonts w:ascii="Cambria" w:hAnsi="Cambria"/>
                <w:bCs/>
                <w:sz w:val="22"/>
                <w:lang w:val="en-GB"/>
              </w:rPr>
              <w:t>[</w:t>
            </w:r>
            <w:r w:rsidRPr="00DC6D08">
              <w:rPr>
                <w:rFonts w:ascii="Cambria" w:hAnsi="Cambria"/>
                <w:bCs/>
                <w:i/>
                <w:iCs/>
                <w:sz w:val="22"/>
                <w:lang w:val="en-GB"/>
              </w:rPr>
              <w:t xml:space="preserve">If applicable, include details of any security </w:t>
            </w:r>
            <w:r>
              <w:rPr>
                <w:rFonts w:ascii="Cambria" w:hAnsi="Cambria"/>
                <w:bCs/>
                <w:i/>
                <w:iCs/>
                <w:sz w:val="22"/>
                <w:lang w:val="en-GB"/>
              </w:rPr>
              <w:t xml:space="preserve">or guarantee </w:t>
            </w:r>
            <w:r w:rsidRPr="00DC6D08">
              <w:rPr>
                <w:rFonts w:ascii="Cambria" w:hAnsi="Cambria"/>
                <w:bCs/>
                <w:i/>
                <w:iCs/>
                <w:sz w:val="22"/>
                <w:lang w:val="en-GB"/>
              </w:rPr>
              <w:t>arrangements, e.g. The Borrower shall grant a first-ranking security over the undertaking and assets of the [Borrower].</w:t>
            </w:r>
            <w:r>
              <w:rPr>
                <w:rFonts w:ascii="Cambria" w:hAnsi="Cambria"/>
                <w:bCs/>
                <w:sz w:val="22"/>
                <w:lang w:val="en-GB"/>
              </w:rPr>
              <w:t>]</w:t>
            </w:r>
          </w:p>
        </w:tc>
      </w:tr>
      <w:tr w:rsidR="00E31F8D" w14:paraId="6207C535" w14:textId="77777777" w:rsidTr="00A9648A">
        <w:tc>
          <w:tcPr>
            <w:tcW w:w="368" w:type="pct"/>
          </w:tcPr>
          <w:p w14:paraId="04B28752"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4FFE13F4" w14:textId="77777777" w:rsidR="00E31F8D" w:rsidRPr="00F611FD" w:rsidRDefault="00E31F8D" w:rsidP="00A9648A">
            <w:pPr>
              <w:spacing w:before="120" w:after="120"/>
              <w:rPr>
                <w:rFonts w:ascii="Cambria" w:hAnsi="Cambria"/>
                <w:b/>
                <w:sz w:val="22"/>
                <w:lang w:val="en-GB"/>
              </w:rPr>
            </w:pPr>
            <w:r w:rsidRPr="00F611FD">
              <w:rPr>
                <w:rFonts w:ascii="Cambria" w:hAnsi="Cambria"/>
                <w:b/>
                <w:sz w:val="22"/>
                <w:lang w:val="en-GB"/>
              </w:rPr>
              <w:t xml:space="preserve">Mandatory </w:t>
            </w:r>
            <w:proofErr w:type="gramStart"/>
            <w:r>
              <w:rPr>
                <w:rFonts w:ascii="Cambria" w:hAnsi="Cambria"/>
                <w:b/>
                <w:sz w:val="22"/>
                <w:lang w:val="en-GB"/>
              </w:rPr>
              <w:t>P</w:t>
            </w:r>
            <w:r w:rsidRPr="00F611FD">
              <w:rPr>
                <w:rFonts w:ascii="Cambria" w:hAnsi="Cambria"/>
                <w:b/>
                <w:sz w:val="22"/>
                <w:lang w:val="en-GB"/>
              </w:rPr>
              <w:t>re-payment</w:t>
            </w:r>
            <w:proofErr w:type="gramEnd"/>
          </w:p>
        </w:tc>
        <w:tc>
          <w:tcPr>
            <w:tcW w:w="3466" w:type="pct"/>
          </w:tcPr>
          <w:p w14:paraId="61505633" w14:textId="77777777" w:rsidR="00E31F8D" w:rsidRPr="00F611FD" w:rsidRDefault="00E31F8D" w:rsidP="00A9648A">
            <w:pPr>
              <w:spacing w:before="120" w:after="120"/>
              <w:jc w:val="both"/>
              <w:rPr>
                <w:rFonts w:ascii="Cambria" w:hAnsi="Cambria"/>
                <w:bCs/>
                <w:sz w:val="22"/>
                <w:lang w:val="en-GB"/>
              </w:rPr>
            </w:pPr>
            <w:r w:rsidRPr="00F611FD">
              <w:rPr>
                <w:rFonts w:ascii="Cambria" w:hAnsi="Cambria"/>
                <w:bCs/>
                <w:sz w:val="22"/>
                <w:lang w:val="en-GB"/>
              </w:rPr>
              <w:t>[</w:t>
            </w:r>
            <w:r w:rsidRPr="00A63C7C">
              <w:rPr>
                <w:rFonts w:ascii="Cambria" w:hAnsi="Cambria"/>
                <w:bCs/>
                <w:i/>
                <w:iCs/>
                <w:sz w:val="22"/>
                <w:lang w:val="en-GB"/>
              </w:rPr>
              <w:t>Insert triggers for mandatory prepayment</w:t>
            </w:r>
            <w:r w:rsidRPr="00F611FD">
              <w:rPr>
                <w:rFonts w:ascii="Cambria" w:hAnsi="Cambria"/>
                <w:bCs/>
                <w:sz w:val="22"/>
                <w:lang w:val="en-GB"/>
              </w:rPr>
              <w:t>]</w:t>
            </w:r>
          </w:p>
        </w:tc>
      </w:tr>
      <w:tr w:rsidR="00E31F8D" w14:paraId="5E522EFB" w14:textId="77777777" w:rsidTr="00A9648A">
        <w:tc>
          <w:tcPr>
            <w:tcW w:w="368" w:type="pct"/>
          </w:tcPr>
          <w:p w14:paraId="5F25648F"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388FA7C7" w14:textId="77777777" w:rsidR="00E31F8D" w:rsidRPr="00BE5D96" w:rsidRDefault="00E31F8D" w:rsidP="00A9648A">
            <w:pPr>
              <w:spacing w:before="120" w:after="120"/>
              <w:rPr>
                <w:rFonts w:ascii="Cambria" w:hAnsi="Cambria"/>
                <w:b/>
                <w:sz w:val="22"/>
                <w:lang w:val="en-GB"/>
              </w:rPr>
            </w:pPr>
            <w:r w:rsidRPr="00BE5D96">
              <w:rPr>
                <w:rFonts w:ascii="Cambria" w:hAnsi="Cambria"/>
                <w:b/>
                <w:sz w:val="22"/>
                <w:lang w:val="en-GB"/>
              </w:rPr>
              <w:t>Interest Rate</w:t>
            </w:r>
          </w:p>
        </w:tc>
        <w:tc>
          <w:tcPr>
            <w:tcW w:w="3466" w:type="pct"/>
          </w:tcPr>
          <w:p w14:paraId="7A24515C" w14:textId="77777777" w:rsidR="00E31F8D" w:rsidRPr="00BE5D96" w:rsidRDefault="00E31F8D" w:rsidP="00A9648A">
            <w:pPr>
              <w:spacing w:before="120" w:after="120"/>
              <w:jc w:val="both"/>
              <w:rPr>
                <w:rFonts w:ascii="Cambria" w:hAnsi="Cambria"/>
                <w:sz w:val="22"/>
              </w:rPr>
            </w:pPr>
            <w:r w:rsidRPr="75586721">
              <w:rPr>
                <w:rFonts w:ascii="Cambria" w:hAnsi="Cambria"/>
                <w:sz w:val="22"/>
              </w:rPr>
              <w:t>[</w:t>
            </w:r>
            <w:proofErr w:type="gramStart"/>
            <w:r w:rsidRPr="75586721">
              <w:rPr>
                <w:rFonts w:ascii="Cambria" w:hAnsi="Cambria"/>
                <w:sz w:val="22"/>
              </w:rPr>
              <w:t>•]%</w:t>
            </w:r>
            <w:proofErr w:type="gramEnd"/>
            <w:r w:rsidRPr="75586721">
              <w:rPr>
                <w:rFonts w:ascii="Cambria" w:hAnsi="Cambria"/>
                <w:sz w:val="22"/>
              </w:rPr>
              <w:t xml:space="preserve"> per annum</w:t>
            </w:r>
          </w:p>
        </w:tc>
      </w:tr>
      <w:tr w:rsidR="00E31F8D" w14:paraId="785FE287" w14:textId="77777777" w:rsidTr="00A9648A">
        <w:tc>
          <w:tcPr>
            <w:tcW w:w="368" w:type="pct"/>
          </w:tcPr>
          <w:p w14:paraId="11E13711"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080A3F87" w14:textId="77777777" w:rsidR="00E31F8D" w:rsidRPr="00BE5D96" w:rsidRDefault="00E31F8D" w:rsidP="00A9648A">
            <w:pPr>
              <w:spacing w:before="120" w:after="120"/>
              <w:rPr>
                <w:rFonts w:ascii="Cambria" w:hAnsi="Cambria"/>
                <w:b/>
                <w:sz w:val="22"/>
                <w:lang w:val="en-GB"/>
              </w:rPr>
            </w:pPr>
            <w:r w:rsidRPr="00BE5D96">
              <w:rPr>
                <w:rFonts w:ascii="Cambria" w:hAnsi="Cambria"/>
                <w:b/>
                <w:sz w:val="22"/>
                <w:lang w:val="en-GB"/>
              </w:rPr>
              <w:t xml:space="preserve">Payment of </w:t>
            </w:r>
            <w:r>
              <w:rPr>
                <w:rFonts w:ascii="Cambria" w:hAnsi="Cambria"/>
                <w:b/>
                <w:sz w:val="22"/>
                <w:lang w:val="en-GB"/>
              </w:rPr>
              <w:t>I</w:t>
            </w:r>
            <w:r w:rsidRPr="00BE5D96">
              <w:rPr>
                <w:rFonts w:ascii="Cambria" w:hAnsi="Cambria"/>
                <w:b/>
                <w:sz w:val="22"/>
                <w:lang w:val="en-GB"/>
              </w:rPr>
              <w:t>nterest</w:t>
            </w:r>
          </w:p>
        </w:tc>
        <w:tc>
          <w:tcPr>
            <w:tcW w:w="3466" w:type="pct"/>
          </w:tcPr>
          <w:p w14:paraId="0C33C1F0" w14:textId="77777777" w:rsidR="00E31F8D" w:rsidRDefault="00E31F8D" w:rsidP="00A9648A">
            <w:pPr>
              <w:spacing w:before="120" w:after="120"/>
              <w:jc w:val="both"/>
              <w:rPr>
                <w:rFonts w:ascii="Cambria" w:hAnsi="Cambria"/>
                <w:sz w:val="22"/>
                <w:szCs w:val="22"/>
              </w:rPr>
            </w:pPr>
            <w:r w:rsidRPr="098B3AC0">
              <w:rPr>
                <w:rFonts w:ascii="Cambria" w:hAnsi="Cambria"/>
                <w:sz w:val="22"/>
                <w:szCs w:val="22"/>
              </w:rPr>
              <w:t xml:space="preserve">Interest shall be paid [quarterly/semi-annually/other frequency], </w:t>
            </w:r>
            <w:proofErr w:type="gramStart"/>
            <w:r w:rsidRPr="098B3AC0">
              <w:rPr>
                <w:rFonts w:ascii="Cambria" w:hAnsi="Cambria"/>
                <w:sz w:val="22"/>
                <w:szCs w:val="22"/>
              </w:rPr>
              <w:t>on [•</w:t>
            </w:r>
            <w:proofErr w:type="gramEnd"/>
            <w:r w:rsidRPr="098B3AC0">
              <w:rPr>
                <w:rFonts w:ascii="Cambria" w:hAnsi="Cambria"/>
                <w:sz w:val="22"/>
                <w:szCs w:val="22"/>
              </w:rPr>
              <w:t xml:space="preserve">] </w:t>
            </w:r>
            <w:proofErr w:type="gramStart"/>
            <w:r w:rsidRPr="098B3AC0">
              <w:rPr>
                <w:rFonts w:ascii="Cambria" w:hAnsi="Cambria"/>
                <w:sz w:val="22"/>
                <w:szCs w:val="22"/>
              </w:rPr>
              <w:t>and [•</w:t>
            </w:r>
            <w:proofErr w:type="gramEnd"/>
            <w:r w:rsidRPr="098B3AC0">
              <w:rPr>
                <w:rFonts w:ascii="Cambria" w:hAnsi="Cambria"/>
                <w:sz w:val="22"/>
                <w:szCs w:val="22"/>
              </w:rPr>
              <w:t>] [</w:t>
            </w:r>
            <w:proofErr w:type="gramStart"/>
            <w:r w:rsidRPr="098B3AC0">
              <w:rPr>
                <w:rFonts w:ascii="Cambria" w:hAnsi="Cambria"/>
                <w:sz w:val="22"/>
                <w:szCs w:val="22"/>
              </w:rPr>
              <w:t>and [•</w:t>
            </w:r>
            <w:proofErr w:type="gramEnd"/>
            <w:r w:rsidRPr="098B3AC0">
              <w:rPr>
                <w:rFonts w:ascii="Cambria" w:hAnsi="Cambria"/>
                <w:sz w:val="22"/>
                <w:szCs w:val="22"/>
              </w:rPr>
              <w:t xml:space="preserve">] </w:t>
            </w:r>
            <w:proofErr w:type="gramStart"/>
            <w:r w:rsidRPr="098B3AC0">
              <w:rPr>
                <w:rFonts w:ascii="Cambria" w:hAnsi="Cambria"/>
                <w:sz w:val="22"/>
                <w:szCs w:val="22"/>
              </w:rPr>
              <w:t>and [•</w:t>
            </w:r>
            <w:proofErr w:type="gramEnd"/>
            <w:r w:rsidRPr="098B3AC0">
              <w:rPr>
                <w:rFonts w:ascii="Cambria" w:hAnsi="Cambria"/>
                <w:sz w:val="22"/>
                <w:szCs w:val="22"/>
              </w:rPr>
              <w:t xml:space="preserve">]] of each calendar </w:t>
            </w:r>
            <w:proofErr w:type="gramStart"/>
            <w:r w:rsidRPr="098B3AC0">
              <w:rPr>
                <w:rFonts w:ascii="Cambria" w:hAnsi="Cambria"/>
                <w:sz w:val="22"/>
                <w:szCs w:val="22"/>
              </w:rPr>
              <w:t>year, and</w:t>
            </w:r>
            <w:proofErr w:type="gramEnd"/>
            <w:r w:rsidRPr="098B3AC0">
              <w:rPr>
                <w:rFonts w:ascii="Cambria" w:hAnsi="Cambria"/>
                <w:sz w:val="22"/>
                <w:szCs w:val="22"/>
              </w:rPr>
              <w:t xml:space="preserve"> shall be calculated on the outstanding principal amount of the GCF Loan</w:t>
            </w:r>
            <w:r>
              <w:rPr>
                <w:rFonts w:ascii="Cambria" w:hAnsi="Cambria"/>
                <w:sz w:val="22"/>
                <w:szCs w:val="22"/>
              </w:rPr>
              <w:t xml:space="preserve">, </w:t>
            </w:r>
            <w:r w:rsidRPr="001719D7">
              <w:rPr>
                <w:rFonts w:ascii="Cambria" w:hAnsi="Cambria"/>
                <w:sz w:val="22"/>
                <w:szCs w:val="22"/>
              </w:rPr>
              <w:t xml:space="preserve">for each </w:t>
            </w:r>
            <w:r>
              <w:rPr>
                <w:rFonts w:ascii="Cambria" w:hAnsi="Cambria"/>
                <w:sz w:val="22"/>
                <w:szCs w:val="22"/>
              </w:rPr>
              <w:t>i</w:t>
            </w:r>
            <w:r w:rsidRPr="001719D7">
              <w:rPr>
                <w:rFonts w:ascii="Cambria" w:hAnsi="Cambria"/>
                <w:sz w:val="22"/>
                <w:szCs w:val="22"/>
              </w:rPr>
              <w:t xml:space="preserve">nterest </w:t>
            </w:r>
            <w:r>
              <w:rPr>
                <w:rFonts w:ascii="Cambria" w:hAnsi="Cambria"/>
                <w:sz w:val="22"/>
                <w:szCs w:val="22"/>
              </w:rPr>
              <w:t>p</w:t>
            </w:r>
            <w:r w:rsidRPr="001719D7">
              <w:rPr>
                <w:rFonts w:ascii="Cambria" w:hAnsi="Cambria"/>
                <w:sz w:val="22"/>
                <w:szCs w:val="22"/>
              </w:rPr>
              <w:t>eriod.</w:t>
            </w:r>
          </w:p>
          <w:p w14:paraId="38A3C7E4" w14:textId="77777777" w:rsidR="00E31F8D" w:rsidRDefault="00E31F8D" w:rsidP="00A9648A">
            <w:pPr>
              <w:spacing w:before="120" w:after="120"/>
              <w:jc w:val="both"/>
              <w:rPr>
                <w:rFonts w:ascii="Cambria" w:hAnsi="Cambria"/>
                <w:sz w:val="22"/>
              </w:rPr>
            </w:pPr>
            <w:r w:rsidRPr="001719D7">
              <w:rPr>
                <w:rFonts w:ascii="Cambria" w:hAnsi="Cambria"/>
                <w:sz w:val="22"/>
                <w:szCs w:val="22"/>
              </w:rPr>
              <w:t xml:space="preserve">The first </w:t>
            </w:r>
            <w:r>
              <w:rPr>
                <w:rFonts w:ascii="Cambria" w:hAnsi="Cambria"/>
                <w:sz w:val="22"/>
                <w:szCs w:val="22"/>
              </w:rPr>
              <w:t>i</w:t>
            </w:r>
            <w:r w:rsidRPr="001719D7">
              <w:rPr>
                <w:rFonts w:ascii="Cambria" w:hAnsi="Cambria"/>
                <w:sz w:val="22"/>
                <w:szCs w:val="22"/>
              </w:rPr>
              <w:t xml:space="preserve">nterest </w:t>
            </w:r>
            <w:r>
              <w:rPr>
                <w:rFonts w:ascii="Cambria" w:hAnsi="Cambria"/>
                <w:sz w:val="22"/>
                <w:szCs w:val="22"/>
              </w:rPr>
              <w:t>p</w:t>
            </w:r>
            <w:r w:rsidRPr="001719D7">
              <w:rPr>
                <w:rFonts w:ascii="Cambria" w:hAnsi="Cambria"/>
                <w:sz w:val="22"/>
                <w:szCs w:val="22"/>
              </w:rPr>
              <w:t xml:space="preserve">eriod shall be the period from (and including) the </w:t>
            </w:r>
            <w:r>
              <w:rPr>
                <w:rFonts w:ascii="Cambria" w:hAnsi="Cambria"/>
                <w:sz w:val="22"/>
                <w:szCs w:val="22"/>
              </w:rPr>
              <w:t xml:space="preserve">date of the first disbursement made by the Lender to the Borrower </w:t>
            </w:r>
            <w:r w:rsidRPr="001719D7">
              <w:rPr>
                <w:rFonts w:ascii="Cambria" w:hAnsi="Cambria"/>
                <w:sz w:val="22"/>
                <w:szCs w:val="22"/>
              </w:rPr>
              <w:t xml:space="preserve">to (but excluding) the first </w:t>
            </w:r>
            <w:r>
              <w:rPr>
                <w:rFonts w:ascii="Cambria" w:hAnsi="Cambria"/>
                <w:sz w:val="22"/>
                <w:szCs w:val="22"/>
              </w:rPr>
              <w:t>i</w:t>
            </w:r>
            <w:r w:rsidRPr="001719D7">
              <w:rPr>
                <w:rFonts w:ascii="Cambria" w:hAnsi="Cambria"/>
                <w:sz w:val="22"/>
                <w:szCs w:val="22"/>
              </w:rPr>
              <w:t xml:space="preserve">nterest </w:t>
            </w:r>
            <w:r>
              <w:rPr>
                <w:rFonts w:ascii="Cambria" w:hAnsi="Cambria"/>
                <w:sz w:val="22"/>
                <w:szCs w:val="22"/>
              </w:rPr>
              <w:t>p</w:t>
            </w:r>
            <w:r w:rsidRPr="001719D7">
              <w:rPr>
                <w:rFonts w:ascii="Cambria" w:hAnsi="Cambria"/>
                <w:sz w:val="22"/>
                <w:szCs w:val="22"/>
              </w:rPr>
              <w:t xml:space="preserve">ayment </w:t>
            </w:r>
            <w:r>
              <w:rPr>
                <w:rFonts w:ascii="Cambria" w:hAnsi="Cambria"/>
                <w:sz w:val="22"/>
                <w:szCs w:val="22"/>
              </w:rPr>
              <w:t>d</w:t>
            </w:r>
            <w:r w:rsidRPr="001719D7">
              <w:rPr>
                <w:rFonts w:ascii="Cambria" w:hAnsi="Cambria"/>
                <w:sz w:val="22"/>
                <w:szCs w:val="22"/>
              </w:rPr>
              <w:t xml:space="preserve">ate. Each subsequent </w:t>
            </w:r>
            <w:r>
              <w:rPr>
                <w:rFonts w:ascii="Cambria" w:hAnsi="Cambria"/>
                <w:sz w:val="22"/>
                <w:szCs w:val="22"/>
              </w:rPr>
              <w:t>i</w:t>
            </w:r>
            <w:r w:rsidRPr="001719D7">
              <w:rPr>
                <w:rFonts w:ascii="Cambria" w:hAnsi="Cambria"/>
                <w:sz w:val="22"/>
                <w:szCs w:val="22"/>
              </w:rPr>
              <w:t xml:space="preserve">nterest </w:t>
            </w:r>
            <w:r>
              <w:rPr>
                <w:rFonts w:ascii="Cambria" w:hAnsi="Cambria"/>
                <w:sz w:val="22"/>
                <w:szCs w:val="22"/>
              </w:rPr>
              <w:t>p</w:t>
            </w:r>
            <w:r w:rsidRPr="001719D7">
              <w:rPr>
                <w:rFonts w:ascii="Cambria" w:hAnsi="Cambria"/>
                <w:sz w:val="22"/>
                <w:szCs w:val="22"/>
              </w:rPr>
              <w:t xml:space="preserve">eriod shall be the period from (and including) an </w:t>
            </w:r>
            <w:r>
              <w:rPr>
                <w:rFonts w:ascii="Cambria" w:hAnsi="Cambria"/>
                <w:sz w:val="22"/>
                <w:szCs w:val="22"/>
              </w:rPr>
              <w:t>i</w:t>
            </w:r>
            <w:r w:rsidRPr="001719D7">
              <w:rPr>
                <w:rFonts w:ascii="Cambria" w:hAnsi="Cambria"/>
                <w:sz w:val="22"/>
                <w:szCs w:val="22"/>
              </w:rPr>
              <w:t xml:space="preserve">nterest </w:t>
            </w:r>
            <w:r>
              <w:rPr>
                <w:rFonts w:ascii="Cambria" w:hAnsi="Cambria"/>
                <w:sz w:val="22"/>
                <w:szCs w:val="22"/>
              </w:rPr>
              <w:t>p</w:t>
            </w:r>
            <w:r w:rsidRPr="001719D7">
              <w:rPr>
                <w:rFonts w:ascii="Cambria" w:hAnsi="Cambria"/>
                <w:sz w:val="22"/>
                <w:szCs w:val="22"/>
              </w:rPr>
              <w:t xml:space="preserve">ayment </w:t>
            </w:r>
            <w:r>
              <w:rPr>
                <w:rFonts w:ascii="Cambria" w:hAnsi="Cambria"/>
                <w:sz w:val="22"/>
                <w:szCs w:val="22"/>
              </w:rPr>
              <w:t>d</w:t>
            </w:r>
            <w:r w:rsidRPr="001719D7">
              <w:rPr>
                <w:rFonts w:ascii="Cambria" w:hAnsi="Cambria"/>
                <w:sz w:val="22"/>
                <w:szCs w:val="22"/>
              </w:rPr>
              <w:t xml:space="preserve">ate to (but excluding) the next succeeding </w:t>
            </w:r>
            <w:r>
              <w:rPr>
                <w:rFonts w:ascii="Cambria" w:hAnsi="Cambria"/>
                <w:sz w:val="22"/>
                <w:szCs w:val="22"/>
              </w:rPr>
              <w:t>i</w:t>
            </w:r>
            <w:r w:rsidRPr="001719D7">
              <w:rPr>
                <w:rFonts w:ascii="Cambria" w:hAnsi="Cambria"/>
                <w:sz w:val="22"/>
                <w:szCs w:val="22"/>
              </w:rPr>
              <w:t xml:space="preserve">nterest </w:t>
            </w:r>
            <w:r>
              <w:rPr>
                <w:rFonts w:ascii="Cambria" w:hAnsi="Cambria"/>
                <w:sz w:val="22"/>
                <w:szCs w:val="22"/>
              </w:rPr>
              <w:t>p</w:t>
            </w:r>
            <w:r w:rsidRPr="001719D7">
              <w:rPr>
                <w:rFonts w:ascii="Cambria" w:hAnsi="Cambria"/>
                <w:sz w:val="22"/>
                <w:szCs w:val="22"/>
              </w:rPr>
              <w:t xml:space="preserve">ayment </w:t>
            </w:r>
            <w:r>
              <w:rPr>
                <w:rFonts w:ascii="Cambria" w:hAnsi="Cambria"/>
                <w:sz w:val="22"/>
                <w:szCs w:val="22"/>
              </w:rPr>
              <w:t>d</w:t>
            </w:r>
            <w:r w:rsidRPr="001719D7">
              <w:rPr>
                <w:rFonts w:ascii="Cambria" w:hAnsi="Cambria"/>
                <w:sz w:val="22"/>
                <w:szCs w:val="22"/>
              </w:rPr>
              <w:t>ate</w:t>
            </w:r>
            <w:r w:rsidRPr="098B3AC0">
              <w:rPr>
                <w:rFonts w:ascii="Cambria" w:hAnsi="Cambria"/>
                <w:sz w:val="22"/>
                <w:szCs w:val="22"/>
              </w:rPr>
              <w:t>.</w:t>
            </w:r>
          </w:p>
          <w:p w14:paraId="7E38360A" w14:textId="77777777" w:rsidR="00E31F8D" w:rsidRDefault="00E31F8D" w:rsidP="00A9648A">
            <w:pPr>
              <w:spacing w:before="120" w:after="120"/>
              <w:jc w:val="both"/>
              <w:rPr>
                <w:rFonts w:ascii="Cambria" w:hAnsi="Cambria"/>
                <w:bCs/>
                <w:sz w:val="22"/>
                <w:lang w:val="en-GB"/>
              </w:rPr>
            </w:pPr>
            <w:r w:rsidRPr="00BE5D96">
              <w:rPr>
                <w:rFonts w:ascii="Cambria" w:hAnsi="Cambria"/>
                <w:bCs/>
                <w:sz w:val="22"/>
                <w:lang w:val="en-GB"/>
              </w:rPr>
              <w:t xml:space="preserve">Interest shall accrue from the date of each disbursement of the GCF Loan made by the </w:t>
            </w:r>
            <w:r>
              <w:rPr>
                <w:rFonts w:ascii="Cambria" w:hAnsi="Cambria"/>
                <w:bCs/>
                <w:sz w:val="22"/>
                <w:lang w:val="en-GB"/>
              </w:rPr>
              <w:t>Lender</w:t>
            </w:r>
            <w:r w:rsidRPr="00BE5D96">
              <w:rPr>
                <w:rFonts w:ascii="Cambria" w:hAnsi="Cambria"/>
                <w:bCs/>
                <w:sz w:val="22"/>
                <w:lang w:val="en-GB"/>
              </w:rPr>
              <w:t xml:space="preserve"> to the Borrower</w:t>
            </w:r>
            <w:r>
              <w:rPr>
                <w:rFonts w:ascii="Cambria" w:hAnsi="Cambria"/>
                <w:bCs/>
                <w:sz w:val="22"/>
                <w:lang w:val="en-GB"/>
              </w:rPr>
              <w:t>.</w:t>
            </w:r>
          </w:p>
          <w:p w14:paraId="4D7E1106" w14:textId="77777777" w:rsidR="00E31F8D" w:rsidRPr="00BE5D96" w:rsidRDefault="00E31F8D" w:rsidP="00A9648A">
            <w:pPr>
              <w:spacing w:before="120" w:after="120"/>
              <w:jc w:val="both"/>
              <w:rPr>
                <w:rFonts w:ascii="Cambria" w:hAnsi="Cambria"/>
                <w:bCs/>
                <w:sz w:val="22"/>
                <w:lang w:val="en-GB"/>
              </w:rPr>
            </w:pPr>
            <w:r w:rsidRPr="00BE5D96">
              <w:rPr>
                <w:rFonts w:ascii="Cambria" w:hAnsi="Cambria"/>
                <w:bCs/>
                <w:sz w:val="22"/>
                <w:lang w:val="en-GB"/>
              </w:rPr>
              <w:t>No grace period shall apply to the payment of interest</w:t>
            </w:r>
            <w:r>
              <w:rPr>
                <w:rFonts w:ascii="Cambria" w:hAnsi="Cambria"/>
                <w:bCs/>
                <w:sz w:val="22"/>
                <w:lang w:val="en-GB"/>
              </w:rPr>
              <w:t>.</w:t>
            </w:r>
          </w:p>
        </w:tc>
      </w:tr>
      <w:tr w:rsidR="00E31F8D" w14:paraId="56B8DEE7" w14:textId="77777777" w:rsidTr="00A9648A">
        <w:tc>
          <w:tcPr>
            <w:tcW w:w="368" w:type="pct"/>
          </w:tcPr>
          <w:p w14:paraId="11823C99"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4C5B6E42" w14:textId="77777777" w:rsidR="00E31F8D" w:rsidRPr="00BE5D96" w:rsidRDefault="00E31F8D" w:rsidP="00A9648A">
            <w:pPr>
              <w:spacing w:before="120" w:after="120"/>
              <w:rPr>
                <w:rFonts w:ascii="Cambria" w:hAnsi="Cambria"/>
                <w:b/>
                <w:sz w:val="22"/>
                <w:lang w:val="en-GB"/>
              </w:rPr>
            </w:pPr>
            <w:r w:rsidRPr="00246183">
              <w:rPr>
                <w:rFonts w:ascii="Cambria" w:hAnsi="Cambria"/>
                <w:b/>
                <w:sz w:val="22"/>
                <w:lang w:val="en-GB"/>
              </w:rPr>
              <w:t>Day Count Convention</w:t>
            </w:r>
          </w:p>
        </w:tc>
        <w:tc>
          <w:tcPr>
            <w:tcW w:w="3466" w:type="pct"/>
          </w:tcPr>
          <w:p w14:paraId="6AA1A80D" w14:textId="77777777" w:rsidR="00E31F8D" w:rsidRPr="098B3AC0" w:rsidRDefault="00E31F8D" w:rsidP="00A9648A">
            <w:pPr>
              <w:spacing w:before="120" w:after="120"/>
              <w:jc w:val="both"/>
              <w:rPr>
                <w:rFonts w:ascii="Cambria" w:hAnsi="Cambria"/>
                <w:sz w:val="22"/>
                <w:szCs w:val="22"/>
              </w:rPr>
            </w:pPr>
            <w:r>
              <w:rPr>
                <w:rFonts w:ascii="Cambria" w:hAnsi="Cambria"/>
                <w:sz w:val="22"/>
                <w:szCs w:val="22"/>
              </w:rPr>
              <w:t>[</w:t>
            </w:r>
            <w:r w:rsidRPr="00246183">
              <w:rPr>
                <w:rFonts w:ascii="Cambria" w:hAnsi="Cambria"/>
                <w:sz w:val="22"/>
                <w:szCs w:val="22"/>
              </w:rPr>
              <w:t>Actual/360</w:t>
            </w:r>
            <w:r>
              <w:rPr>
                <w:rFonts w:ascii="Cambria" w:hAnsi="Cambria"/>
                <w:sz w:val="22"/>
                <w:szCs w:val="22"/>
              </w:rPr>
              <w:t>] /</w:t>
            </w:r>
            <w:r w:rsidRPr="00246183">
              <w:rPr>
                <w:rFonts w:ascii="Cambria" w:hAnsi="Cambria"/>
                <w:sz w:val="22"/>
                <w:szCs w:val="22"/>
              </w:rPr>
              <w:t xml:space="preserve"> </w:t>
            </w:r>
            <w:r>
              <w:rPr>
                <w:rFonts w:ascii="Cambria" w:hAnsi="Cambria"/>
                <w:sz w:val="22"/>
                <w:szCs w:val="22"/>
              </w:rPr>
              <w:t>[</w:t>
            </w:r>
            <w:r w:rsidRPr="00246183">
              <w:rPr>
                <w:rFonts w:ascii="Cambria" w:hAnsi="Cambria"/>
                <w:sz w:val="22"/>
                <w:szCs w:val="22"/>
              </w:rPr>
              <w:t>Actual/365 Fixed</w:t>
            </w:r>
            <w:r>
              <w:rPr>
                <w:rFonts w:ascii="Cambria" w:hAnsi="Cambria"/>
                <w:sz w:val="22"/>
                <w:szCs w:val="22"/>
              </w:rPr>
              <w:t>] /</w:t>
            </w:r>
            <w:r w:rsidRPr="00246183">
              <w:rPr>
                <w:rFonts w:ascii="Cambria" w:hAnsi="Cambria"/>
                <w:sz w:val="22"/>
                <w:szCs w:val="22"/>
              </w:rPr>
              <w:t xml:space="preserve"> </w:t>
            </w:r>
            <w:r>
              <w:rPr>
                <w:rFonts w:ascii="Cambria" w:hAnsi="Cambria"/>
                <w:sz w:val="22"/>
                <w:szCs w:val="22"/>
              </w:rPr>
              <w:t>[</w:t>
            </w:r>
            <w:r w:rsidRPr="00246183">
              <w:rPr>
                <w:rFonts w:ascii="Cambria" w:hAnsi="Cambria"/>
                <w:sz w:val="22"/>
                <w:szCs w:val="22"/>
              </w:rPr>
              <w:t>Actual/Actual</w:t>
            </w:r>
            <w:r>
              <w:rPr>
                <w:rFonts w:ascii="Cambria" w:hAnsi="Cambria"/>
                <w:sz w:val="22"/>
                <w:szCs w:val="22"/>
              </w:rPr>
              <w:t>]</w:t>
            </w:r>
          </w:p>
        </w:tc>
      </w:tr>
      <w:tr w:rsidR="00E31F8D" w14:paraId="3773E12F" w14:textId="77777777" w:rsidTr="00A9648A">
        <w:tc>
          <w:tcPr>
            <w:tcW w:w="368" w:type="pct"/>
          </w:tcPr>
          <w:p w14:paraId="0D4C1824"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3B46D6D9" w14:textId="77777777" w:rsidR="00E31F8D" w:rsidRPr="00246183" w:rsidRDefault="00E31F8D" w:rsidP="00A9648A">
            <w:pPr>
              <w:spacing w:before="120" w:after="120"/>
              <w:rPr>
                <w:rFonts w:ascii="Cambria" w:hAnsi="Cambria"/>
                <w:b/>
                <w:sz w:val="22"/>
                <w:lang w:val="en-GB"/>
              </w:rPr>
            </w:pPr>
            <w:r w:rsidRPr="009F2B73">
              <w:rPr>
                <w:rFonts w:ascii="Cambria" w:hAnsi="Cambria"/>
                <w:b/>
                <w:sz w:val="22"/>
                <w:lang w:val="en-GB"/>
              </w:rPr>
              <w:t>Business Day Convention</w:t>
            </w:r>
          </w:p>
        </w:tc>
        <w:tc>
          <w:tcPr>
            <w:tcW w:w="3466" w:type="pct"/>
          </w:tcPr>
          <w:p w14:paraId="27AD1E65" w14:textId="77777777" w:rsidR="00E31F8D" w:rsidRPr="00246183" w:rsidRDefault="00E31F8D" w:rsidP="00A9648A">
            <w:pPr>
              <w:spacing w:before="120" w:after="120"/>
              <w:jc w:val="both"/>
              <w:rPr>
                <w:rFonts w:ascii="Cambria" w:hAnsi="Cambria"/>
                <w:sz w:val="22"/>
                <w:szCs w:val="22"/>
              </w:rPr>
            </w:pPr>
            <w:r>
              <w:rPr>
                <w:rFonts w:ascii="Cambria" w:hAnsi="Cambria"/>
                <w:sz w:val="22"/>
                <w:szCs w:val="22"/>
              </w:rPr>
              <w:t>[</w:t>
            </w:r>
            <w:r w:rsidRPr="00432C27">
              <w:rPr>
                <w:rFonts w:ascii="Cambria" w:hAnsi="Cambria"/>
                <w:sz w:val="22"/>
                <w:szCs w:val="22"/>
              </w:rPr>
              <w:t>Modified Following Business Day</w:t>
            </w:r>
            <w:r>
              <w:rPr>
                <w:rFonts w:ascii="Cambria" w:hAnsi="Cambria"/>
                <w:sz w:val="22"/>
                <w:szCs w:val="22"/>
              </w:rPr>
              <w:t>] /</w:t>
            </w:r>
            <w:r w:rsidRPr="00432C27">
              <w:rPr>
                <w:rFonts w:ascii="Cambria" w:hAnsi="Cambria"/>
                <w:sz w:val="22"/>
                <w:szCs w:val="22"/>
              </w:rPr>
              <w:t xml:space="preserve"> </w:t>
            </w:r>
            <w:r>
              <w:rPr>
                <w:rFonts w:ascii="Cambria" w:hAnsi="Cambria"/>
                <w:sz w:val="22"/>
                <w:szCs w:val="22"/>
              </w:rPr>
              <w:t>[</w:t>
            </w:r>
            <w:r w:rsidRPr="00432C27">
              <w:rPr>
                <w:rFonts w:ascii="Cambria" w:hAnsi="Cambria"/>
                <w:sz w:val="22"/>
                <w:szCs w:val="22"/>
              </w:rPr>
              <w:t>Preceding Business Day</w:t>
            </w:r>
            <w:r>
              <w:rPr>
                <w:rFonts w:ascii="Cambria" w:hAnsi="Cambria"/>
                <w:sz w:val="22"/>
                <w:szCs w:val="22"/>
              </w:rPr>
              <w:t>]</w:t>
            </w:r>
          </w:p>
        </w:tc>
      </w:tr>
      <w:tr w:rsidR="00E31F8D" w14:paraId="63C8B2F5" w14:textId="77777777" w:rsidTr="00A9648A">
        <w:tc>
          <w:tcPr>
            <w:tcW w:w="368" w:type="pct"/>
          </w:tcPr>
          <w:p w14:paraId="73928F67"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58945F9F" w14:textId="77777777" w:rsidR="00E31F8D" w:rsidRPr="00BE5D96" w:rsidRDefault="00E31F8D" w:rsidP="00A9648A">
            <w:pPr>
              <w:spacing w:before="120" w:after="120"/>
              <w:rPr>
                <w:rFonts w:ascii="Cambria" w:hAnsi="Cambria"/>
                <w:b/>
                <w:sz w:val="22"/>
                <w:lang w:val="en-GB"/>
              </w:rPr>
            </w:pPr>
            <w:r w:rsidRPr="00431293">
              <w:rPr>
                <w:rFonts w:ascii="Cambria" w:hAnsi="Cambria"/>
                <w:b/>
                <w:sz w:val="22"/>
                <w:lang w:val="en-GB"/>
              </w:rPr>
              <w:t xml:space="preserve">Commitment </w:t>
            </w:r>
            <w:r>
              <w:rPr>
                <w:rFonts w:ascii="Cambria" w:hAnsi="Cambria"/>
                <w:b/>
                <w:sz w:val="22"/>
                <w:lang w:val="en-GB"/>
              </w:rPr>
              <w:t>F</w:t>
            </w:r>
            <w:r w:rsidRPr="00431293">
              <w:rPr>
                <w:rFonts w:ascii="Cambria" w:hAnsi="Cambria"/>
                <w:b/>
                <w:sz w:val="22"/>
                <w:lang w:val="en-GB"/>
              </w:rPr>
              <w:t>ee</w:t>
            </w:r>
          </w:p>
        </w:tc>
        <w:tc>
          <w:tcPr>
            <w:tcW w:w="3466" w:type="pct"/>
          </w:tcPr>
          <w:p w14:paraId="4F2544AE" w14:textId="77777777" w:rsidR="00E31F8D" w:rsidRPr="00BE5D96" w:rsidRDefault="00E31F8D" w:rsidP="00A9648A">
            <w:pPr>
              <w:spacing w:before="120" w:after="120"/>
              <w:jc w:val="both"/>
              <w:rPr>
                <w:rFonts w:ascii="Cambria" w:hAnsi="Cambria"/>
                <w:sz w:val="22"/>
              </w:rPr>
            </w:pPr>
            <w:r w:rsidRPr="75586721">
              <w:rPr>
                <w:rFonts w:ascii="Cambria" w:hAnsi="Cambria"/>
                <w:sz w:val="22"/>
              </w:rPr>
              <w:t>[</w:t>
            </w:r>
            <w:proofErr w:type="gramStart"/>
            <w:r w:rsidRPr="75586721">
              <w:rPr>
                <w:rFonts w:ascii="Cambria" w:hAnsi="Cambria"/>
                <w:sz w:val="22"/>
              </w:rPr>
              <w:t>•]%</w:t>
            </w:r>
            <w:proofErr w:type="gramEnd"/>
            <w:r w:rsidRPr="75586721">
              <w:rPr>
                <w:rFonts w:ascii="Cambria" w:hAnsi="Cambria"/>
                <w:sz w:val="22"/>
              </w:rPr>
              <w:t xml:space="preserve"> per annum</w:t>
            </w:r>
          </w:p>
        </w:tc>
      </w:tr>
      <w:tr w:rsidR="00E31F8D" w14:paraId="5D6B772C" w14:textId="77777777" w:rsidTr="00A9648A">
        <w:tc>
          <w:tcPr>
            <w:tcW w:w="368" w:type="pct"/>
          </w:tcPr>
          <w:p w14:paraId="2586427D"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2AB174F3" w14:textId="77777777" w:rsidR="00E31F8D" w:rsidRPr="00431293" w:rsidRDefault="00E31F8D" w:rsidP="00A9648A">
            <w:pPr>
              <w:spacing w:before="120" w:after="120"/>
              <w:rPr>
                <w:rFonts w:ascii="Cambria" w:hAnsi="Cambria"/>
                <w:b/>
                <w:sz w:val="22"/>
                <w:lang w:val="en-GB"/>
              </w:rPr>
            </w:pPr>
            <w:r w:rsidRPr="00431293">
              <w:rPr>
                <w:rFonts w:ascii="Cambria" w:hAnsi="Cambria"/>
                <w:b/>
                <w:sz w:val="22"/>
                <w:lang w:val="en-GB"/>
              </w:rPr>
              <w:t xml:space="preserve">Payment of </w:t>
            </w:r>
            <w:r>
              <w:rPr>
                <w:rFonts w:ascii="Cambria" w:hAnsi="Cambria"/>
                <w:b/>
                <w:sz w:val="22"/>
                <w:lang w:val="en-GB"/>
              </w:rPr>
              <w:t>C</w:t>
            </w:r>
            <w:r w:rsidRPr="00431293">
              <w:rPr>
                <w:rFonts w:ascii="Cambria" w:hAnsi="Cambria"/>
                <w:b/>
                <w:sz w:val="22"/>
                <w:lang w:val="en-GB"/>
              </w:rPr>
              <w:t xml:space="preserve">ommitment </w:t>
            </w:r>
            <w:r>
              <w:rPr>
                <w:rFonts w:ascii="Cambria" w:hAnsi="Cambria"/>
                <w:b/>
                <w:sz w:val="22"/>
                <w:lang w:val="en-GB"/>
              </w:rPr>
              <w:t>F</w:t>
            </w:r>
            <w:r w:rsidRPr="00431293">
              <w:rPr>
                <w:rFonts w:ascii="Cambria" w:hAnsi="Cambria"/>
                <w:b/>
                <w:sz w:val="22"/>
                <w:lang w:val="en-GB"/>
              </w:rPr>
              <w:t>ee</w:t>
            </w:r>
          </w:p>
        </w:tc>
        <w:tc>
          <w:tcPr>
            <w:tcW w:w="3466" w:type="pct"/>
          </w:tcPr>
          <w:p w14:paraId="74E06950" w14:textId="77777777" w:rsidR="00E31F8D" w:rsidRDefault="00E31F8D" w:rsidP="00A9648A">
            <w:pPr>
              <w:spacing w:before="120" w:after="120"/>
              <w:jc w:val="both"/>
              <w:rPr>
                <w:rFonts w:ascii="Cambria" w:hAnsi="Cambria"/>
                <w:sz w:val="22"/>
                <w:szCs w:val="22"/>
                <w:lang w:val="en-GB"/>
              </w:rPr>
            </w:pPr>
            <w:r w:rsidRPr="4BFD8ECB">
              <w:rPr>
                <w:rFonts w:ascii="Cambria" w:hAnsi="Cambria"/>
                <w:sz w:val="22"/>
                <w:szCs w:val="22"/>
                <w:lang w:val="en-GB"/>
              </w:rPr>
              <w:t>The commitment fee shall be paid [quarterly/semi-annually</w:t>
            </w:r>
            <w:proofErr w:type="gramStart"/>
            <w:r w:rsidRPr="4BFD8ECB">
              <w:rPr>
                <w:rFonts w:ascii="Cambria" w:hAnsi="Cambria"/>
                <w:sz w:val="22"/>
                <w:szCs w:val="22"/>
                <w:lang w:val="en-GB"/>
              </w:rPr>
              <w:t>/[</w:t>
            </w:r>
            <w:proofErr w:type="gramEnd"/>
            <w:r w:rsidRPr="4BFD8ECB">
              <w:rPr>
                <w:rFonts w:ascii="Cambria" w:hAnsi="Cambria"/>
                <w:sz w:val="22"/>
                <w:szCs w:val="22"/>
                <w:lang w:val="en-GB"/>
              </w:rPr>
              <w:t xml:space="preserve">other frequency], on [•] and [•] [and [•] and [•]] of each calendar </w:t>
            </w:r>
            <w:proofErr w:type="gramStart"/>
            <w:r w:rsidRPr="4BFD8ECB">
              <w:rPr>
                <w:rFonts w:ascii="Cambria" w:hAnsi="Cambria"/>
                <w:sz w:val="22"/>
                <w:szCs w:val="22"/>
                <w:lang w:val="en-GB"/>
              </w:rPr>
              <w:t>year, and</w:t>
            </w:r>
            <w:proofErr w:type="gramEnd"/>
            <w:r w:rsidRPr="4BFD8ECB">
              <w:rPr>
                <w:rFonts w:ascii="Cambria" w:hAnsi="Cambria"/>
                <w:sz w:val="22"/>
                <w:szCs w:val="22"/>
                <w:lang w:val="en-GB"/>
              </w:rPr>
              <w:t xml:space="preserve"> shall accrue on the amount of the GCF Loan not yet disbursed by the Lender to the Borrower. </w:t>
            </w:r>
          </w:p>
          <w:p w14:paraId="60351680" w14:textId="77777777" w:rsidR="00E31F8D" w:rsidRDefault="00E31F8D" w:rsidP="00A9648A">
            <w:pPr>
              <w:spacing w:before="120" w:after="120"/>
              <w:jc w:val="both"/>
              <w:rPr>
                <w:rFonts w:ascii="Cambria" w:hAnsi="Cambria"/>
                <w:bCs/>
                <w:sz w:val="22"/>
                <w:lang w:val="en-GB"/>
              </w:rPr>
            </w:pPr>
            <w:r w:rsidRPr="00431293">
              <w:rPr>
                <w:rFonts w:ascii="Cambria" w:hAnsi="Cambria"/>
                <w:bCs/>
                <w:sz w:val="22"/>
                <w:lang w:val="en-GB"/>
              </w:rPr>
              <w:t>The commitment fee shall start accruing from the date of [•].</w:t>
            </w:r>
          </w:p>
          <w:p w14:paraId="6FAD10D4" w14:textId="77777777" w:rsidR="00E31F8D" w:rsidRPr="00431293" w:rsidRDefault="00E31F8D" w:rsidP="00A9648A">
            <w:pPr>
              <w:spacing w:before="120" w:after="120"/>
              <w:jc w:val="both"/>
              <w:rPr>
                <w:rFonts w:ascii="Cambria" w:hAnsi="Cambria"/>
                <w:bCs/>
                <w:sz w:val="22"/>
                <w:lang w:val="en-GB"/>
              </w:rPr>
            </w:pPr>
            <w:r w:rsidRPr="00431293">
              <w:rPr>
                <w:rFonts w:ascii="Cambria" w:hAnsi="Cambria"/>
                <w:bCs/>
                <w:sz w:val="22"/>
                <w:lang w:val="en-GB"/>
              </w:rPr>
              <w:t>No grace period shall apply to the payment of the commitment fee.</w:t>
            </w:r>
          </w:p>
        </w:tc>
      </w:tr>
      <w:tr w:rsidR="00E31F8D" w14:paraId="55DFAE98" w14:textId="77777777" w:rsidTr="00A9648A">
        <w:tc>
          <w:tcPr>
            <w:tcW w:w="368" w:type="pct"/>
          </w:tcPr>
          <w:p w14:paraId="7EC7AB06"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4CF8EF6D" w14:textId="77777777" w:rsidR="00E31F8D" w:rsidRPr="00431293" w:rsidRDefault="00E31F8D" w:rsidP="00A9648A">
            <w:pPr>
              <w:spacing w:before="120" w:after="120"/>
              <w:rPr>
                <w:rFonts w:ascii="Cambria" w:hAnsi="Cambria"/>
                <w:b/>
                <w:sz w:val="22"/>
                <w:lang w:val="en-GB"/>
              </w:rPr>
            </w:pPr>
            <w:r w:rsidRPr="00431293">
              <w:rPr>
                <w:rFonts w:ascii="Cambria" w:hAnsi="Cambria"/>
                <w:b/>
                <w:sz w:val="22"/>
                <w:lang w:val="en-GB"/>
              </w:rPr>
              <w:t xml:space="preserve">Service </w:t>
            </w:r>
            <w:r>
              <w:rPr>
                <w:rFonts w:ascii="Cambria" w:hAnsi="Cambria"/>
                <w:b/>
                <w:sz w:val="22"/>
                <w:lang w:val="en-GB"/>
              </w:rPr>
              <w:t>F</w:t>
            </w:r>
            <w:r w:rsidRPr="00431293">
              <w:rPr>
                <w:rFonts w:ascii="Cambria" w:hAnsi="Cambria"/>
                <w:b/>
                <w:sz w:val="22"/>
                <w:lang w:val="en-GB"/>
              </w:rPr>
              <w:t>ee</w:t>
            </w:r>
          </w:p>
        </w:tc>
        <w:tc>
          <w:tcPr>
            <w:tcW w:w="3466" w:type="pct"/>
          </w:tcPr>
          <w:p w14:paraId="05061852" w14:textId="77777777" w:rsidR="00E31F8D" w:rsidRPr="00431293" w:rsidRDefault="00E31F8D" w:rsidP="00A9648A">
            <w:pPr>
              <w:spacing w:before="120" w:after="120"/>
              <w:jc w:val="both"/>
              <w:rPr>
                <w:rFonts w:ascii="Cambria" w:hAnsi="Cambria"/>
                <w:sz w:val="22"/>
              </w:rPr>
            </w:pPr>
            <w:r w:rsidRPr="75586721">
              <w:rPr>
                <w:rFonts w:ascii="Cambria" w:hAnsi="Cambria"/>
                <w:sz w:val="22"/>
              </w:rPr>
              <w:t>[</w:t>
            </w:r>
            <w:proofErr w:type="gramStart"/>
            <w:r w:rsidRPr="75586721">
              <w:rPr>
                <w:rFonts w:ascii="Cambria" w:hAnsi="Cambria"/>
                <w:sz w:val="22"/>
              </w:rPr>
              <w:t>•]%</w:t>
            </w:r>
            <w:proofErr w:type="gramEnd"/>
            <w:r w:rsidRPr="75586721">
              <w:rPr>
                <w:rFonts w:ascii="Cambria" w:hAnsi="Cambria"/>
                <w:sz w:val="22"/>
              </w:rPr>
              <w:t xml:space="preserve"> per annum</w:t>
            </w:r>
          </w:p>
        </w:tc>
      </w:tr>
      <w:tr w:rsidR="00E31F8D" w14:paraId="03473C6D" w14:textId="77777777" w:rsidTr="00A9648A">
        <w:tc>
          <w:tcPr>
            <w:tcW w:w="368" w:type="pct"/>
          </w:tcPr>
          <w:p w14:paraId="0139EEE4"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268E42FF" w14:textId="77777777" w:rsidR="00E31F8D" w:rsidRPr="00431293" w:rsidRDefault="00E31F8D" w:rsidP="00A9648A">
            <w:pPr>
              <w:spacing w:before="120" w:after="120"/>
              <w:rPr>
                <w:rFonts w:ascii="Cambria" w:hAnsi="Cambria"/>
                <w:b/>
                <w:sz w:val="22"/>
                <w:lang w:val="en-GB"/>
              </w:rPr>
            </w:pPr>
            <w:r w:rsidRPr="00431293">
              <w:rPr>
                <w:rFonts w:ascii="Cambria" w:hAnsi="Cambria"/>
                <w:b/>
                <w:sz w:val="22"/>
                <w:lang w:val="en-GB"/>
              </w:rPr>
              <w:t xml:space="preserve">Payment of </w:t>
            </w:r>
            <w:r>
              <w:rPr>
                <w:rFonts w:ascii="Cambria" w:hAnsi="Cambria"/>
                <w:b/>
                <w:sz w:val="22"/>
                <w:lang w:val="en-GB"/>
              </w:rPr>
              <w:t>S</w:t>
            </w:r>
            <w:r w:rsidRPr="00431293">
              <w:rPr>
                <w:rFonts w:ascii="Cambria" w:hAnsi="Cambria"/>
                <w:b/>
                <w:sz w:val="22"/>
                <w:lang w:val="en-GB"/>
              </w:rPr>
              <w:t xml:space="preserve">ervice </w:t>
            </w:r>
            <w:r>
              <w:rPr>
                <w:rFonts w:ascii="Cambria" w:hAnsi="Cambria"/>
                <w:b/>
                <w:sz w:val="22"/>
                <w:lang w:val="en-GB"/>
              </w:rPr>
              <w:t>F</w:t>
            </w:r>
            <w:r w:rsidRPr="00431293">
              <w:rPr>
                <w:rFonts w:ascii="Cambria" w:hAnsi="Cambria"/>
                <w:b/>
                <w:sz w:val="22"/>
                <w:lang w:val="en-GB"/>
              </w:rPr>
              <w:t>ee</w:t>
            </w:r>
          </w:p>
        </w:tc>
        <w:tc>
          <w:tcPr>
            <w:tcW w:w="3466" w:type="pct"/>
          </w:tcPr>
          <w:p w14:paraId="3AAD03E2" w14:textId="77777777" w:rsidR="00E31F8D" w:rsidRDefault="00E31F8D" w:rsidP="00A9648A">
            <w:pPr>
              <w:spacing w:before="120" w:after="120"/>
              <w:jc w:val="both"/>
              <w:rPr>
                <w:rFonts w:ascii="Cambria" w:hAnsi="Cambria"/>
                <w:sz w:val="22"/>
              </w:rPr>
            </w:pPr>
            <w:r w:rsidRPr="098B3AC0">
              <w:rPr>
                <w:rFonts w:ascii="Cambria" w:hAnsi="Cambria"/>
                <w:sz w:val="22"/>
                <w:szCs w:val="22"/>
              </w:rPr>
              <w:t xml:space="preserve">The service fee shall be paid [quarterly/semi-annually/other frequency], on [•] and [•] [and [•] and [•]] of each calendar </w:t>
            </w:r>
            <w:proofErr w:type="gramStart"/>
            <w:r w:rsidRPr="098B3AC0">
              <w:rPr>
                <w:rFonts w:ascii="Cambria" w:hAnsi="Cambria"/>
                <w:sz w:val="22"/>
                <w:szCs w:val="22"/>
              </w:rPr>
              <w:t>year, and</w:t>
            </w:r>
            <w:proofErr w:type="gramEnd"/>
            <w:r w:rsidRPr="098B3AC0">
              <w:rPr>
                <w:rFonts w:ascii="Cambria" w:hAnsi="Cambria"/>
                <w:sz w:val="22"/>
                <w:szCs w:val="22"/>
              </w:rPr>
              <w:t xml:space="preserve"> shall be calculated on the outstanding principal amount of the GCF Loan.</w:t>
            </w:r>
          </w:p>
          <w:p w14:paraId="1A7AD2E0"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 xml:space="preserve">The service fee </w:t>
            </w:r>
            <w:r w:rsidRPr="00431293">
              <w:rPr>
                <w:rFonts w:ascii="Cambria" w:hAnsi="Cambria"/>
                <w:bCs/>
                <w:sz w:val="22"/>
                <w:lang w:val="en-GB"/>
              </w:rPr>
              <w:t xml:space="preserve">shall accrue from the date of each disbursement of the GCF Loan made by the </w:t>
            </w:r>
            <w:r>
              <w:rPr>
                <w:rFonts w:ascii="Cambria" w:hAnsi="Cambria"/>
                <w:bCs/>
                <w:sz w:val="22"/>
                <w:lang w:val="en-GB"/>
              </w:rPr>
              <w:t xml:space="preserve">Lender </w:t>
            </w:r>
            <w:r w:rsidRPr="00431293">
              <w:rPr>
                <w:rFonts w:ascii="Cambria" w:hAnsi="Cambria"/>
                <w:bCs/>
                <w:sz w:val="22"/>
                <w:lang w:val="en-GB"/>
              </w:rPr>
              <w:t>to the Borrower.</w:t>
            </w:r>
          </w:p>
          <w:p w14:paraId="74F8AE65" w14:textId="77777777" w:rsidR="00E31F8D" w:rsidRPr="00431293" w:rsidRDefault="00E31F8D" w:rsidP="00A9648A">
            <w:pPr>
              <w:spacing w:before="120" w:after="120"/>
              <w:jc w:val="both"/>
              <w:rPr>
                <w:rFonts w:ascii="Cambria" w:hAnsi="Cambria"/>
                <w:bCs/>
                <w:sz w:val="22"/>
                <w:lang w:val="en-GB"/>
              </w:rPr>
            </w:pPr>
            <w:r w:rsidRPr="00431293">
              <w:rPr>
                <w:rFonts w:ascii="Cambria" w:hAnsi="Cambria"/>
                <w:bCs/>
                <w:sz w:val="22"/>
                <w:lang w:val="en-GB"/>
              </w:rPr>
              <w:t>No grace period shall apply to the payment of the service fee.</w:t>
            </w:r>
          </w:p>
        </w:tc>
      </w:tr>
      <w:tr w:rsidR="00E31F8D" w14:paraId="39771CF0" w14:textId="77777777" w:rsidTr="00A9648A">
        <w:tc>
          <w:tcPr>
            <w:tcW w:w="368" w:type="pct"/>
          </w:tcPr>
          <w:p w14:paraId="5EE5CC15"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30D31B19" w14:textId="77777777" w:rsidR="00E31F8D" w:rsidRPr="00431293" w:rsidRDefault="00E31F8D" w:rsidP="00A9648A">
            <w:pPr>
              <w:spacing w:before="120" w:after="120"/>
              <w:rPr>
                <w:rFonts w:ascii="Cambria" w:hAnsi="Cambria"/>
                <w:b/>
                <w:sz w:val="22"/>
                <w:lang w:val="en-GB"/>
              </w:rPr>
            </w:pPr>
            <w:r w:rsidRPr="00431293">
              <w:rPr>
                <w:rFonts w:ascii="Cambria" w:hAnsi="Cambria"/>
                <w:b/>
                <w:sz w:val="22"/>
                <w:lang w:val="en-GB"/>
              </w:rPr>
              <w:t xml:space="preserve">Final </w:t>
            </w:r>
            <w:r>
              <w:rPr>
                <w:rFonts w:ascii="Cambria" w:hAnsi="Cambria"/>
                <w:b/>
                <w:sz w:val="22"/>
                <w:lang w:val="en-GB"/>
              </w:rPr>
              <w:t>P</w:t>
            </w:r>
            <w:r w:rsidRPr="00431293">
              <w:rPr>
                <w:rFonts w:ascii="Cambria" w:hAnsi="Cambria"/>
                <w:b/>
                <w:sz w:val="22"/>
                <w:lang w:val="en-GB"/>
              </w:rPr>
              <w:t>ayments</w:t>
            </w:r>
          </w:p>
        </w:tc>
        <w:tc>
          <w:tcPr>
            <w:tcW w:w="3466" w:type="pct"/>
          </w:tcPr>
          <w:p w14:paraId="2DC353EB" w14:textId="77777777" w:rsidR="00E31F8D" w:rsidRPr="00431293" w:rsidRDefault="00E31F8D" w:rsidP="00A9648A">
            <w:pPr>
              <w:spacing w:before="120" w:after="120"/>
              <w:jc w:val="both"/>
              <w:rPr>
                <w:rFonts w:ascii="Cambria" w:hAnsi="Cambria"/>
                <w:bCs/>
                <w:sz w:val="22"/>
                <w:lang w:val="en-GB"/>
              </w:rPr>
            </w:pPr>
            <w:r w:rsidRPr="00431293">
              <w:rPr>
                <w:rFonts w:ascii="Cambria" w:hAnsi="Cambria"/>
                <w:bCs/>
                <w:sz w:val="22"/>
                <w:lang w:val="en-GB"/>
              </w:rPr>
              <w:t>At the end of the Tenor, the outstanding amount</w:t>
            </w:r>
            <w:r>
              <w:rPr>
                <w:rFonts w:ascii="Cambria" w:hAnsi="Cambria"/>
                <w:bCs/>
                <w:sz w:val="22"/>
                <w:lang w:val="en-GB"/>
              </w:rPr>
              <w:t>s</w:t>
            </w:r>
            <w:r w:rsidRPr="00431293">
              <w:rPr>
                <w:rFonts w:ascii="Cambria" w:hAnsi="Cambria"/>
                <w:bCs/>
                <w:sz w:val="22"/>
                <w:lang w:val="en-GB"/>
              </w:rPr>
              <w:t xml:space="preserve"> of principal, interest and fees shall be immediately paid to the </w:t>
            </w:r>
            <w:r>
              <w:rPr>
                <w:rFonts w:ascii="Cambria" w:hAnsi="Cambria"/>
                <w:bCs/>
                <w:sz w:val="22"/>
                <w:lang w:val="en-GB"/>
              </w:rPr>
              <w:t>Lender.</w:t>
            </w:r>
          </w:p>
        </w:tc>
      </w:tr>
      <w:tr w:rsidR="00E31F8D" w14:paraId="174F850E" w14:textId="77777777" w:rsidTr="00A9648A">
        <w:tc>
          <w:tcPr>
            <w:tcW w:w="368" w:type="pct"/>
          </w:tcPr>
          <w:p w14:paraId="299DF05E"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2B1AFD13" w14:textId="77777777" w:rsidR="00E31F8D" w:rsidRPr="00431293" w:rsidRDefault="00E31F8D" w:rsidP="00A9648A">
            <w:pPr>
              <w:spacing w:before="120" w:after="120"/>
              <w:rPr>
                <w:rFonts w:ascii="Cambria" w:hAnsi="Cambria"/>
                <w:b/>
                <w:sz w:val="22"/>
                <w:lang w:val="en-GB"/>
              </w:rPr>
            </w:pPr>
            <w:r>
              <w:rPr>
                <w:rFonts w:ascii="Cambria" w:hAnsi="Cambria"/>
                <w:b/>
                <w:sz w:val="22"/>
                <w:lang w:val="en-GB"/>
              </w:rPr>
              <w:t>Cross Default</w:t>
            </w:r>
          </w:p>
        </w:tc>
        <w:tc>
          <w:tcPr>
            <w:tcW w:w="3466" w:type="pct"/>
          </w:tcPr>
          <w:p w14:paraId="456B7AD9"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r w:rsidRPr="00054525">
              <w:rPr>
                <w:rFonts w:ascii="Cambria" w:hAnsi="Cambria"/>
                <w:bCs/>
                <w:i/>
                <w:iCs/>
                <w:sz w:val="22"/>
                <w:lang w:val="en-GB"/>
              </w:rPr>
              <w:t>Only applicable in structures 2 and 3 where there are separate loans from the GCF and the A</w:t>
            </w:r>
            <w:r>
              <w:rPr>
                <w:rFonts w:ascii="Cambria" w:hAnsi="Cambria"/>
                <w:bCs/>
                <w:i/>
                <w:iCs/>
                <w:sz w:val="22"/>
                <w:lang w:val="en-GB"/>
              </w:rPr>
              <w:t xml:space="preserve">ccredited </w:t>
            </w:r>
            <w:r w:rsidRPr="00054525">
              <w:rPr>
                <w:rFonts w:ascii="Cambria" w:hAnsi="Cambria"/>
                <w:bCs/>
                <w:i/>
                <w:iCs/>
                <w:sz w:val="22"/>
                <w:lang w:val="en-GB"/>
              </w:rPr>
              <w:t>E</w:t>
            </w:r>
            <w:r>
              <w:rPr>
                <w:rFonts w:ascii="Cambria" w:hAnsi="Cambria"/>
                <w:bCs/>
                <w:i/>
                <w:iCs/>
                <w:sz w:val="22"/>
                <w:lang w:val="en-GB"/>
              </w:rPr>
              <w:t>ntity/Applicant</w:t>
            </w:r>
            <w:r>
              <w:rPr>
                <w:rFonts w:ascii="Cambria" w:hAnsi="Cambria"/>
                <w:bCs/>
                <w:sz w:val="22"/>
                <w:lang w:val="en-GB"/>
              </w:rPr>
              <w:t>]</w:t>
            </w:r>
          </w:p>
          <w:p w14:paraId="4754B278" w14:textId="77777777" w:rsidR="00E31F8D" w:rsidRPr="00431293" w:rsidRDefault="00E31F8D" w:rsidP="00A9648A">
            <w:pPr>
              <w:spacing w:before="120" w:after="120"/>
              <w:jc w:val="both"/>
              <w:rPr>
                <w:rFonts w:ascii="Cambria" w:hAnsi="Cambria"/>
                <w:bCs/>
                <w:sz w:val="22"/>
                <w:lang w:val="en-GB"/>
              </w:rPr>
            </w:pPr>
            <w:r w:rsidRPr="00431293">
              <w:rPr>
                <w:rFonts w:ascii="Cambria" w:hAnsi="Cambria"/>
                <w:bCs/>
                <w:sz w:val="22"/>
                <w:lang w:val="en-GB"/>
              </w:rPr>
              <w:t xml:space="preserve">The </w:t>
            </w:r>
            <w:r>
              <w:rPr>
                <w:rFonts w:ascii="Cambria" w:hAnsi="Cambria"/>
                <w:bCs/>
                <w:sz w:val="22"/>
                <w:lang w:val="en-GB"/>
              </w:rPr>
              <w:t>[</w:t>
            </w:r>
            <w:r w:rsidRPr="00431293">
              <w:rPr>
                <w:rFonts w:ascii="Cambria" w:hAnsi="Cambria"/>
                <w:bCs/>
                <w:sz w:val="22"/>
                <w:lang w:val="en-GB"/>
              </w:rPr>
              <w:t>Loan Agreement</w:t>
            </w:r>
            <w:r>
              <w:rPr>
                <w:rFonts w:ascii="Cambria" w:hAnsi="Cambria"/>
                <w:bCs/>
                <w:sz w:val="22"/>
                <w:lang w:val="en-GB"/>
              </w:rPr>
              <w:t>]</w:t>
            </w:r>
            <w:r w:rsidRPr="00431293">
              <w:rPr>
                <w:rFonts w:ascii="Cambria" w:hAnsi="Cambria"/>
                <w:bCs/>
                <w:sz w:val="22"/>
                <w:lang w:val="en-GB"/>
              </w:rPr>
              <w:t xml:space="preserve"> shall contain a cross-default provision such that if the Borrower defaults on any obligation under </w:t>
            </w:r>
            <w:r>
              <w:rPr>
                <w:rFonts w:ascii="Cambria" w:hAnsi="Cambria"/>
                <w:bCs/>
                <w:sz w:val="22"/>
                <w:lang w:val="en-GB"/>
              </w:rPr>
              <w:t>[•]</w:t>
            </w:r>
            <w:r w:rsidRPr="00431293">
              <w:rPr>
                <w:rFonts w:ascii="Cambria" w:hAnsi="Cambria"/>
                <w:bCs/>
                <w:sz w:val="22"/>
                <w:lang w:val="en-GB"/>
              </w:rPr>
              <w:t xml:space="preserve">, such default shall trigger a default under </w:t>
            </w:r>
            <w:r>
              <w:rPr>
                <w:rFonts w:ascii="Cambria" w:hAnsi="Cambria"/>
                <w:bCs/>
                <w:sz w:val="22"/>
                <w:lang w:val="en-GB"/>
              </w:rPr>
              <w:t xml:space="preserve">the [Loan Agreement] [and </w:t>
            </w:r>
            <w:r w:rsidRPr="00431293">
              <w:rPr>
                <w:rFonts w:ascii="Cambria" w:hAnsi="Cambria"/>
                <w:bCs/>
                <w:sz w:val="22"/>
                <w:lang w:val="en-GB"/>
              </w:rPr>
              <w:t>the other loan agreement</w:t>
            </w:r>
            <w:r>
              <w:rPr>
                <w:rFonts w:ascii="Cambria" w:hAnsi="Cambria"/>
                <w:bCs/>
                <w:sz w:val="22"/>
                <w:lang w:val="en-GB"/>
              </w:rPr>
              <w:t>]</w:t>
            </w:r>
            <w:r w:rsidRPr="00431293">
              <w:rPr>
                <w:rFonts w:ascii="Cambria" w:hAnsi="Cambria"/>
                <w:bCs/>
                <w:sz w:val="22"/>
                <w:lang w:val="en-GB"/>
              </w:rPr>
              <w:t>.</w:t>
            </w:r>
          </w:p>
        </w:tc>
      </w:tr>
      <w:tr w:rsidR="00E31F8D" w14:paraId="230019FF" w14:textId="77777777" w:rsidTr="00A9648A">
        <w:tc>
          <w:tcPr>
            <w:tcW w:w="368" w:type="pct"/>
          </w:tcPr>
          <w:p w14:paraId="60B02D4C"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61C693D3" w14:textId="77777777" w:rsidR="00E31F8D" w:rsidRDefault="00E31F8D" w:rsidP="00A9648A">
            <w:pPr>
              <w:spacing w:before="120" w:after="120"/>
              <w:rPr>
                <w:rFonts w:ascii="Cambria" w:hAnsi="Cambria"/>
                <w:b/>
                <w:sz w:val="22"/>
                <w:lang w:val="en-GB"/>
              </w:rPr>
            </w:pPr>
            <w:r>
              <w:rPr>
                <w:rFonts w:ascii="Cambria" w:hAnsi="Cambria"/>
                <w:b/>
                <w:sz w:val="22"/>
                <w:lang w:val="en-GB"/>
              </w:rPr>
              <w:t>Other Events of Default</w:t>
            </w:r>
          </w:p>
        </w:tc>
        <w:tc>
          <w:tcPr>
            <w:tcW w:w="3466" w:type="pct"/>
          </w:tcPr>
          <w:p w14:paraId="1A21EFFA"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r>
              <w:rPr>
                <w:rFonts w:ascii="Cambria" w:hAnsi="Cambria"/>
                <w:bCs/>
                <w:i/>
                <w:iCs/>
                <w:sz w:val="22"/>
                <w:lang w:val="en-GB"/>
              </w:rPr>
              <w:t xml:space="preserve">Insert events of default that are specific/unique to the project or programme. </w:t>
            </w:r>
            <w:r w:rsidRPr="00B91299">
              <w:rPr>
                <w:rFonts w:ascii="Cambria" w:hAnsi="Cambria"/>
                <w:bCs/>
                <w:i/>
                <w:iCs/>
                <w:sz w:val="22"/>
                <w:lang w:val="en-GB"/>
              </w:rPr>
              <w:t>If there are none, include “Standard for loans of this nature” in this row.</w:t>
            </w:r>
            <w:r>
              <w:rPr>
                <w:rFonts w:ascii="Cambria" w:hAnsi="Cambria"/>
                <w:bCs/>
                <w:sz w:val="22"/>
                <w:lang w:val="en-GB"/>
              </w:rPr>
              <w:t>]</w:t>
            </w:r>
          </w:p>
        </w:tc>
      </w:tr>
      <w:tr w:rsidR="00E31F8D" w14:paraId="0C5DE413" w14:textId="77777777" w:rsidTr="00A9648A">
        <w:tc>
          <w:tcPr>
            <w:tcW w:w="368" w:type="pct"/>
          </w:tcPr>
          <w:p w14:paraId="55F20CC0"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41DFF5AB" w14:textId="77777777" w:rsidR="00E31F8D" w:rsidRPr="00431293" w:rsidRDefault="00E31F8D" w:rsidP="00A9648A">
            <w:pPr>
              <w:spacing w:before="120" w:after="120"/>
              <w:rPr>
                <w:rFonts w:ascii="Cambria" w:hAnsi="Cambria"/>
                <w:b/>
                <w:sz w:val="22"/>
                <w:lang w:val="en-GB"/>
              </w:rPr>
            </w:pPr>
            <w:r w:rsidRPr="00431293">
              <w:rPr>
                <w:rFonts w:ascii="Cambria" w:hAnsi="Cambria"/>
                <w:b/>
                <w:sz w:val="22"/>
                <w:lang w:val="en-GB"/>
              </w:rPr>
              <w:t>Taxes</w:t>
            </w:r>
          </w:p>
        </w:tc>
        <w:tc>
          <w:tcPr>
            <w:tcW w:w="3466" w:type="pct"/>
          </w:tcPr>
          <w:p w14:paraId="47E08BBE" w14:textId="77777777" w:rsidR="00E31F8D" w:rsidRPr="00431293" w:rsidRDefault="00E31F8D" w:rsidP="00A9648A">
            <w:pPr>
              <w:spacing w:before="120" w:after="120"/>
              <w:jc w:val="both"/>
              <w:rPr>
                <w:rFonts w:ascii="Cambria" w:hAnsi="Cambria"/>
                <w:bCs/>
                <w:sz w:val="22"/>
                <w:lang w:val="en-GB"/>
              </w:rPr>
            </w:pPr>
            <w:r w:rsidRPr="00431293">
              <w:rPr>
                <w:rFonts w:ascii="Cambria" w:hAnsi="Cambria"/>
                <w:bCs/>
                <w:sz w:val="22"/>
                <w:lang w:val="en-GB"/>
              </w:rPr>
              <w:t xml:space="preserve">If the Borrower is compelled to make any deductions in respect of any present or future taxes, duties, charges, fees and withholdings or any other deductions, it will pay to the </w:t>
            </w:r>
            <w:r>
              <w:rPr>
                <w:rFonts w:ascii="Cambria" w:hAnsi="Cambria"/>
                <w:bCs/>
                <w:sz w:val="22"/>
                <w:lang w:val="en-GB"/>
              </w:rPr>
              <w:t>Lender</w:t>
            </w:r>
            <w:r w:rsidRPr="00431293">
              <w:rPr>
                <w:rFonts w:ascii="Cambria" w:hAnsi="Cambria"/>
                <w:bCs/>
                <w:sz w:val="22"/>
                <w:lang w:val="en-GB"/>
              </w:rPr>
              <w:t xml:space="preserve"> such additional amounts as are necessary to ensure receipt by the </w:t>
            </w:r>
            <w:r>
              <w:rPr>
                <w:rFonts w:ascii="Cambria" w:hAnsi="Cambria"/>
                <w:bCs/>
                <w:sz w:val="22"/>
                <w:lang w:val="en-GB"/>
              </w:rPr>
              <w:t>Lender</w:t>
            </w:r>
            <w:r w:rsidRPr="00431293">
              <w:rPr>
                <w:rFonts w:ascii="Cambria" w:hAnsi="Cambria"/>
                <w:bCs/>
                <w:sz w:val="22"/>
                <w:lang w:val="en-GB"/>
              </w:rPr>
              <w:t xml:space="preserve"> of the full amount which the </w:t>
            </w:r>
            <w:r>
              <w:rPr>
                <w:rFonts w:ascii="Cambria" w:hAnsi="Cambria"/>
                <w:bCs/>
                <w:sz w:val="22"/>
                <w:lang w:val="en-GB"/>
              </w:rPr>
              <w:t xml:space="preserve">Lender </w:t>
            </w:r>
            <w:r w:rsidRPr="00431293">
              <w:rPr>
                <w:rFonts w:ascii="Cambria" w:hAnsi="Cambria"/>
                <w:bCs/>
                <w:sz w:val="22"/>
                <w:lang w:val="en-GB"/>
              </w:rPr>
              <w:t>would have received but for the deduction.</w:t>
            </w:r>
          </w:p>
        </w:tc>
      </w:tr>
      <w:tr w:rsidR="00E31F8D" w14:paraId="2528FDCB" w14:textId="77777777" w:rsidTr="00A9648A">
        <w:tc>
          <w:tcPr>
            <w:tcW w:w="368" w:type="pct"/>
          </w:tcPr>
          <w:p w14:paraId="09035D89"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6127FFD3" w14:textId="77777777" w:rsidR="00E31F8D" w:rsidRPr="00431293" w:rsidRDefault="00E31F8D" w:rsidP="00A9648A">
            <w:pPr>
              <w:spacing w:before="120" w:after="120"/>
              <w:rPr>
                <w:rFonts w:ascii="Cambria" w:hAnsi="Cambria"/>
                <w:b/>
                <w:sz w:val="22"/>
                <w:lang w:val="en-GB"/>
              </w:rPr>
            </w:pPr>
            <w:r>
              <w:rPr>
                <w:rFonts w:ascii="Cambria" w:hAnsi="Cambria"/>
                <w:b/>
                <w:sz w:val="22"/>
                <w:lang w:val="en-GB"/>
              </w:rPr>
              <w:t>Ranking</w:t>
            </w:r>
          </w:p>
        </w:tc>
        <w:tc>
          <w:tcPr>
            <w:tcW w:w="3466" w:type="pct"/>
          </w:tcPr>
          <w:p w14:paraId="568E1E30" w14:textId="77777777" w:rsidR="00E31F8D" w:rsidRPr="00431293" w:rsidRDefault="00E31F8D" w:rsidP="00A9648A">
            <w:pPr>
              <w:spacing w:before="120" w:after="120"/>
              <w:jc w:val="both"/>
              <w:rPr>
                <w:rFonts w:ascii="Cambria" w:hAnsi="Cambria"/>
                <w:bCs/>
                <w:sz w:val="22"/>
                <w:lang w:val="en-GB"/>
              </w:rPr>
            </w:pPr>
            <w:r>
              <w:rPr>
                <w:rFonts w:ascii="Cambria" w:hAnsi="Cambria"/>
                <w:bCs/>
                <w:sz w:val="22"/>
                <w:lang w:val="en-GB"/>
              </w:rPr>
              <w:t>[</w:t>
            </w:r>
            <w:r w:rsidRPr="00431293">
              <w:rPr>
                <w:rFonts w:ascii="Cambria" w:hAnsi="Cambria"/>
                <w:bCs/>
                <w:sz w:val="22"/>
                <w:lang w:val="en-GB"/>
              </w:rPr>
              <w:t>The GCF Loan will rank pari passu with the [</w:t>
            </w:r>
            <w:r>
              <w:rPr>
                <w:rFonts w:ascii="Cambria" w:hAnsi="Cambria"/>
                <w:bCs/>
                <w:sz w:val="22"/>
                <w:lang w:val="en-GB"/>
              </w:rPr>
              <w:t>Applicant</w:t>
            </w:r>
            <w:r w:rsidRPr="00431293">
              <w:rPr>
                <w:rFonts w:ascii="Cambria" w:hAnsi="Cambria"/>
                <w:bCs/>
                <w:sz w:val="22"/>
                <w:lang w:val="en-GB"/>
              </w:rPr>
              <w:t>] loans [</w:t>
            </w:r>
            <w:r w:rsidRPr="00CC7ACD">
              <w:rPr>
                <w:rFonts w:ascii="Cambria" w:hAnsi="Cambria"/>
                <w:bCs/>
                <w:i/>
                <w:iCs/>
                <w:sz w:val="22"/>
                <w:lang w:val="en-GB"/>
              </w:rPr>
              <w:t>and have the same terms, except for the interest rate and tenor applicable to the GCF Loan – to be tailored according to the Funded Activity</w:t>
            </w:r>
            <w:r w:rsidRPr="00431293">
              <w:rPr>
                <w:rFonts w:ascii="Cambria" w:hAnsi="Cambria"/>
                <w:bCs/>
                <w:sz w:val="22"/>
                <w:lang w:val="en-GB"/>
              </w:rPr>
              <w:t>].</w:t>
            </w:r>
            <w:r>
              <w:rPr>
                <w:rFonts w:ascii="Cambria" w:hAnsi="Cambria"/>
                <w:bCs/>
                <w:sz w:val="22"/>
                <w:lang w:val="en-GB"/>
              </w:rPr>
              <w:t>]</w:t>
            </w:r>
          </w:p>
        </w:tc>
      </w:tr>
      <w:tr w:rsidR="00E31F8D" w14:paraId="37215949" w14:textId="77777777" w:rsidTr="00A9648A">
        <w:tc>
          <w:tcPr>
            <w:tcW w:w="368" w:type="pct"/>
          </w:tcPr>
          <w:p w14:paraId="309D0CDE"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14037C5D" w14:textId="77777777" w:rsidR="00E31F8D" w:rsidRDefault="00E31F8D" w:rsidP="00A9648A">
            <w:pPr>
              <w:spacing w:before="120" w:after="120"/>
              <w:rPr>
                <w:rFonts w:ascii="Cambria" w:hAnsi="Cambria"/>
                <w:b/>
                <w:sz w:val="22"/>
                <w:lang w:val="en-GB"/>
              </w:rPr>
            </w:pPr>
            <w:r>
              <w:rPr>
                <w:rFonts w:ascii="Cambria" w:hAnsi="Cambria"/>
                <w:b/>
                <w:sz w:val="22"/>
                <w:lang w:val="en-GB"/>
              </w:rPr>
              <w:t>Intercreditor Arrangements</w:t>
            </w:r>
          </w:p>
        </w:tc>
        <w:tc>
          <w:tcPr>
            <w:tcW w:w="3466" w:type="pct"/>
          </w:tcPr>
          <w:p w14:paraId="64C6BBD9"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p>
        </w:tc>
      </w:tr>
      <w:tr w:rsidR="00E31F8D" w14:paraId="37A75251" w14:textId="77777777" w:rsidTr="00A9648A">
        <w:tc>
          <w:tcPr>
            <w:tcW w:w="368" w:type="pct"/>
          </w:tcPr>
          <w:p w14:paraId="156B1D1D"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4948A1F9" w14:textId="77777777" w:rsidR="00E31F8D" w:rsidRDefault="00E31F8D" w:rsidP="00A9648A">
            <w:pPr>
              <w:spacing w:before="120" w:after="120"/>
              <w:rPr>
                <w:rFonts w:ascii="Cambria" w:hAnsi="Cambria"/>
                <w:b/>
                <w:sz w:val="22"/>
                <w:lang w:val="en-GB"/>
              </w:rPr>
            </w:pPr>
            <w:r>
              <w:rPr>
                <w:rFonts w:ascii="Cambria" w:hAnsi="Cambria"/>
                <w:b/>
                <w:sz w:val="22"/>
                <w:lang w:val="en-GB"/>
              </w:rPr>
              <w:t>[Governing law]</w:t>
            </w:r>
          </w:p>
        </w:tc>
        <w:tc>
          <w:tcPr>
            <w:tcW w:w="3466" w:type="pct"/>
          </w:tcPr>
          <w:p w14:paraId="027AAF64"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p>
        </w:tc>
      </w:tr>
      <w:tr w:rsidR="00E31F8D" w14:paraId="0701DCB2" w14:textId="77777777" w:rsidTr="00A9648A">
        <w:tc>
          <w:tcPr>
            <w:tcW w:w="368" w:type="pct"/>
          </w:tcPr>
          <w:p w14:paraId="290DAFBE" w14:textId="77777777" w:rsidR="00E31F8D" w:rsidRPr="00517D4E" w:rsidRDefault="00E31F8D" w:rsidP="00E31F8D">
            <w:pPr>
              <w:pStyle w:val="ListParagraph"/>
              <w:numPr>
                <w:ilvl w:val="0"/>
                <w:numId w:val="1"/>
              </w:numPr>
              <w:spacing w:before="120" w:after="120" w:line="240" w:lineRule="auto"/>
              <w:jc w:val="center"/>
              <w:rPr>
                <w:rFonts w:ascii="Cambria" w:hAnsi="Cambria"/>
                <w:bCs/>
                <w:sz w:val="22"/>
                <w:lang w:val="en-GB"/>
              </w:rPr>
            </w:pPr>
          </w:p>
        </w:tc>
        <w:tc>
          <w:tcPr>
            <w:tcW w:w="1166" w:type="pct"/>
          </w:tcPr>
          <w:p w14:paraId="0D1BCCFD" w14:textId="77777777" w:rsidR="00E31F8D" w:rsidRDefault="00E31F8D" w:rsidP="00A9648A">
            <w:pPr>
              <w:spacing w:before="120" w:after="120"/>
              <w:rPr>
                <w:rFonts w:ascii="Cambria" w:hAnsi="Cambria"/>
                <w:b/>
                <w:sz w:val="22"/>
                <w:lang w:val="en-GB"/>
              </w:rPr>
            </w:pPr>
            <w:r>
              <w:rPr>
                <w:rFonts w:ascii="Cambria" w:hAnsi="Cambria"/>
                <w:b/>
                <w:sz w:val="22"/>
                <w:lang w:val="en-GB"/>
              </w:rPr>
              <w:t>[Others]</w:t>
            </w:r>
          </w:p>
        </w:tc>
        <w:tc>
          <w:tcPr>
            <w:tcW w:w="3466" w:type="pct"/>
          </w:tcPr>
          <w:p w14:paraId="7E93CBE4" w14:textId="77777777" w:rsidR="00E31F8D" w:rsidRDefault="00E31F8D" w:rsidP="00A9648A">
            <w:pPr>
              <w:spacing w:before="120" w:after="120"/>
              <w:jc w:val="both"/>
              <w:rPr>
                <w:rFonts w:ascii="Cambria" w:hAnsi="Cambria"/>
                <w:bCs/>
                <w:sz w:val="22"/>
                <w:lang w:val="en-GB"/>
              </w:rPr>
            </w:pPr>
            <w:r>
              <w:rPr>
                <w:rFonts w:ascii="Cambria" w:hAnsi="Cambria"/>
                <w:bCs/>
                <w:sz w:val="22"/>
                <w:lang w:val="en-GB"/>
              </w:rPr>
              <w:t>[</w:t>
            </w:r>
            <w:r w:rsidRPr="00F93682">
              <w:rPr>
                <w:rFonts w:ascii="Cambria" w:hAnsi="Cambria"/>
                <w:bCs/>
                <w:i/>
                <w:iCs/>
                <w:sz w:val="22"/>
                <w:lang w:val="en-GB"/>
              </w:rPr>
              <w:t>Include any other project/programme-specific requirements</w:t>
            </w:r>
            <w:r>
              <w:rPr>
                <w:rFonts w:ascii="Cambria" w:hAnsi="Cambria"/>
                <w:bCs/>
                <w:sz w:val="22"/>
                <w:lang w:val="en-GB"/>
              </w:rPr>
              <w:t>]</w:t>
            </w:r>
          </w:p>
        </w:tc>
      </w:tr>
    </w:tbl>
    <w:p w14:paraId="6D7C5DAC" w14:textId="77777777" w:rsidR="00E31F8D" w:rsidRDefault="00E31F8D" w:rsidP="00E31F8D">
      <w:pPr>
        <w:spacing w:before="120" w:after="120" w:line="240" w:lineRule="auto"/>
        <w:rPr>
          <w:rFonts w:ascii="Cambria" w:hAnsi="Cambria"/>
          <w:bCs/>
          <w:sz w:val="22"/>
          <w:lang w:val="en-GB"/>
        </w:rPr>
      </w:pPr>
    </w:p>
    <w:p w14:paraId="2D722C87" w14:textId="77777777" w:rsidR="0040539A" w:rsidRDefault="0040539A"/>
    <w:sectPr w:rsidR="0040539A" w:rsidSect="0007656C">
      <w:footerReference w:type="default" r:id="rId10"/>
      <w:pgSz w:w="11906" w:h="16838" w:code="9"/>
      <w:pgMar w:top="1440" w:right="1440" w:bottom="1152"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52908" w14:textId="77777777" w:rsidR="00A51C54" w:rsidRDefault="00A51C54" w:rsidP="00E31F8D">
      <w:pPr>
        <w:spacing w:before="0" w:after="0" w:line="240" w:lineRule="auto"/>
      </w:pPr>
      <w:r>
        <w:separator/>
      </w:r>
    </w:p>
  </w:endnote>
  <w:endnote w:type="continuationSeparator" w:id="0">
    <w:p w14:paraId="4FAAA60F" w14:textId="77777777" w:rsidR="00A51C54" w:rsidRDefault="00A51C54" w:rsidP="00E31F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54237" w14:textId="77777777" w:rsidR="00E31F8D" w:rsidRDefault="00E31F8D">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B044" w14:textId="77777777" w:rsidR="00A51C54" w:rsidRDefault="00A51C54" w:rsidP="00E31F8D">
      <w:pPr>
        <w:spacing w:before="0" w:after="0" w:line="240" w:lineRule="auto"/>
      </w:pPr>
      <w:r>
        <w:separator/>
      </w:r>
    </w:p>
  </w:footnote>
  <w:footnote w:type="continuationSeparator" w:id="0">
    <w:p w14:paraId="2A179A7B" w14:textId="77777777" w:rsidR="00A51C54" w:rsidRDefault="00A51C54" w:rsidP="00E31F8D">
      <w:pPr>
        <w:spacing w:before="0" w:after="0" w:line="240" w:lineRule="auto"/>
      </w:pPr>
      <w:r>
        <w:continuationSeparator/>
      </w:r>
    </w:p>
  </w:footnote>
  <w:footnote w:id="1">
    <w:p w14:paraId="22F5985E" w14:textId="77777777" w:rsidR="00E31F8D" w:rsidRPr="00DF370A" w:rsidRDefault="00E31F8D" w:rsidP="00E31F8D">
      <w:pPr>
        <w:pStyle w:val="FootnoteText"/>
        <w:jc w:val="both"/>
        <w:rPr>
          <w:rFonts w:ascii="Cambria" w:hAnsi="Cambria"/>
          <w:sz w:val="18"/>
          <w:szCs w:val="18"/>
        </w:rPr>
      </w:pPr>
      <w:r w:rsidRPr="00DF370A">
        <w:rPr>
          <w:rStyle w:val="FootnoteReference"/>
          <w:rFonts w:ascii="Cambria" w:hAnsi="Cambria"/>
          <w:sz w:val="18"/>
          <w:szCs w:val="18"/>
        </w:rPr>
        <w:footnoteRef/>
      </w:r>
      <w:r w:rsidRPr="00DF370A">
        <w:rPr>
          <w:rFonts w:ascii="Cambria" w:hAnsi="Cambria"/>
          <w:sz w:val="18"/>
          <w:szCs w:val="18"/>
        </w:rPr>
        <w:t xml:space="preserve"> Notes: </w:t>
      </w:r>
    </w:p>
    <w:p w14:paraId="42E313C2" w14:textId="77777777" w:rsidR="00E31F8D" w:rsidRPr="00DF370A" w:rsidRDefault="00E31F8D" w:rsidP="00E31F8D">
      <w:pPr>
        <w:pStyle w:val="FootnoteText"/>
        <w:jc w:val="both"/>
        <w:rPr>
          <w:rFonts w:ascii="Cambria" w:hAnsi="Cambria"/>
          <w:sz w:val="18"/>
          <w:szCs w:val="18"/>
        </w:rPr>
      </w:pPr>
    </w:p>
    <w:p w14:paraId="1C79C981" w14:textId="77777777" w:rsidR="00E31F8D" w:rsidRPr="00DF370A" w:rsidRDefault="00E31F8D" w:rsidP="00E31F8D">
      <w:pPr>
        <w:pStyle w:val="FootnoteText"/>
        <w:jc w:val="both"/>
        <w:rPr>
          <w:rFonts w:ascii="Cambria" w:hAnsi="Cambria"/>
          <w:sz w:val="18"/>
          <w:szCs w:val="18"/>
        </w:rPr>
      </w:pPr>
      <w:r w:rsidRPr="00DF370A">
        <w:rPr>
          <w:rFonts w:ascii="Cambria" w:hAnsi="Cambria"/>
          <w:sz w:val="18"/>
          <w:szCs w:val="18"/>
        </w:rPr>
        <w:t>For public sector loans, please note the Financial Terms and Conditions of Grants and Concessional Loans adopted by the Board in decision B.09/04 (</w:t>
      </w:r>
      <w:hyperlink r:id="rId1" w:history="1">
        <w:r w:rsidRPr="00DF370A">
          <w:rPr>
            <w:rStyle w:val="Hyperlink"/>
            <w:rFonts w:ascii="Cambria" w:hAnsi="Cambria"/>
            <w:sz w:val="18"/>
            <w:szCs w:val="18"/>
          </w:rPr>
          <w:t>https://www.greenclimate.fund/sites/default/files/document/financial-terms-conditions-grants-loans.pdf</w:t>
        </w:r>
      </w:hyperlink>
      <w:r w:rsidRPr="00DF370A">
        <w:rPr>
          <w:rFonts w:ascii="Cambria" w:hAnsi="Cambria"/>
          <w:sz w:val="18"/>
          <w:szCs w:val="18"/>
        </w:rPr>
        <w:t>)</w:t>
      </w:r>
    </w:p>
    <w:p w14:paraId="07340D0B" w14:textId="77777777" w:rsidR="00E31F8D" w:rsidRPr="00DF370A" w:rsidRDefault="00E31F8D" w:rsidP="00E31F8D">
      <w:pPr>
        <w:pStyle w:val="FootnoteText"/>
        <w:jc w:val="both"/>
        <w:rPr>
          <w:rFonts w:ascii="Cambria" w:hAnsi="Cambria"/>
          <w:sz w:val="18"/>
          <w:szCs w:val="18"/>
        </w:rPr>
      </w:pPr>
    </w:p>
    <w:p w14:paraId="72E514CB" w14:textId="77777777" w:rsidR="00E31F8D" w:rsidRPr="00DF370A" w:rsidRDefault="00E31F8D" w:rsidP="00E31F8D">
      <w:pPr>
        <w:pStyle w:val="FootnoteText"/>
        <w:jc w:val="both"/>
        <w:rPr>
          <w:rFonts w:ascii="Cambria" w:hAnsi="Cambria"/>
          <w:sz w:val="18"/>
          <w:szCs w:val="18"/>
        </w:rPr>
      </w:pPr>
      <w:r w:rsidRPr="00DF370A">
        <w:rPr>
          <w:rFonts w:ascii="Cambria" w:hAnsi="Cambria"/>
          <w:sz w:val="18"/>
          <w:szCs w:val="18"/>
        </w:rPr>
        <w:t>In GCF’s project-specific Funded Activity Agreements, the term “GCF Reimbursable Funds” is used to mean any GCF financing that involves reflows to the GCF (e.g. loans, guarantees, reimbursable/repayable grants and equity instruments).</w:t>
      </w:r>
    </w:p>
    <w:p w14:paraId="595B999E" w14:textId="77777777" w:rsidR="00E31F8D" w:rsidRPr="00DF370A" w:rsidRDefault="00E31F8D" w:rsidP="00E31F8D">
      <w:pPr>
        <w:pStyle w:val="FootnoteText"/>
        <w:jc w:val="both"/>
        <w:rPr>
          <w:rFonts w:ascii="Cambria" w:hAnsi="Cambria"/>
          <w:sz w:val="18"/>
          <w:szCs w:val="18"/>
        </w:rPr>
      </w:pPr>
    </w:p>
    <w:p w14:paraId="2A213591" w14:textId="77777777" w:rsidR="00E31F8D" w:rsidRPr="00DF370A" w:rsidRDefault="00E31F8D" w:rsidP="00E31F8D">
      <w:pPr>
        <w:pStyle w:val="FootnoteText"/>
        <w:jc w:val="both"/>
        <w:rPr>
          <w:rFonts w:ascii="Cambria" w:hAnsi="Cambria"/>
          <w:sz w:val="18"/>
          <w:szCs w:val="18"/>
        </w:rPr>
      </w:pPr>
      <w:r w:rsidRPr="00DF370A">
        <w:rPr>
          <w:rFonts w:ascii="Cambria" w:hAnsi="Cambria"/>
          <w:sz w:val="18"/>
          <w:szCs w:val="18"/>
        </w:rPr>
        <w:t>For completeness, the term “GCF Non-Reimbursable Funds” is used for GCF financing that does not involve reflows (e.g. non-reimbursable grants).</w:t>
      </w:r>
    </w:p>
    <w:p w14:paraId="5710B61E" w14:textId="77777777" w:rsidR="00E31F8D" w:rsidRPr="00DF370A" w:rsidRDefault="00E31F8D" w:rsidP="00E31F8D">
      <w:pPr>
        <w:pStyle w:val="FootnoteText"/>
        <w:jc w:val="both"/>
        <w:rPr>
          <w:rFonts w:ascii="Cambria" w:hAnsi="Cambria"/>
          <w:sz w:val="18"/>
          <w:szCs w:val="18"/>
        </w:rPr>
      </w:pPr>
    </w:p>
    <w:p w14:paraId="372790D0" w14:textId="77777777" w:rsidR="00E31F8D" w:rsidRDefault="00E31F8D" w:rsidP="00E31F8D">
      <w:pPr>
        <w:pStyle w:val="FootnoteText"/>
      </w:pPr>
      <w:r w:rsidRPr="00DF370A">
        <w:rPr>
          <w:rFonts w:ascii="Cambria" w:hAnsi="Cambria"/>
          <w:sz w:val="18"/>
          <w:szCs w:val="18"/>
        </w:rPr>
        <w:t>The defined terms may vary depending on the Accredited Entity and the project/programme.</w:t>
      </w:r>
    </w:p>
  </w:footnote>
  <w:footnote w:id="2">
    <w:p w14:paraId="03EB5555" w14:textId="77777777" w:rsidR="00E31F8D" w:rsidRPr="004411A1" w:rsidRDefault="00E31F8D" w:rsidP="00E31F8D">
      <w:pPr>
        <w:pStyle w:val="FootnoteText"/>
        <w:jc w:val="both"/>
        <w:rPr>
          <w:rFonts w:asciiTheme="minorHAnsi" w:hAnsiTheme="minorHAnsi"/>
          <w:sz w:val="18"/>
          <w:szCs w:val="18"/>
        </w:rPr>
      </w:pPr>
      <w:r w:rsidRPr="004411A1">
        <w:rPr>
          <w:rStyle w:val="FootnoteReference"/>
          <w:rFonts w:asciiTheme="minorHAnsi" w:hAnsiTheme="minorHAnsi"/>
          <w:sz w:val="18"/>
          <w:szCs w:val="18"/>
        </w:rPr>
        <w:footnoteRef/>
      </w:r>
      <w:r w:rsidRPr="004411A1">
        <w:rPr>
          <w:rFonts w:asciiTheme="minorHAnsi" w:hAnsiTheme="minorHAnsi"/>
          <w:sz w:val="18"/>
          <w:szCs w:val="18"/>
        </w:rPr>
        <w:t xml:space="preserve"> </w:t>
      </w:r>
      <w:proofErr w:type="gramStart"/>
      <w:r w:rsidRPr="004411A1">
        <w:rPr>
          <w:rFonts w:asciiTheme="minorHAnsi" w:hAnsiTheme="minorHAnsi"/>
          <w:sz w:val="18"/>
          <w:szCs w:val="18"/>
        </w:rPr>
        <w:t>In the event that</w:t>
      </w:r>
      <w:proofErr w:type="gramEnd"/>
      <w:r w:rsidRPr="004411A1">
        <w:rPr>
          <w:rFonts w:asciiTheme="minorHAnsi" w:hAnsiTheme="minorHAnsi"/>
          <w:sz w:val="18"/>
          <w:szCs w:val="18"/>
        </w:rPr>
        <w:t xml:space="preserve"> a prepayment fee is being charged, please include additional rows for “Prepayment Fee” and “Payment of Prepayment Fee” in the rows below where the fees are set out.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7239" w14:textId="29C1752B" w:rsidR="00EC0D24" w:rsidRDefault="00EC0D24">
    <w:pPr>
      <w:pStyle w:val="Header"/>
    </w:pPr>
    <w:r>
      <w:rPr>
        <w:rFonts w:ascii="Aptos" w:hAnsi="Aptos"/>
        <w:b/>
        <w:smallCaps/>
        <w:noProof/>
        <w:sz w:val="30"/>
        <w:szCs w:val="30"/>
      </w:rPr>
      <w:drawing>
        <wp:anchor distT="0" distB="0" distL="114300" distR="114300" simplePos="0" relativeHeight="251659264" behindDoc="0" locked="0" layoutInCell="1" allowOverlap="1" wp14:anchorId="12825D0A" wp14:editId="0A7CC6B8">
          <wp:simplePos x="0" y="0"/>
          <wp:positionH relativeFrom="column">
            <wp:posOffset>-941705</wp:posOffset>
          </wp:positionH>
          <wp:positionV relativeFrom="paragraph">
            <wp:posOffset>-484505</wp:posOffset>
          </wp:positionV>
          <wp:extent cx="7607808" cy="10753344"/>
          <wp:effectExtent l="0" t="0" r="0" b="0"/>
          <wp:wrapNone/>
          <wp:docPr id="2267630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smallCaps/>
        <w:noProof/>
        <w:sz w:val="30"/>
        <w:szCs w:val="30"/>
      </w:rPr>
      <w:drawing>
        <wp:anchor distT="0" distB="0" distL="114300" distR="114300" simplePos="0" relativeHeight="251660288" behindDoc="0" locked="0" layoutInCell="1" allowOverlap="1" wp14:anchorId="347393FC" wp14:editId="6BED3D1C">
          <wp:simplePos x="0" y="0"/>
          <wp:positionH relativeFrom="column">
            <wp:posOffset>4151630</wp:posOffset>
          </wp:positionH>
          <wp:positionV relativeFrom="paragraph">
            <wp:posOffset>411480</wp:posOffset>
          </wp:positionV>
          <wp:extent cx="1472184" cy="923544"/>
          <wp:effectExtent l="0" t="0" r="0" b="0"/>
          <wp:wrapNone/>
          <wp:docPr id="1836466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2"/>
                  <a:stretch>
                    <a:fillRect/>
                  </a:stretch>
                </pic:blipFill>
                <pic:spPr>
                  <a:xfrm>
                    <a:off x="0" y="0"/>
                    <a:ext cx="1472184" cy="923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C7FA0"/>
    <w:multiLevelType w:val="hybridMultilevel"/>
    <w:tmpl w:val="F8427F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E05609"/>
    <w:multiLevelType w:val="hybridMultilevel"/>
    <w:tmpl w:val="ACFE14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2D8293E"/>
    <w:multiLevelType w:val="hybridMultilevel"/>
    <w:tmpl w:val="BF0CB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06123825">
    <w:abstractNumId w:val="0"/>
  </w:num>
  <w:num w:numId="2" w16cid:durableId="585263732">
    <w:abstractNumId w:val="1"/>
  </w:num>
  <w:num w:numId="3" w16cid:durableId="1801655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F8D"/>
    <w:rsid w:val="000213CA"/>
    <w:rsid w:val="0007656C"/>
    <w:rsid w:val="000D2535"/>
    <w:rsid w:val="00261431"/>
    <w:rsid w:val="00393A90"/>
    <w:rsid w:val="003971C4"/>
    <w:rsid w:val="0040539A"/>
    <w:rsid w:val="00627F3E"/>
    <w:rsid w:val="007D685C"/>
    <w:rsid w:val="00857FB8"/>
    <w:rsid w:val="0089570E"/>
    <w:rsid w:val="008964F8"/>
    <w:rsid w:val="00A1043D"/>
    <w:rsid w:val="00A51C54"/>
    <w:rsid w:val="00A5667E"/>
    <w:rsid w:val="00C50286"/>
    <w:rsid w:val="00C661BD"/>
    <w:rsid w:val="00CB128C"/>
    <w:rsid w:val="00D07D36"/>
    <w:rsid w:val="00DB0D1E"/>
    <w:rsid w:val="00E31F8D"/>
    <w:rsid w:val="00EC0D24"/>
    <w:rsid w:val="00F15D0B"/>
    <w:rsid w:val="00F64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FF6AA"/>
  <w15:chartTrackingRefBased/>
  <w15:docId w15:val="{9F588A32-FE0E-4F0A-9599-A438A0CE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F8D"/>
    <w:pPr>
      <w:spacing w:before="100" w:after="200" w:line="276" w:lineRule="auto"/>
    </w:pPr>
    <w:rPr>
      <w:rFonts w:ascii="Calibri" w:eastAsia="Calibri" w:hAnsi="Calibri" w:cs="Calibri"/>
      <w:kern w:val="0"/>
      <w:sz w:val="20"/>
      <w:szCs w:val="20"/>
      <w:lang w:eastAsia="ko-KR"/>
      <w14:ligatures w14:val="none"/>
    </w:rPr>
  </w:style>
  <w:style w:type="paragraph" w:styleId="Heading1">
    <w:name w:val="heading 1"/>
    <w:basedOn w:val="Normal"/>
    <w:next w:val="Normal"/>
    <w:link w:val="Heading1Char"/>
    <w:uiPriority w:val="9"/>
    <w:qFormat/>
    <w:rsid w:val="00E31F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F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F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F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F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F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F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F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F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F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F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F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F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F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F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F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F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F8D"/>
    <w:rPr>
      <w:rFonts w:eastAsiaTheme="majorEastAsia" w:cstheme="majorBidi"/>
      <w:color w:val="272727" w:themeColor="text1" w:themeTint="D8"/>
    </w:rPr>
  </w:style>
  <w:style w:type="paragraph" w:styleId="Title">
    <w:name w:val="Title"/>
    <w:basedOn w:val="Normal"/>
    <w:next w:val="Normal"/>
    <w:link w:val="TitleChar"/>
    <w:uiPriority w:val="10"/>
    <w:qFormat/>
    <w:rsid w:val="00E31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F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F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F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F8D"/>
    <w:pPr>
      <w:spacing w:before="160"/>
      <w:jc w:val="center"/>
    </w:pPr>
    <w:rPr>
      <w:i/>
      <w:iCs/>
      <w:color w:val="404040" w:themeColor="text1" w:themeTint="BF"/>
    </w:rPr>
  </w:style>
  <w:style w:type="character" w:customStyle="1" w:styleId="QuoteChar">
    <w:name w:val="Quote Char"/>
    <w:basedOn w:val="DefaultParagraphFont"/>
    <w:link w:val="Quote"/>
    <w:uiPriority w:val="29"/>
    <w:rsid w:val="00E31F8D"/>
    <w:rPr>
      <w:i/>
      <w:iCs/>
      <w:color w:val="404040" w:themeColor="text1" w:themeTint="BF"/>
    </w:rPr>
  </w:style>
  <w:style w:type="paragraph" w:styleId="ListParagraph">
    <w:name w:val="List Paragraph"/>
    <w:aliases w:val="Table/Figure Heading,En tête 1,IFCL - List Paragraph,List Paragraph1,List Paragraph (numbered (a)),Bullets,Lapis Bulleted List,Dot pt,F5 List Paragraph,No Spacing1,List Paragraph Char Char Char,Indicator Text,Numbered Para 1,Bullet 1,L,Bo"/>
    <w:basedOn w:val="Normal"/>
    <w:link w:val="ListParagraphChar"/>
    <w:uiPriority w:val="34"/>
    <w:qFormat/>
    <w:rsid w:val="00E31F8D"/>
    <w:pPr>
      <w:ind w:left="720"/>
      <w:contextualSpacing/>
    </w:pPr>
  </w:style>
  <w:style w:type="character" w:styleId="IntenseEmphasis">
    <w:name w:val="Intense Emphasis"/>
    <w:basedOn w:val="DefaultParagraphFont"/>
    <w:uiPriority w:val="21"/>
    <w:qFormat/>
    <w:rsid w:val="00E31F8D"/>
    <w:rPr>
      <w:i/>
      <w:iCs/>
      <w:color w:val="0F4761" w:themeColor="accent1" w:themeShade="BF"/>
    </w:rPr>
  </w:style>
  <w:style w:type="paragraph" w:styleId="IntenseQuote">
    <w:name w:val="Intense Quote"/>
    <w:basedOn w:val="Normal"/>
    <w:next w:val="Normal"/>
    <w:link w:val="IntenseQuoteChar"/>
    <w:uiPriority w:val="30"/>
    <w:qFormat/>
    <w:rsid w:val="00E31F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F8D"/>
    <w:rPr>
      <w:i/>
      <w:iCs/>
      <w:color w:val="0F4761" w:themeColor="accent1" w:themeShade="BF"/>
    </w:rPr>
  </w:style>
  <w:style w:type="character" w:styleId="IntenseReference">
    <w:name w:val="Intense Reference"/>
    <w:basedOn w:val="DefaultParagraphFont"/>
    <w:uiPriority w:val="32"/>
    <w:qFormat/>
    <w:rsid w:val="00E31F8D"/>
    <w:rPr>
      <w:b/>
      <w:bCs/>
      <w:smallCaps/>
      <w:color w:val="0F4761" w:themeColor="accent1" w:themeShade="BF"/>
      <w:spacing w:val="5"/>
    </w:rPr>
  </w:style>
  <w:style w:type="paragraph" w:styleId="FootnoteText">
    <w:name w:val="footnote text"/>
    <w:aliases w:val="fn,Texto nota pie IIRSA,ft,Footnote Text Char Char Char Char Char Char,Footnote Text Char Char Char Char1,Footnote Text Char Char Char Char Char1,Footnote Text Char Char Char Char Char,Footnote Text Char Char Char,f,footno,Car,F,Char"/>
    <w:basedOn w:val="Normal"/>
    <w:link w:val="FootnoteTextChar"/>
    <w:uiPriority w:val="99"/>
    <w:unhideWhenUsed/>
    <w:qFormat/>
    <w:rsid w:val="00E31F8D"/>
    <w:pPr>
      <w:spacing w:before="0" w:after="0" w:line="240" w:lineRule="auto"/>
    </w:pPr>
  </w:style>
  <w:style w:type="character" w:customStyle="1" w:styleId="FootnoteTextChar">
    <w:name w:val="Footnote Text Char"/>
    <w:aliases w:val="fn Char,Texto nota pie IIRSA Char,ft Char,Footnote Text Char Char Char Char Char Char Char,Footnote Text Char Char Char Char1 Char,Footnote Text Char Char Char Char Char1 Char,Footnote Text Char Char Char Char Char Char1,f Char,F Char"/>
    <w:basedOn w:val="DefaultParagraphFont"/>
    <w:link w:val="FootnoteText"/>
    <w:uiPriority w:val="99"/>
    <w:rsid w:val="00E31F8D"/>
    <w:rPr>
      <w:rFonts w:ascii="Calibri" w:eastAsia="Calibri" w:hAnsi="Calibri" w:cs="Calibri"/>
      <w:kern w:val="0"/>
      <w:sz w:val="20"/>
      <w:szCs w:val="20"/>
      <w:lang w:eastAsia="ko-KR"/>
      <w14:ligatures w14:val="none"/>
    </w:rPr>
  </w:style>
  <w:style w:type="character" w:styleId="FootnoteReference">
    <w:name w:val="footnote reference"/>
    <w:aliases w:val="16 Point,Superscript 6 Point,ftref,Footnote,BVI fnr,Normal + Font:9 Point,Superscript 3 Point Times,Footnote reference,Footnote Reference Number,Знак сноски 1,Ref,de nota al pie,Char Char Char Char Car Char,Знак сноски-FN,fr,R,SUPERS"/>
    <w:basedOn w:val="DefaultParagraphFont"/>
    <w:link w:val="ftrefCharChar"/>
    <w:unhideWhenUsed/>
    <w:qFormat/>
    <w:rsid w:val="00E31F8D"/>
    <w:rPr>
      <w:vertAlign w:val="superscript"/>
    </w:rPr>
  </w:style>
  <w:style w:type="paragraph" w:customStyle="1" w:styleId="ftrefCharChar">
    <w:name w:val="ftref Char Char"/>
    <w:aliases w:val="fr Char Char,ftref Char1 Char Char,fr Char Char Char"/>
    <w:basedOn w:val="Normal"/>
    <w:link w:val="FootnoteReference"/>
    <w:rsid w:val="00E31F8D"/>
    <w:pPr>
      <w:spacing w:before="0" w:after="160" w:line="240" w:lineRule="exact"/>
    </w:pPr>
    <w:rPr>
      <w:rFonts w:asciiTheme="minorHAnsi" w:eastAsiaTheme="minorHAnsi" w:hAnsiTheme="minorHAnsi" w:cstheme="minorBidi"/>
      <w:kern w:val="2"/>
      <w:sz w:val="24"/>
      <w:szCs w:val="24"/>
      <w:vertAlign w:val="superscript"/>
      <w:lang w:eastAsia="en-US"/>
      <w14:ligatures w14:val="standardContextual"/>
    </w:rPr>
  </w:style>
  <w:style w:type="table" w:styleId="TableGrid">
    <w:name w:val="Table Grid"/>
    <w:aliases w:val="CV table,CV1"/>
    <w:basedOn w:val="TableNormal"/>
    <w:uiPriority w:val="39"/>
    <w:qFormat/>
    <w:rsid w:val="00E31F8D"/>
    <w:pPr>
      <w:spacing w:after="0" w:line="240" w:lineRule="auto"/>
    </w:pPr>
    <w:rPr>
      <w:rFonts w:ascii="Calibri" w:eastAsia="Calibri" w:hAnsi="Calibri" w:cs="Calibri"/>
      <w:kern w:val="0"/>
      <w:sz w:val="20"/>
      <w:szCs w:val="2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Figure Heading Char,En tête 1 Char,IFCL - List Paragraph Char,List Paragraph1 Char,List Paragraph (numbered (a)) Char,Bullets Char,Lapis Bulleted List Char,Dot pt Char,F5 List Paragraph Char,No Spacing1 Char,Indicator Text Char"/>
    <w:basedOn w:val="DefaultParagraphFont"/>
    <w:link w:val="ListParagraph"/>
    <w:uiPriority w:val="34"/>
    <w:qFormat/>
    <w:locked/>
    <w:rsid w:val="00E31F8D"/>
  </w:style>
  <w:style w:type="character" w:styleId="Hyperlink">
    <w:name w:val="Hyperlink"/>
    <w:basedOn w:val="DefaultParagraphFont"/>
    <w:uiPriority w:val="99"/>
    <w:unhideWhenUsed/>
    <w:rsid w:val="00E31F8D"/>
    <w:rPr>
      <w:color w:val="467886" w:themeColor="hyperlink"/>
      <w:u w:val="single"/>
    </w:rPr>
  </w:style>
  <w:style w:type="paragraph" w:styleId="Header">
    <w:name w:val="header"/>
    <w:basedOn w:val="Normal"/>
    <w:link w:val="HeaderChar"/>
    <w:uiPriority w:val="99"/>
    <w:unhideWhenUsed/>
    <w:rsid w:val="00E31F8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31F8D"/>
    <w:rPr>
      <w:rFonts w:ascii="Calibri" w:eastAsia="Calibri" w:hAnsi="Calibri" w:cs="Calibri"/>
      <w:kern w:val="0"/>
      <w:sz w:val="20"/>
      <w:szCs w:val="20"/>
      <w:lang w:eastAsia="ko-KR"/>
      <w14:ligatures w14:val="none"/>
    </w:rPr>
  </w:style>
  <w:style w:type="paragraph" w:styleId="Footer">
    <w:name w:val="footer"/>
    <w:basedOn w:val="Normal"/>
    <w:link w:val="FooterChar"/>
    <w:uiPriority w:val="99"/>
    <w:unhideWhenUsed/>
    <w:rsid w:val="00E31F8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31F8D"/>
    <w:rPr>
      <w:rFonts w:ascii="Calibri" w:eastAsia="Calibri" w:hAnsi="Calibri" w:cs="Calibri"/>
      <w:kern w:val="0"/>
      <w:sz w:val="20"/>
      <w:szCs w:val="2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reenclimate.fund/sites/default/files/document/financial-terms-conditions-grants-loans.pdf" TargetMode="Externa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greenclimate.fund/sites/default/files/document/financial-terms-conditions-grants-loa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F1403B-2714-44D8-AB57-E40881E84506}">
  <ds:schemaRefs>
    <ds:schemaRef ds:uri="http://schemas.openxmlformats.org/officeDocument/2006/bibliography"/>
  </ds:schemaRefs>
</ds:datastoreItem>
</file>

<file path=customXml/itemProps2.xml><?xml version="1.0" encoding="utf-8"?>
<ds:datastoreItem xmlns:ds="http://schemas.openxmlformats.org/officeDocument/2006/customXml" ds:itemID="{3C09A58D-34E7-4CBE-A55D-A65B6687CF89}"/>
</file>

<file path=customXml/itemProps3.xml><?xml version="1.0" encoding="utf-8"?>
<ds:datastoreItem xmlns:ds="http://schemas.openxmlformats.org/officeDocument/2006/customXml" ds:itemID="{6F0E9BE3-A5B8-4F54-8EFA-A3165893CC47}"/>
</file>

<file path=customXml/itemProps4.xml><?xml version="1.0" encoding="utf-8"?>
<ds:datastoreItem xmlns:ds="http://schemas.openxmlformats.org/officeDocument/2006/customXml" ds:itemID="{F3FE7CAE-2D52-40B1-8F9B-3AE4091BB8A2}"/>
</file>

<file path=docProps/app.xml><?xml version="1.0" encoding="utf-8"?>
<Properties xmlns="http://schemas.openxmlformats.org/officeDocument/2006/extended-properties" xmlns:vt="http://schemas.openxmlformats.org/officeDocument/2006/docPropsVTypes">
  <Template>Normal</Template>
  <TotalTime>0</TotalTime>
  <Pages>6</Pages>
  <Words>1063</Words>
  <Characters>5956</Characters>
  <Application>Microsoft Office Word</Application>
  <DocSecurity>0</DocSecurity>
  <Lines>170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GCF</cp:lastModifiedBy>
  <cp:revision>2</cp:revision>
  <dcterms:created xsi:type="dcterms:W3CDTF">2026-08-06T04:14:00Z</dcterms:created>
  <dcterms:modified xsi:type="dcterms:W3CDTF">2026-08-06T04:14:00Z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2026-08-06T04:14:51Z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d5c71a65-b3c7-4a8c-b7d6-8a0c83dd049a</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MediaServiceImageTags">
    <vt:lpwstr/>
  </property>
  <property fmtid="{D5CDD505-2E9C-101B-9397-08002B2CF9AE}" pid="11" name="ContentTypeId">
    <vt:lpwstr>0x0101007CB721A89FB736429B2113C1900E0CA8</vt:lpwstr>
  </property>
  <property fmtid="{D5CDD505-2E9C-101B-9397-08002B2CF9AE}" pid="12" name="docLang">
    <vt:lpwstr>en</vt:lpwstr>
  </property>
</Properties>
</file>