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0AAD99" w14:textId="77777777" w:rsidR="00D57822" w:rsidRDefault="00D57822" w:rsidP="009C7BAF">
      <w:pPr>
        <w:pStyle w:val="Heading1"/>
        <w:spacing w:before="0" w:after="120"/>
        <w:rPr>
          <w:rFonts w:ascii="Cambria" w:hAnsi="Cambria"/>
          <w:b/>
          <w:smallCaps/>
          <w:color w:val="auto"/>
          <w:sz w:val="30"/>
          <w:szCs w:val="30"/>
        </w:rPr>
      </w:pPr>
    </w:p>
    <w:p w14:paraId="40780986" w14:textId="5669AC7A" w:rsidR="00D57822" w:rsidRPr="00D57822" w:rsidRDefault="00D57822" w:rsidP="00D57822">
      <w:pPr>
        <w:sectPr w:rsidR="00D57822" w:rsidRPr="00D57822" w:rsidSect="00D57822">
          <w:headerReference w:type="first" r:id="rId7"/>
          <w:pgSz w:w="11906" w:h="16838" w:code="9"/>
          <w:pgMar w:top="1440" w:right="1440" w:bottom="1440" w:left="1440" w:header="720" w:footer="720" w:gutter="0"/>
          <w:cols w:space="720"/>
          <w:titlePg/>
          <w:docGrid w:linePitch="360"/>
        </w:sectPr>
      </w:pPr>
    </w:p>
    <w:p w14:paraId="277CFC8C" w14:textId="77777777" w:rsidR="00B64B6A" w:rsidRDefault="00D1357C" w:rsidP="003842C4">
      <w:pPr>
        <w:pStyle w:val="Heading1"/>
        <w:spacing w:before="0" w:after="120"/>
        <w:rPr>
          <w:rFonts w:ascii="Cambria" w:hAnsi="Cambria"/>
          <w:b/>
          <w:smallCaps/>
          <w:color w:val="auto"/>
          <w:sz w:val="30"/>
          <w:szCs w:val="30"/>
        </w:rPr>
      </w:pPr>
      <w:r w:rsidRPr="009C7BAF">
        <w:rPr>
          <w:rFonts w:ascii="Cambria" w:hAnsi="Cambria"/>
          <w:b/>
          <w:smallCaps/>
          <w:color w:val="auto"/>
          <w:sz w:val="30"/>
          <w:szCs w:val="30"/>
        </w:rPr>
        <w:lastRenderedPageBreak/>
        <w:t>Example of timetable at project-programme level</w:t>
      </w:r>
    </w:p>
    <w:p w14:paraId="10586CBB" w14:textId="75649C7F" w:rsidR="00824BD6" w:rsidRDefault="00824BD6" w:rsidP="003842C4">
      <w:pPr>
        <w:pStyle w:val="Heading1"/>
        <w:spacing w:before="0" w:after="120"/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</w:pPr>
      <w:r>
        <w:fldChar w:fldCharType="begin"/>
      </w:r>
      <w:r>
        <w:instrText xml:space="preserve"> LINK Excel.Sheet.12 "C:\\Users\\rvizuete\\AppData\\Local\\Microsoft\\Windows\\INetCache\\Content.Outlook\\2SW410YR\\Annex 2b Guidance - Implementaton Timetable.xlsx" "Implementation schedule!R2C1:R21C21" \a \f 4 \h  \* MERGEFORMAT </w:instrText>
      </w:r>
      <w:r>
        <w:fldChar w:fldCharType="separate"/>
      </w:r>
    </w:p>
    <w:tbl>
      <w:tblPr>
        <w:tblW w:w="13120" w:type="dxa"/>
        <w:tblLook w:val="04A0" w:firstRow="1" w:lastRow="0" w:firstColumn="1" w:lastColumn="0" w:noHBand="0" w:noVBand="1"/>
      </w:tblPr>
      <w:tblGrid>
        <w:gridCol w:w="2519"/>
        <w:gridCol w:w="536"/>
        <w:gridCol w:w="927"/>
        <w:gridCol w:w="476"/>
        <w:gridCol w:w="476"/>
        <w:gridCol w:w="480"/>
        <w:gridCol w:w="476"/>
        <w:gridCol w:w="476"/>
        <w:gridCol w:w="476"/>
        <w:gridCol w:w="479"/>
        <w:gridCol w:w="476"/>
        <w:gridCol w:w="1150"/>
        <w:gridCol w:w="476"/>
        <w:gridCol w:w="479"/>
        <w:gridCol w:w="476"/>
        <w:gridCol w:w="476"/>
        <w:gridCol w:w="617"/>
        <w:gridCol w:w="973"/>
        <w:gridCol w:w="476"/>
        <w:gridCol w:w="476"/>
        <w:gridCol w:w="900"/>
      </w:tblGrid>
      <w:tr w:rsidR="00824BD6" w:rsidRPr="00824BD6" w14:paraId="36B671C4" w14:textId="77777777" w:rsidTr="00824BD6">
        <w:trPr>
          <w:trHeight w:val="251"/>
        </w:trPr>
        <w:tc>
          <w:tcPr>
            <w:tcW w:w="224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6850784" w14:textId="54B72021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b/>
                <w:bCs/>
                <w:color w:val="000000"/>
                <w:lang w:eastAsia="en-US"/>
              </w:rPr>
              <w:t>COMPONENTS/OUTPUTS</w:t>
            </w:r>
          </w:p>
        </w:tc>
        <w:tc>
          <w:tcPr>
            <w:tcW w:w="2232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E7E6E6"/>
            <w:noWrap/>
            <w:vAlign w:val="bottom"/>
            <w:hideMark/>
          </w:tcPr>
          <w:p w14:paraId="187E3E8E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20XX</w:t>
            </w:r>
          </w:p>
        </w:tc>
        <w:tc>
          <w:tcPr>
            <w:tcW w:w="1888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E7E6E6"/>
            <w:noWrap/>
            <w:vAlign w:val="bottom"/>
            <w:hideMark/>
          </w:tcPr>
          <w:p w14:paraId="3E327AC5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20XX</w:t>
            </w:r>
          </w:p>
        </w:tc>
        <w:tc>
          <w:tcPr>
            <w:tcW w:w="2324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E7E6E6"/>
            <w:noWrap/>
            <w:vAlign w:val="bottom"/>
            <w:hideMark/>
          </w:tcPr>
          <w:p w14:paraId="319C9F59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20XX</w:t>
            </w:r>
          </w:p>
        </w:tc>
        <w:tc>
          <w:tcPr>
            <w:tcW w:w="1856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E7E6E6"/>
            <w:noWrap/>
            <w:vAlign w:val="bottom"/>
            <w:hideMark/>
          </w:tcPr>
          <w:p w14:paraId="6099F39E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20XX</w:t>
            </w:r>
          </w:p>
        </w:tc>
        <w:tc>
          <w:tcPr>
            <w:tcW w:w="2577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E7E6E6"/>
            <w:noWrap/>
            <w:vAlign w:val="bottom"/>
            <w:hideMark/>
          </w:tcPr>
          <w:p w14:paraId="0D23EFE2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20XX</w:t>
            </w:r>
          </w:p>
        </w:tc>
      </w:tr>
      <w:tr w:rsidR="00824BD6" w:rsidRPr="00824BD6" w14:paraId="0E3CD9D0" w14:textId="77777777" w:rsidTr="00824BD6">
        <w:trPr>
          <w:trHeight w:val="251"/>
        </w:trPr>
        <w:tc>
          <w:tcPr>
            <w:tcW w:w="22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0373CA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21F95D6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Q1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00C3F62F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Q2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78C80877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Q3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7E6E6"/>
            <w:noWrap/>
            <w:vAlign w:val="bottom"/>
            <w:hideMark/>
          </w:tcPr>
          <w:p w14:paraId="2CF9C18E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Q4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0483416D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Q1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A71A819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Q2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54A9515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Q3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7E6E6"/>
            <w:noWrap/>
            <w:vAlign w:val="bottom"/>
            <w:hideMark/>
          </w:tcPr>
          <w:p w14:paraId="094623D8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Q4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2D9C772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Q1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57C5402C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Q2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453BB712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Q3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7E6E6"/>
            <w:noWrap/>
            <w:vAlign w:val="bottom"/>
            <w:hideMark/>
          </w:tcPr>
          <w:p w14:paraId="1EEAF446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Q4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36A9E6E4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Q1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F0B7AEB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Q2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667744CA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Q3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7E6E6"/>
            <w:noWrap/>
            <w:vAlign w:val="bottom"/>
            <w:hideMark/>
          </w:tcPr>
          <w:p w14:paraId="0896D4CD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Q4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1D6E60AA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Q1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2E7F2955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Q2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14:paraId="5F6177F8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Q3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7E6E6"/>
            <w:noWrap/>
            <w:vAlign w:val="bottom"/>
            <w:hideMark/>
          </w:tcPr>
          <w:p w14:paraId="394459FC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Q4</w:t>
            </w:r>
          </w:p>
        </w:tc>
      </w:tr>
      <w:tr w:rsidR="00824BD6" w:rsidRPr="00824BD6" w14:paraId="275E752B" w14:textId="77777777" w:rsidTr="00824BD6">
        <w:trPr>
          <w:trHeight w:val="277"/>
        </w:trPr>
        <w:tc>
          <w:tcPr>
            <w:tcW w:w="224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D0CECE"/>
            <w:noWrap/>
            <w:vAlign w:val="bottom"/>
            <w:hideMark/>
          </w:tcPr>
          <w:p w14:paraId="4F7CBC0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b/>
                <w:bCs/>
                <w:color w:val="000000"/>
                <w:lang w:eastAsia="en-US"/>
              </w:rPr>
              <w:t>Component 1</w:t>
            </w:r>
            <w:r w:rsidRPr="00824BD6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**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7477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D8D0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8157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D0D556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2D12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D77C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95EF1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2DC263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387B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B437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8FD7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5F1472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46DF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BE77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C6DD1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47DC8C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D9DE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F14D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01E74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59D1C9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</w:tr>
      <w:tr w:rsidR="00824BD6" w:rsidRPr="00824BD6" w14:paraId="272B4665" w14:textId="77777777" w:rsidTr="00824BD6">
        <w:trPr>
          <w:trHeight w:val="251"/>
        </w:trPr>
        <w:tc>
          <w:tcPr>
            <w:tcW w:w="224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E7E6E6"/>
            <w:noWrap/>
            <w:vAlign w:val="bottom"/>
            <w:hideMark/>
          </w:tcPr>
          <w:p w14:paraId="6DC1C1F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Ouput 1</w:t>
            </w:r>
          </w:p>
        </w:tc>
        <w:tc>
          <w:tcPr>
            <w:tcW w:w="53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B2EA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2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94AF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E4D4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B26C12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CEFC1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678E2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851A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7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BD1BF3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A2C19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947F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11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AE2F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B60F5F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2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8EA5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2A46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A085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6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D1ED44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2D6D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8427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B3CD4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86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FB96A2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</w:tr>
      <w:tr w:rsidR="00824BD6" w:rsidRPr="00824BD6" w14:paraId="383242BF" w14:textId="77777777" w:rsidTr="00824BD6">
        <w:trPr>
          <w:trHeight w:val="251"/>
        </w:trPr>
        <w:tc>
          <w:tcPr>
            <w:tcW w:w="22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23868C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Activity 1.1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9980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B162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E5B9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FCCA63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27211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EABF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85954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E57DE9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3BA2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9158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CA29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F45F83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0E1E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8098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358D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0C4ECD4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E52F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282C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1234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E14349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</w:tr>
      <w:tr w:rsidR="00824BD6" w:rsidRPr="00824BD6" w14:paraId="16472108" w14:textId="77777777" w:rsidTr="00824BD6">
        <w:trPr>
          <w:trHeight w:val="260"/>
        </w:trPr>
        <w:tc>
          <w:tcPr>
            <w:tcW w:w="22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B377492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Activity 1.2</w:t>
            </w:r>
          </w:p>
        </w:tc>
        <w:tc>
          <w:tcPr>
            <w:tcW w:w="5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0076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94971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36F61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384DBB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CEE1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6CBA2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EF98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2680E5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B9021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4F82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1233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FF2068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1060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192C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90B4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361751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68B5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D409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461A2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9727032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</w:tr>
      <w:tr w:rsidR="00824BD6" w:rsidRPr="00824BD6" w14:paraId="663FD58D" w14:textId="77777777" w:rsidTr="00824BD6">
        <w:trPr>
          <w:trHeight w:val="251"/>
        </w:trPr>
        <w:tc>
          <w:tcPr>
            <w:tcW w:w="22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E7E6E6"/>
            <w:noWrap/>
            <w:vAlign w:val="bottom"/>
            <w:hideMark/>
          </w:tcPr>
          <w:p w14:paraId="41CAF4D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Ouput 2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FBA2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4CF5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33BC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E1864A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B53E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FC0C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4758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61D9BF4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4A64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C967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51971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BEDBF1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8DAA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917D4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3EDB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C136D2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50668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A741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4FD9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3412BF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</w:tr>
      <w:tr w:rsidR="00824BD6" w:rsidRPr="00824BD6" w14:paraId="590EAD81" w14:textId="77777777" w:rsidTr="00824BD6">
        <w:trPr>
          <w:trHeight w:val="251"/>
        </w:trPr>
        <w:tc>
          <w:tcPr>
            <w:tcW w:w="22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9F07EF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Activity 2.1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4273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1667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5866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D61F1B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2BA3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ECDC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970F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68F582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567E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09E14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D3AE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769C7B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FDE3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C03C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9941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6C2923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124B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9A84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A00B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F5B350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</w:tr>
      <w:tr w:rsidR="00824BD6" w:rsidRPr="00824BD6" w14:paraId="2AF95653" w14:textId="77777777" w:rsidTr="00824BD6">
        <w:trPr>
          <w:trHeight w:val="260"/>
        </w:trPr>
        <w:tc>
          <w:tcPr>
            <w:tcW w:w="22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32304C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Activity 2.2</w:t>
            </w:r>
          </w:p>
        </w:tc>
        <w:tc>
          <w:tcPr>
            <w:tcW w:w="5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B3B1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75B7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CCA3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606354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6154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BC2C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D032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8FF7A8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BD10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EC06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08E8F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2DF387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6A93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6776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05F5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186AF7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796F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3871C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1C18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81A108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</w:tr>
      <w:tr w:rsidR="00824BD6" w:rsidRPr="00824BD6" w14:paraId="0DAF93BA" w14:textId="77777777" w:rsidTr="00824BD6">
        <w:trPr>
          <w:trHeight w:val="251"/>
        </w:trPr>
        <w:tc>
          <w:tcPr>
            <w:tcW w:w="22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E7E6E6"/>
            <w:noWrap/>
            <w:vAlign w:val="bottom"/>
            <w:hideMark/>
          </w:tcPr>
          <w:p w14:paraId="3A717FF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Ouput 3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75AC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2970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7CDD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E41829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B6C2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15F8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A707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4A9A5C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A8D3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7D4A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65042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381A6E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DBFB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0C5C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0CF51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FEE36D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B66F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B0CA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0DEC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8FF1AB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</w:tr>
      <w:tr w:rsidR="00824BD6" w:rsidRPr="00824BD6" w14:paraId="38F3ED82" w14:textId="77777777" w:rsidTr="00824BD6">
        <w:trPr>
          <w:trHeight w:val="251"/>
        </w:trPr>
        <w:tc>
          <w:tcPr>
            <w:tcW w:w="22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3C30C7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Activity 3.1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2903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37D6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E8FB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B2C3B4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A8D1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3D96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88F7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A14F83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4097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CC54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8BF22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A2957B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7C61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6ADA2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FD474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5562D3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2B22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AAF4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340D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B4A358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</w:tr>
      <w:tr w:rsidR="00824BD6" w:rsidRPr="00824BD6" w14:paraId="47433ABA" w14:textId="77777777" w:rsidTr="00824BD6">
        <w:trPr>
          <w:trHeight w:val="260"/>
        </w:trPr>
        <w:tc>
          <w:tcPr>
            <w:tcW w:w="22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0EB64E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Activity 3.2</w:t>
            </w:r>
          </w:p>
        </w:tc>
        <w:tc>
          <w:tcPr>
            <w:tcW w:w="5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BA3A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10E9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87CA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5832AC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CBD6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CBF41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FC2A4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2BACE7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F909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B814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C052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9AF242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BBF5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95E0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81291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7CD4C72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A905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0857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E007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7B509B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</w:tr>
      <w:tr w:rsidR="00824BD6" w:rsidRPr="00824BD6" w14:paraId="0A164BFD" w14:textId="77777777" w:rsidTr="00824BD6">
        <w:trPr>
          <w:trHeight w:val="260"/>
        </w:trPr>
        <w:tc>
          <w:tcPr>
            <w:tcW w:w="224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D0CECE"/>
            <w:noWrap/>
            <w:vAlign w:val="bottom"/>
            <w:hideMark/>
          </w:tcPr>
          <w:p w14:paraId="7930CBB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b/>
                <w:bCs/>
                <w:color w:val="000000"/>
                <w:lang w:eastAsia="en-US"/>
              </w:rPr>
              <w:t>Component 2</w:t>
            </w:r>
          </w:p>
        </w:tc>
        <w:tc>
          <w:tcPr>
            <w:tcW w:w="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3CC4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16F0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D3D3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3B1CFA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90D51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0C4B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7E76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AC5B13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D41E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74052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B631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C95CA1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5BE0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8C454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088A2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E66789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CBBC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C9E5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3D37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8943DD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</w:tr>
      <w:tr w:rsidR="00824BD6" w:rsidRPr="00824BD6" w14:paraId="3AC0C2A8" w14:textId="77777777" w:rsidTr="00824BD6">
        <w:trPr>
          <w:trHeight w:val="251"/>
        </w:trPr>
        <w:tc>
          <w:tcPr>
            <w:tcW w:w="224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E7E6E6"/>
            <w:noWrap/>
            <w:vAlign w:val="bottom"/>
            <w:hideMark/>
          </w:tcPr>
          <w:p w14:paraId="146DD05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Output 4</w:t>
            </w:r>
          </w:p>
        </w:tc>
        <w:tc>
          <w:tcPr>
            <w:tcW w:w="53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DC87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2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601534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A70E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C699E3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67C9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68EE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65E1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7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8B5389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96361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66E9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11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E1F94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48E4091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2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FBF4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B223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CCD7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6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932D8C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B3D50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0ACA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D9D6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86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EBD2EF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</w:tr>
      <w:tr w:rsidR="00824BD6" w:rsidRPr="00824BD6" w14:paraId="40487718" w14:textId="77777777" w:rsidTr="00824BD6">
        <w:trPr>
          <w:trHeight w:val="251"/>
        </w:trPr>
        <w:tc>
          <w:tcPr>
            <w:tcW w:w="22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FF86E9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Activity 4.1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75C3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A71A4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6867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821F7B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9424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0A85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6BF7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C0BF20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FC5A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DDDA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DF91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B188BA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2E31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E6CE1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3BBD1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529371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331F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19F7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E4E1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4A60632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</w:tr>
      <w:tr w:rsidR="00824BD6" w:rsidRPr="00824BD6" w14:paraId="776650FE" w14:textId="77777777" w:rsidTr="00824BD6">
        <w:trPr>
          <w:trHeight w:val="260"/>
        </w:trPr>
        <w:tc>
          <w:tcPr>
            <w:tcW w:w="22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70D9FC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Activity 4.2</w:t>
            </w:r>
          </w:p>
        </w:tc>
        <w:tc>
          <w:tcPr>
            <w:tcW w:w="5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7306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9494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CB21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118BD8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C8FA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0EEA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0AB2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053B8C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3DB64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48144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FE3C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C92D7A2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7497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ABAA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6FFF1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CA59CC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CBBD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FD60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325C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3CD55E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</w:tr>
      <w:tr w:rsidR="00824BD6" w:rsidRPr="00824BD6" w14:paraId="61DD5949" w14:textId="77777777" w:rsidTr="00824BD6">
        <w:trPr>
          <w:trHeight w:val="251"/>
        </w:trPr>
        <w:tc>
          <w:tcPr>
            <w:tcW w:w="22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E7E6E6"/>
            <w:noWrap/>
            <w:vAlign w:val="bottom"/>
            <w:hideMark/>
          </w:tcPr>
          <w:p w14:paraId="2B3E0FB2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 xml:space="preserve">Ouput 5 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CD70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2570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16A74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FEDC5D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BEA4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7747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BEEC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5B4BB5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49B8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055F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F24E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A38480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0FE2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2F96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7D41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B105C1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A6B4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232B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1ACD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60FA94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</w:tr>
      <w:tr w:rsidR="00824BD6" w:rsidRPr="00824BD6" w14:paraId="5CEF637B" w14:textId="77777777" w:rsidTr="00824BD6">
        <w:trPr>
          <w:trHeight w:val="251"/>
        </w:trPr>
        <w:tc>
          <w:tcPr>
            <w:tcW w:w="22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3B73F9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 xml:space="preserve">Activity 5.1 </w:t>
            </w: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0EE67C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CF51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36F9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21CAD7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7EEF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69AA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798E4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DB11A5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CB90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2FC3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2861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48E5474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4ABFE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0F1F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02E1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933C34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8304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FC17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DF79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5C0B512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</w:tr>
      <w:tr w:rsidR="00824BD6" w:rsidRPr="00824BD6" w14:paraId="29B0D5B2" w14:textId="77777777" w:rsidTr="00824BD6">
        <w:trPr>
          <w:trHeight w:val="260"/>
        </w:trPr>
        <w:tc>
          <w:tcPr>
            <w:tcW w:w="22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6C84DC2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Activity 5.2</w:t>
            </w:r>
          </w:p>
        </w:tc>
        <w:tc>
          <w:tcPr>
            <w:tcW w:w="5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BF0C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0F25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CAFB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A7EED3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ED44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2B9A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A14C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C1C6C4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2C7C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5E03F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8C66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6BF238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28C92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77C0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EF5B5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AA50BA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DCD7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0B52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2B8D6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B69ECDD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lang w:eastAsia="en-US"/>
              </w:rPr>
              <w:t> </w:t>
            </w:r>
          </w:p>
        </w:tc>
      </w:tr>
      <w:tr w:rsidR="00824BD6" w:rsidRPr="00824BD6" w14:paraId="53B40CFB" w14:textId="77777777" w:rsidTr="00824BD6">
        <w:trPr>
          <w:trHeight w:val="373"/>
        </w:trPr>
        <w:tc>
          <w:tcPr>
            <w:tcW w:w="22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0CECE"/>
            <w:vAlign w:val="center"/>
            <w:hideMark/>
          </w:tcPr>
          <w:p w14:paraId="0002C770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US"/>
              </w:rPr>
              <w:t>Project Monitoring*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9C8E4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5D8C84F5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  <w:t>Inception Report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5802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A2D834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194CE9A2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  <w:t>APR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B9BC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51143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F438F7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233A3EDD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  <w:t>APR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A63AE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341EB0F3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  <w:t>Interim Evaluation</w:t>
            </w:r>
          </w:p>
        </w:tc>
        <w:tc>
          <w:tcPr>
            <w:tcW w:w="3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77309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14:paraId="2F901AA6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  <w:t>APR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B2D91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FF6A8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D662D9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14:paraId="4D9AF42D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  <w:t>Completion Report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9637EA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EBF67B" w14:textId="77777777" w:rsidR="00824BD6" w:rsidRPr="00824BD6" w:rsidRDefault="00824BD6" w:rsidP="00824B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4C6E7"/>
            <w:vAlign w:val="center"/>
            <w:hideMark/>
          </w:tcPr>
          <w:p w14:paraId="2C5BAACC" w14:textId="77777777" w:rsidR="00824BD6" w:rsidRPr="00824BD6" w:rsidRDefault="00824BD6" w:rsidP="00824BD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</w:pPr>
            <w:r w:rsidRPr="00824B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US"/>
              </w:rPr>
              <w:t>Final Evaluation</w:t>
            </w:r>
          </w:p>
        </w:tc>
      </w:tr>
    </w:tbl>
    <w:p w14:paraId="040B4BA3" w14:textId="4F9C2928" w:rsidR="003842C4" w:rsidRPr="003842C4" w:rsidRDefault="00824BD6" w:rsidP="003842C4">
      <w:pPr>
        <w:pStyle w:val="Heading1"/>
        <w:spacing w:before="0" w:after="120"/>
        <w:rPr>
          <w:rFonts w:ascii="Cambria" w:hAnsi="Cambria"/>
          <w:b/>
          <w:smallCaps/>
          <w:color w:val="auto"/>
          <w:sz w:val="30"/>
          <w:szCs w:val="30"/>
        </w:rPr>
      </w:pPr>
      <w:r>
        <w:fldChar w:fldCharType="end"/>
      </w:r>
      <w:r w:rsidR="003842C4">
        <w:fldChar w:fldCharType="begin"/>
      </w:r>
      <w:r w:rsidR="003842C4">
        <w:instrText xml:space="preserve"> LINK Excel.Sheet.12 "C:\\Users\\rvizuete\\AppData\\Local\\Microsoft\\Windows\\INetCache\\Content.Outlook\\2SW410YR\\Annex 2b Guidance - Implementaton Timetable.xlsx" "Implementation schedule!R2C1:R21C21" \a \f 4 \h  \* MERGEFORMAT </w:instrText>
      </w:r>
      <w:r w:rsidR="003842C4">
        <w:fldChar w:fldCharType="separate"/>
      </w:r>
    </w:p>
    <w:p w14:paraId="06984B7C" w14:textId="12F858D3" w:rsidR="00D1357C" w:rsidRPr="009C7BAF" w:rsidRDefault="003842C4" w:rsidP="003842C4">
      <w:pPr>
        <w:jc w:val="both"/>
        <w:rPr>
          <w:rFonts w:ascii="Cambria" w:hAnsi="Cambria"/>
        </w:rPr>
      </w:pPr>
      <w:r>
        <w:rPr>
          <w:rFonts w:ascii="Cambria" w:hAnsi="Cambria"/>
        </w:rPr>
        <w:fldChar w:fldCharType="end"/>
      </w:r>
    </w:p>
    <w:p w14:paraId="1B9479D0" w14:textId="42AA54D2" w:rsidR="00D1357C" w:rsidRDefault="003842C4" w:rsidP="003842C4">
      <w:pPr>
        <w:jc w:val="both"/>
        <w:rPr>
          <w:rFonts w:ascii="Cambria" w:hAnsi="Cambria"/>
          <w:i/>
        </w:rPr>
      </w:pPr>
      <w:r w:rsidRPr="003842C4">
        <w:rPr>
          <w:rFonts w:ascii="Cambria" w:hAnsi="Cambria"/>
          <w:i/>
        </w:rPr>
        <w:t>APR = Annual Performance Report</w:t>
      </w:r>
    </w:p>
    <w:p w14:paraId="1B84C32C" w14:textId="104DF8EF" w:rsidR="003842C4" w:rsidRDefault="003842C4" w:rsidP="003842C4">
      <w:pPr>
        <w:jc w:val="both"/>
        <w:rPr>
          <w:rFonts w:ascii="Cambria" w:hAnsi="Cambria"/>
          <w:i/>
        </w:rPr>
      </w:pPr>
      <w:r w:rsidRPr="003842C4">
        <w:rPr>
          <w:rFonts w:ascii="Cambria" w:hAnsi="Cambria"/>
          <w:i/>
        </w:rPr>
        <w:t>*In addition to this monitoring requirements, the Funded Activity is also subject to financial reporting per the AMA/FAA, such as Unaudited/Audited Financial Statements, Financial information reports, and other reports as defined in the FAA.</w:t>
      </w:r>
    </w:p>
    <w:p w14:paraId="1A539FE6" w14:textId="220D916A" w:rsidR="003842C4" w:rsidRPr="009C7BAF" w:rsidRDefault="003842C4" w:rsidP="00824BD6">
      <w:pPr>
        <w:tabs>
          <w:tab w:val="left" w:pos="10509"/>
        </w:tabs>
        <w:jc w:val="both"/>
        <w:rPr>
          <w:rFonts w:ascii="Cambria" w:hAnsi="Cambria"/>
          <w:i/>
        </w:rPr>
      </w:pPr>
      <w:r w:rsidRPr="003842C4">
        <w:rPr>
          <w:rFonts w:ascii="Cambria" w:hAnsi="Cambria"/>
          <w:i/>
        </w:rPr>
        <w:t>** For those that do not have component, sub-outputs can be used.</w:t>
      </w:r>
      <w:r w:rsidR="00824BD6">
        <w:rPr>
          <w:rFonts w:ascii="Cambria" w:hAnsi="Cambria"/>
          <w:i/>
        </w:rPr>
        <w:tab/>
      </w:r>
    </w:p>
    <w:sectPr w:rsidR="003842C4" w:rsidRPr="009C7BAF" w:rsidSect="00824BD6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A26093" w14:textId="77777777" w:rsidR="00941258" w:rsidRDefault="00941258" w:rsidP="00D57822">
      <w:pPr>
        <w:spacing w:after="0" w:line="240" w:lineRule="auto"/>
      </w:pPr>
      <w:r>
        <w:separator/>
      </w:r>
    </w:p>
  </w:endnote>
  <w:endnote w:type="continuationSeparator" w:id="0">
    <w:p w14:paraId="2CB97966" w14:textId="77777777" w:rsidR="00941258" w:rsidRDefault="00941258" w:rsidP="00D578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3C9FF4" w14:textId="77777777" w:rsidR="00941258" w:rsidRDefault="00941258" w:rsidP="00D57822">
      <w:pPr>
        <w:spacing w:after="0" w:line="240" w:lineRule="auto"/>
      </w:pPr>
      <w:r>
        <w:separator/>
      </w:r>
    </w:p>
  </w:footnote>
  <w:footnote w:type="continuationSeparator" w:id="0">
    <w:p w14:paraId="7FBE4052" w14:textId="77777777" w:rsidR="00941258" w:rsidRDefault="00941258" w:rsidP="00D578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328384" w14:textId="21BB3EB7" w:rsidR="00D57822" w:rsidRDefault="00D57822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3D9CC69" wp14:editId="0787D1C5">
          <wp:simplePos x="0" y="0"/>
          <wp:positionH relativeFrom="page">
            <wp:align>left</wp:align>
          </wp:positionH>
          <wp:positionV relativeFrom="page">
            <wp:posOffset>7620</wp:posOffset>
          </wp:positionV>
          <wp:extent cx="7563435" cy="10690502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nnex1_cov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435" cy="1069050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7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357C"/>
    <w:rsid w:val="000F2617"/>
    <w:rsid w:val="003842C4"/>
    <w:rsid w:val="0060512B"/>
    <w:rsid w:val="00683E62"/>
    <w:rsid w:val="00824BD6"/>
    <w:rsid w:val="008C17E6"/>
    <w:rsid w:val="00941258"/>
    <w:rsid w:val="009C7BAF"/>
    <w:rsid w:val="00A14997"/>
    <w:rsid w:val="00B64B6A"/>
    <w:rsid w:val="00B85286"/>
    <w:rsid w:val="00D04F6D"/>
    <w:rsid w:val="00D1357C"/>
    <w:rsid w:val="00D34F7E"/>
    <w:rsid w:val="00D57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94DB14"/>
  <w15:chartTrackingRefBased/>
  <w15:docId w15:val="{406E358F-3C30-495D-A71E-E172F7408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357C"/>
    <w:rPr>
      <w:rFonts w:eastAsiaTheme="minorEastAsia"/>
      <w:lang w:eastAsia="ko-KR"/>
    </w:rPr>
  </w:style>
  <w:style w:type="paragraph" w:styleId="Heading1">
    <w:name w:val="heading 1"/>
    <w:basedOn w:val="Normal"/>
    <w:next w:val="Normal"/>
    <w:link w:val="Heading1Char"/>
    <w:uiPriority w:val="9"/>
    <w:qFormat/>
    <w:rsid w:val="00D1357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IntenseReference">
    <w:name w:val="Intense Reference"/>
    <w:basedOn w:val="DefaultParagraphFont"/>
    <w:uiPriority w:val="32"/>
    <w:qFormat/>
    <w:rsid w:val="00D1357C"/>
    <w:rPr>
      <w:b/>
      <w:bCs/>
      <w:smallCaps/>
      <w:color w:val="4472C4" w:themeColor="accent1"/>
      <w:spacing w:val="5"/>
    </w:rPr>
  </w:style>
  <w:style w:type="paragraph" w:styleId="NoSpacing">
    <w:name w:val="No Spacing"/>
    <w:uiPriority w:val="1"/>
    <w:qFormat/>
    <w:rsid w:val="00D1357C"/>
    <w:pPr>
      <w:spacing w:after="0" w:line="240" w:lineRule="auto"/>
    </w:pPr>
    <w:rPr>
      <w:rFonts w:eastAsiaTheme="minorEastAsia"/>
      <w:lang w:eastAsia="ko-KR"/>
    </w:rPr>
  </w:style>
  <w:style w:type="character" w:customStyle="1" w:styleId="Heading1Char">
    <w:name w:val="Heading 1 Char"/>
    <w:basedOn w:val="DefaultParagraphFont"/>
    <w:link w:val="Heading1"/>
    <w:uiPriority w:val="9"/>
    <w:rsid w:val="00D1357C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ko-KR"/>
    </w:rPr>
  </w:style>
  <w:style w:type="paragraph" w:styleId="Header">
    <w:name w:val="header"/>
    <w:basedOn w:val="Normal"/>
    <w:link w:val="HeaderChar"/>
    <w:uiPriority w:val="99"/>
    <w:unhideWhenUsed/>
    <w:rsid w:val="00D578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7822"/>
    <w:rPr>
      <w:rFonts w:eastAsiaTheme="minorEastAsia"/>
      <w:lang w:eastAsia="ko-KR"/>
    </w:rPr>
  </w:style>
  <w:style w:type="paragraph" w:styleId="Footer">
    <w:name w:val="footer"/>
    <w:basedOn w:val="Normal"/>
    <w:link w:val="FooterChar"/>
    <w:uiPriority w:val="99"/>
    <w:unhideWhenUsed/>
    <w:rsid w:val="00D578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7822"/>
    <w:rPr>
      <w:rFonts w:eastAsiaTheme="minorEastAsia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33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7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9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6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5E1D25-5337-1D47-AD2F-47A61495D2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298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Demetrio Innocenti</dc:creator>
  <cp:keywords/>
  <dc:description/>
  <cp:lastModifiedBy>John Eric Dylan Saet</cp:lastModifiedBy>
  <cp:revision>2</cp:revision>
  <dcterms:created xsi:type="dcterms:W3CDTF">2020-05-12T02:54:00Z</dcterms:created>
  <dcterms:modified xsi:type="dcterms:W3CDTF">2020-05-12T02:54:00Z</dcterms:modified>
</cp:coreProperties>
</file>