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1AEB" w:rsidRPr="001735ED" w:rsidRDefault="00BC0625" w:rsidP="001735ED">
      <w:pPr>
        <w:jc w:val="center"/>
        <w:rPr>
          <w:rFonts w:ascii="Times New Roman" w:hAnsi="Times New Roman" w:cs="Times New Roman"/>
          <w:sz w:val="32"/>
        </w:rPr>
      </w:pPr>
      <w:bookmarkStart w:id="0" w:name="_GoBack"/>
      <w:bookmarkEnd w:id="0"/>
      <w:r>
        <w:rPr>
          <w:rFonts w:ascii="Times New Roman" w:hAnsi="Times New Roman" w:cs="Times New Roman"/>
          <w:sz w:val="32"/>
        </w:rPr>
        <w:t xml:space="preserve">Annex 7: </w:t>
      </w:r>
      <w:r w:rsidR="00F87D3A" w:rsidRPr="001735ED">
        <w:rPr>
          <w:rFonts w:ascii="Times New Roman" w:hAnsi="Times New Roman" w:cs="Times New Roman"/>
          <w:sz w:val="32"/>
        </w:rPr>
        <w:t>Risk Assessment</w:t>
      </w:r>
      <w:r w:rsidR="009216FB">
        <w:rPr>
          <w:rFonts w:ascii="Times New Roman" w:hAnsi="Times New Roman" w:cs="Times New Roman"/>
          <w:sz w:val="32"/>
        </w:rPr>
        <w:t xml:space="preserve"> and Management</w:t>
      </w:r>
    </w:p>
    <w:p w:rsidR="00F87D3A" w:rsidRDefault="00F87D3A"/>
    <w:tbl>
      <w:tblPr>
        <w:tblStyle w:val="TableGrid"/>
        <w:tblW w:w="10530" w:type="dxa"/>
        <w:tblInd w:w="-275" w:type="dxa"/>
        <w:tblLook w:val="04A0" w:firstRow="1" w:lastRow="0" w:firstColumn="1" w:lastColumn="0" w:noHBand="0" w:noVBand="1"/>
      </w:tblPr>
      <w:tblGrid>
        <w:gridCol w:w="4799"/>
        <w:gridCol w:w="1793"/>
        <w:gridCol w:w="1793"/>
        <w:gridCol w:w="2145"/>
      </w:tblGrid>
      <w:tr w:rsidR="00F87D3A" w:rsidRPr="00C34E66" w:rsidTr="00726DC4">
        <w:trPr>
          <w:trHeight w:val="350"/>
        </w:trPr>
        <w:tc>
          <w:tcPr>
            <w:tcW w:w="10530" w:type="dxa"/>
            <w:gridSpan w:val="4"/>
            <w:shd w:val="clear" w:color="auto" w:fill="24634F"/>
            <w:vAlign w:val="center"/>
          </w:tcPr>
          <w:p w:rsidR="00F87D3A" w:rsidRPr="00C34E66" w:rsidRDefault="00F87D3A" w:rsidP="00726DC4">
            <w:pPr>
              <w:rPr>
                <w:rFonts w:ascii="Arial" w:eastAsia="Times New Roman" w:hAnsi="Arial" w:cs="Arial"/>
                <w:b/>
                <w:bCs/>
                <w:color w:val="000000" w:themeColor="text1"/>
                <w:lang w:eastAsia="ja-JP"/>
              </w:rPr>
            </w:pPr>
            <w:r w:rsidRPr="00C34E66">
              <w:rPr>
                <w:rFonts w:ascii="Arial" w:eastAsia="Times New Roman" w:hAnsi="Arial" w:cs="Arial"/>
                <w:b/>
                <w:bCs/>
                <w:color w:val="000000" w:themeColor="text1"/>
                <w:lang w:eastAsia="ja-JP"/>
              </w:rPr>
              <w:t>Risk Factors and Mitigation Measures</w:t>
            </w:r>
          </w:p>
        </w:tc>
      </w:tr>
      <w:tr w:rsidR="00F87D3A" w:rsidRPr="00C34E66" w:rsidTr="00726DC4">
        <w:trPr>
          <w:trHeight w:val="377"/>
        </w:trPr>
        <w:tc>
          <w:tcPr>
            <w:tcW w:w="10530" w:type="dxa"/>
            <w:gridSpan w:val="4"/>
            <w:shd w:val="clear" w:color="auto" w:fill="D9D9D9" w:themeFill="background1" w:themeFillShade="D9"/>
            <w:vAlign w:val="center"/>
          </w:tcPr>
          <w:p w:rsidR="00F87D3A" w:rsidRPr="00C34E66" w:rsidRDefault="00F87D3A" w:rsidP="00726DC4">
            <w:pPr>
              <w:tabs>
                <w:tab w:val="left" w:pos="2540"/>
              </w:tabs>
              <w:rPr>
                <w:rFonts w:ascii="Arial" w:eastAsia="Times New Roman" w:hAnsi="Arial" w:cs="Arial"/>
                <w:b/>
                <w:bCs/>
                <w:color w:val="000000" w:themeColor="text1"/>
                <w:sz w:val="20"/>
                <w:szCs w:val="20"/>
                <w:lang w:eastAsia="ja-JP"/>
              </w:rPr>
            </w:pPr>
            <w:r w:rsidRPr="00C34E66">
              <w:rPr>
                <w:rFonts w:ascii="Arial" w:eastAsia="Times New Roman" w:hAnsi="Arial" w:cs="Arial"/>
                <w:b/>
                <w:bCs/>
                <w:color w:val="000000" w:themeColor="text1"/>
                <w:sz w:val="20"/>
                <w:szCs w:val="20"/>
                <w:lang w:eastAsia="ja-JP"/>
              </w:rPr>
              <w:t>Selected Risk Factor 1</w:t>
            </w:r>
            <w:r w:rsidRPr="00C34E66">
              <w:rPr>
                <w:rFonts w:ascii="Arial" w:eastAsia="Times New Roman" w:hAnsi="Arial" w:cs="Arial"/>
                <w:b/>
                <w:bCs/>
                <w:color w:val="000000" w:themeColor="text1"/>
                <w:sz w:val="20"/>
                <w:szCs w:val="20"/>
                <w:lang w:eastAsia="ja-JP"/>
              </w:rPr>
              <w:tab/>
            </w:r>
          </w:p>
        </w:tc>
      </w:tr>
      <w:tr w:rsidR="00F87D3A" w:rsidRPr="00C34E66" w:rsidTr="00726DC4">
        <w:tc>
          <w:tcPr>
            <w:tcW w:w="4799" w:type="dxa"/>
            <w:shd w:val="clear" w:color="auto" w:fill="F2F2F2" w:themeFill="background1" w:themeFillShade="F2"/>
            <w:vAlign w:val="center"/>
          </w:tcPr>
          <w:p w:rsidR="00F87D3A" w:rsidRPr="00C34E66" w:rsidRDefault="00F87D3A" w:rsidP="00726DC4">
            <w:pPr>
              <w:jc w:val="center"/>
              <w:rPr>
                <w:rFonts w:ascii="Times New Roman" w:eastAsia="Times New Roman" w:hAnsi="Times New Roman" w:cs="Times New Roman"/>
                <w:bCs/>
                <w:color w:val="000000" w:themeColor="text1"/>
                <w:sz w:val="24"/>
                <w:szCs w:val="24"/>
                <w:lang w:eastAsia="ja-JP"/>
              </w:rPr>
            </w:pPr>
            <w:r w:rsidRPr="00C34E66">
              <w:rPr>
                <w:rFonts w:ascii="Times New Roman" w:eastAsia="Times New Roman" w:hAnsi="Times New Roman" w:cs="Times New Roman"/>
                <w:bCs/>
                <w:color w:val="000000" w:themeColor="text1"/>
                <w:sz w:val="24"/>
                <w:szCs w:val="24"/>
                <w:lang w:eastAsia="ja-JP"/>
              </w:rPr>
              <w:t>Description</w:t>
            </w:r>
          </w:p>
        </w:tc>
        <w:tc>
          <w:tcPr>
            <w:tcW w:w="1793" w:type="dxa"/>
            <w:shd w:val="clear" w:color="auto" w:fill="F2F2F2" w:themeFill="background1" w:themeFillShade="F2"/>
            <w:vAlign w:val="center"/>
          </w:tcPr>
          <w:p w:rsidR="00F87D3A" w:rsidRPr="00C34E66" w:rsidRDefault="00F87D3A" w:rsidP="00726DC4">
            <w:pPr>
              <w:jc w:val="center"/>
              <w:rPr>
                <w:rFonts w:ascii="Times New Roman" w:eastAsia="Times New Roman" w:hAnsi="Times New Roman" w:cs="Times New Roman"/>
                <w:bCs/>
                <w:color w:val="000000" w:themeColor="text1"/>
                <w:sz w:val="24"/>
                <w:szCs w:val="24"/>
                <w:lang w:eastAsia="ja-JP"/>
              </w:rPr>
            </w:pPr>
            <w:r w:rsidRPr="00C34E66">
              <w:rPr>
                <w:rFonts w:ascii="Times New Roman" w:eastAsia="Times New Roman" w:hAnsi="Times New Roman" w:cs="Times New Roman"/>
                <w:bCs/>
                <w:color w:val="000000" w:themeColor="text1"/>
                <w:sz w:val="24"/>
                <w:szCs w:val="24"/>
                <w:lang w:eastAsia="ja-JP"/>
              </w:rPr>
              <w:t>Risk category</w:t>
            </w:r>
          </w:p>
        </w:tc>
        <w:tc>
          <w:tcPr>
            <w:tcW w:w="1793" w:type="dxa"/>
            <w:shd w:val="clear" w:color="auto" w:fill="F2F2F2" w:themeFill="background1" w:themeFillShade="F2"/>
            <w:vAlign w:val="center"/>
          </w:tcPr>
          <w:p w:rsidR="00F87D3A" w:rsidRPr="00C34E66" w:rsidRDefault="00F87D3A" w:rsidP="00726DC4">
            <w:pPr>
              <w:jc w:val="center"/>
              <w:rPr>
                <w:rFonts w:ascii="Times New Roman" w:eastAsia="Times New Roman" w:hAnsi="Times New Roman" w:cs="Times New Roman"/>
                <w:bCs/>
                <w:color w:val="000000" w:themeColor="text1"/>
                <w:sz w:val="24"/>
                <w:szCs w:val="24"/>
                <w:lang w:eastAsia="ja-JP"/>
              </w:rPr>
            </w:pPr>
            <w:r w:rsidRPr="00C34E66">
              <w:rPr>
                <w:rFonts w:ascii="Times New Roman" w:eastAsia="Times New Roman" w:hAnsi="Times New Roman" w:cs="Times New Roman"/>
                <w:color w:val="000000" w:themeColor="text1"/>
                <w:sz w:val="24"/>
                <w:szCs w:val="24"/>
                <w:lang w:eastAsia="ja-JP"/>
              </w:rPr>
              <w:t>Level of impact</w:t>
            </w:r>
          </w:p>
        </w:tc>
        <w:tc>
          <w:tcPr>
            <w:tcW w:w="2145" w:type="dxa"/>
            <w:shd w:val="clear" w:color="auto" w:fill="F2F2F2" w:themeFill="background1" w:themeFillShade="F2"/>
            <w:vAlign w:val="center"/>
          </w:tcPr>
          <w:p w:rsidR="00F87D3A" w:rsidRPr="00C34E66" w:rsidRDefault="00F87D3A" w:rsidP="00726DC4">
            <w:pPr>
              <w:jc w:val="center"/>
              <w:rPr>
                <w:rFonts w:ascii="Times New Roman" w:eastAsia="Times New Roman" w:hAnsi="Times New Roman" w:cs="Times New Roman"/>
                <w:bCs/>
                <w:color w:val="000000" w:themeColor="text1"/>
                <w:sz w:val="24"/>
                <w:szCs w:val="24"/>
                <w:lang w:eastAsia="ja-JP"/>
              </w:rPr>
            </w:pPr>
            <w:r w:rsidRPr="00C34E66">
              <w:rPr>
                <w:rFonts w:ascii="Times New Roman" w:eastAsia="Times New Roman" w:hAnsi="Times New Roman" w:cs="Times New Roman"/>
                <w:color w:val="000000" w:themeColor="text1"/>
                <w:sz w:val="24"/>
                <w:szCs w:val="24"/>
                <w:lang w:eastAsia="ja-JP"/>
              </w:rPr>
              <w:t>Probability of risk occurring</w:t>
            </w:r>
          </w:p>
        </w:tc>
      </w:tr>
      <w:tr w:rsidR="00F87D3A" w:rsidRPr="00C34E66" w:rsidTr="00726DC4">
        <w:tc>
          <w:tcPr>
            <w:tcW w:w="4799" w:type="dxa"/>
          </w:tcPr>
          <w:p w:rsidR="00F87D3A" w:rsidRPr="00C34E66" w:rsidRDefault="00F87D3A" w:rsidP="00726DC4">
            <w:pPr>
              <w:pStyle w:val="Default"/>
              <w:rPr>
                <w:rFonts w:ascii="Times New Roman" w:eastAsia="Times New Roman" w:hAnsi="Times New Roman" w:cs="Times New Roman"/>
                <w:bCs/>
                <w:color w:val="000000" w:themeColor="text1"/>
                <w:lang w:eastAsia="ja-JP"/>
              </w:rPr>
            </w:pPr>
            <w:r w:rsidRPr="00C34E66">
              <w:rPr>
                <w:rFonts w:ascii="Times New Roman" w:hAnsi="Times New Roman" w:cs="Times New Roman"/>
                <w:color w:val="000000" w:themeColor="text1"/>
              </w:rPr>
              <w:t>Timely implementation of the planned intervention</w:t>
            </w:r>
          </w:p>
        </w:tc>
        <w:tc>
          <w:tcPr>
            <w:tcW w:w="1793" w:type="dxa"/>
            <w:vAlign w:val="center"/>
          </w:tcPr>
          <w:p w:rsidR="00F87D3A" w:rsidRPr="00C34E66" w:rsidRDefault="00F87D3A" w:rsidP="00726DC4">
            <w:pPr>
              <w:pStyle w:val="Default"/>
              <w:rPr>
                <w:rFonts w:ascii="Times New Roman" w:hAnsi="Times New Roman" w:cs="Times New Roman"/>
                <w:color w:val="000000" w:themeColor="text1"/>
              </w:rPr>
            </w:pPr>
            <w:r w:rsidRPr="00C34E66">
              <w:rPr>
                <w:rFonts w:ascii="Times New Roman" w:hAnsi="Times New Roman" w:cs="Times New Roman"/>
                <w:color w:val="000000" w:themeColor="text1"/>
              </w:rPr>
              <w:t>Operational risk</w:t>
            </w:r>
          </w:p>
        </w:tc>
        <w:tc>
          <w:tcPr>
            <w:tcW w:w="1793" w:type="dxa"/>
            <w:vAlign w:val="center"/>
          </w:tcPr>
          <w:p w:rsidR="00F87D3A" w:rsidRPr="00C34E66" w:rsidRDefault="00F87D3A" w:rsidP="00726DC4">
            <w:pPr>
              <w:pStyle w:val="Default"/>
              <w:rPr>
                <w:rFonts w:ascii="Times New Roman" w:hAnsi="Times New Roman" w:cs="Times New Roman"/>
                <w:color w:val="000000" w:themeColor="text1"/>
              </w:rPr>
            </w:pPr>
            <w:r w:rsidRPr="00C34E66">
              <w:rPr>
                <w:rFonts w:ascii="Times New Roman" w:hAnsi="Times New Roman" w:cs="Times New Roman"/>
                <w:color w:val="000000" w:themeColor="text1"/>
              </w:rPr>
              <w:t>Low</w:t>
            </w:r>
          </w:p>
        </w:tc>
        <w:tc>
          <w:tcPr>
            <w:tcW w:w="2145" w:type="dxa"/>
            <w:vAlign w:val="center"/>
          </w:tcPr>
          <w:p w:rsidR="00F87D3A" w:rsidRPr="00C34E66" w:rsidRDefault="00F87D3A" w:rsidP="00726DC4">
            <w:pPr>
              <w:pStyle w:val="Default"/>
              <w:rPr>
                <w:rFonts w:ascii="Times New Roman" w:hAnsi="Times New Roman" w:cs="Times New Roman"/>
                <w:color w:val="000000" w:themeColor="text1"/>
              </w:rPr>
            </w:pPr>
            <w:r w:rsidRPr="00C34E66">
              <w:rPr>
                <w:rFonts w:ascii="Times New Roman" w:hAnsi="Times New Roman" w:cs="Times New Roman"/>
                <w:color w:val="000000" w:themeColor="text1"/>
              </w:rPr>
              <w:t>Low</w:t>
            </w:r>
          </w:p>
        </w:tc>
      </w:tr>
      <w:tr w:rsidR="00F87D3A" w:rsidRPr="00C34E66" w:rsidTr="00726DC4">
        <w:trPr>
          <w:trHeight w:val="377"/>
        </w:trPr>
        <w:tc>
          <w:tcPr>
            <w:tcW w:w="10530" w:type="dxa"/>
            <w:gridSpan w:val="4"/>
            <w:shd w:val="clear" w:color="auto" w:fill="F2F2F2" w:themeFill="background1" w:themeFillShade="F2"/>
            <w:vAlign w:val="center"/>
          </w:tcPr>
          <w:p w:rsidR="00F87D3A" w:rsidRPr="00C34E66" w:rsidRDefault="00F87D3A" w:rsidP="00726DC4">
            <w:pPr>
              <w:jc w:val="center"/>
              <w:rPr>
                <w:rFonts w:ascii="Arial" w:eastAsia="Times New Roman" w:hAnsi="Arial" w:cs="Arial"/>
                <w:bCs/>
                <w:color w:val="000000" w:themeColor="text1"/>
                <w:sz w:val="20"/>
                <w:szCs w:val="20"/>
                <w:lang w:eastAsia="ja-JP"/>
              </w:rPr>
            </w:pPr>
            <w:r w:rsidRPr="00C34E66">
              <w:rPr>
                <w:rFonts w:ascii="Arial" w:eastAsia="Times New Roman" w:hAnsi="Arial" w:cs="Arial"/>
                <w:bCs/>
                <w:color w:val="000000" w:themeColor="text1"/>
                <w:sz w:val="20"/>
                <w:szCs w:val="20"/>
                <w:lang w:eastAsia="ja-JP"/>
              </w:rPr>
              <w:t>Mitigation Measure(s)</w:t>
            </w:r>
          </w:p>
        </w:tc>
      </w:tr>
      <w:tr w:rsidR="00F87D3A" w:rsidRPr="00C34E66" w:rsidTr="00726DC4">
        <w:tc>
          <w:tcPr>
            <w:tcW w:w="10530" w:type="dxa"/>
            <w:gridSpan w:val="4"/>
          </w:tcPr>
          <w:p w:rsidR="00F87D3A" w:rsidRPr="00C34E66" w:rsidRDefault="0013460F" w:rsidP="0013460F">
            <w:pPr>
              <w:pStyle w:val="ListParagraph"/>
              <w:numPr>
                <w:ilvl w:val="0"/>
                <w:numId w:val="1"/>
              </w:numPr>
              <w:spacing w:before="40" w:after="40"/>
              <w:ind w:left="365" w:hanging="5"/>
              <w:rPr>
                <w:rFonts w:ascii="Arial" w:eastAsia="Times New Roman" w:hAnsi="Arial" w:cs="Arial"/>
                <w:bCs/>
                <w:i/>
                <w:color w:val="000000" w:themeColor="text1"/>
                <w:sz w:val="20"/>
                <w:szCs w:val="20"/>
                <w:u w:val="single"/>
                <w:lang w:eastAsia="ja-JP"/>
              </w:rPr>
            </w:pPr>
            <w:r>
              <w:rPr>
                <w:rFonts w:ascii="Times New Roman" w:hAnsi="Times New Roman"/>
                <w:color w:val="000000" w:themeColor="text1"/>
              </w:rPr>
              <w:t xml:space="preserve">Share implementation progress </w:t>
            </w:r>
            <w:r w:rsidR="00F87D3A" w:rsidRPr="00C34E66">
              <w:rPr>
                <w:rFonts w:ascii="Times New Roman" w:hAnsi="Times New Roman"/>
                <w:color w:val="000000" w:themeColor="text1"/>
              </w:rPr>
              <w:t>with NDA; (</w:t>
            </w:r>
            <w:r>
              <w:rPr>
                <w:rFonts w:ascii="Times New Roman" w:hAnsi="Times New Roman"/>
                <w:color w:val="000000" w:themeColor="text1"/>
              </w:rPr>
              <w:t>i</w:t>
            </w:r>
            <w:r w:rsidR="00F87D3A" w:rsidRPr="00C34E66">
              <w:rPr>
                <w:rFonts w:ascii="Times New Roman" w:hAnsi="Times New Roman"/>
                <w:color w:val="000000" w:themeColor="text1"/>
              </w:rPr>
              <w:t>i) Capacity building of newly recruited project staffs etc. and (</w:t>
            </w:r>
            <w:r>
              <w:rPr>
                <w:rFonts w:ascii="Times New Roman" w:hAnsi="Times New Roman"/>
                <w:color w:val="000000" w:themeColor="text1"/>
              </w:rPr>
              <w:t>iii</w:t>
            </w:r>
            <w:r w:rsidR="00F87D3A" w:rsidRPr="00C34E66">
              <w:rPr>
                <w:rFonts w:ascii="Times New Roman" w:hAnsi="Times New Roman"/>
                <w:color w:val="000000" w:themeColor="text1"/>
              </w:rPr>
              <w:t xml:space="preserve">) </w:t>
            </w:r>
            <w:r>
              <w:rPr>
                <w:rFonts w:ascii="Times New Roman" w:hAnsi="Times New Roman"/>
                <w:color w:val="000000" w:themeColor="text1"/>
              </w:rPr>
              <w:t xml:space="preserve">Revise </w:t>
            </w:r>
            <w:r w:rsidR="00F87D3A" w:rsidRPr="00C34E66">
              <w:rPr>
                <w:rFonts w:ascii="Times New Roman" w:hAnsi="Times New Roman"/>
                <w:color w:val="000000" w:themeColor="text1"/>
              </w:rPr>
              <w:t>the implementation plan</w:t>
            </w:r>
            <w:r>
              <w:rPr>
                <w:rFonts w:ascii="Times New Roman" w:hAnsi="Times New Roman"/>
                <w:color w:val="000000" w:themeColor="text1"/>
              </w:rPr>
              <w:t xml:space="preserve"> etc.</w:t>
            </w:r>
          </w:p>
        </w:tc>
      </w:tr>
      <w:tr w:rsidR="00F87D3A" w:rsidRPr="00C34E66" w:rsidTr="00726DC4">
        <w:trPr>
          <w:trHeight w:val="377"/>
        </w:trPr>
        <w:tc>
          <w:tcPr>
            <w:tcW w:w="10530" w:type="dxa"/>
            <w:gridSpan w:val="4"/>
            <w:shd w:val="clear" w:color="auto" w:fill="D9D9D9" w:themeFill="background1" w:themeFillShade="D9"/>
            <w:vAlign w:val="center"/>
          </w:tcPr>
          <w:p w:rsidR="00F87D3A" w:rsidRPr="00C34E66" w:rsidRDefault="00F87D3A" w:rsidP="00726DC4">
            <w:pPr>
              <w:tabs>
                <w:tab w:val="left" w:pos="2540"/>
              </w:tabs>
              <w:rPr>
                <w:rFonts w:ascii="Arial" w:eastAsia="Times New Roman" w:hAnsi="Arial" w:cs="Arial"/>
                <w:b/>
                <w:bCs/>
                <w:color w:val="000000" w:themeColor="text1"/>
                <w:sz w:val="20"/>
                <w:szCs w:val="20"/>
                <w:lang w:eastAsia="ja-JP"/>
              </w:rPr>
            </w:pPr>
            <w:r w:rsidRPr="00C34E66">
              <w:rPr>
                <w:rFonts w:ascii="Arial" w:eastAsia="Times New Roman" w:hAnsi="Arial" w:cs="Arial"/>
                <w:b/>
                <w:bCs/>
                <w:color w:val="000000" w:themeColor="text1"/>
                <w:sz w:val="20"/>
                <w:szCs w:val="20"/>
                <w:lang w:eastAsia="ja-JP"/>
              </w:rPr>
              <w:t>Selected Risk Factor 2</w:t>
            </w:r>
            <w:r w:rsidRPr="00C34E66">
              <w:rPr>
                <w:rFonts w:ascii="Arial" w:eastAsia="Times New Roman" w:hAnsi="Arial" w:cs="Arial"/>
                <w:b/>
                <w:bCs/>
                <w:color w:val="000000" w:themeColor="text1"/>
                <w:sz w:val="20"/>
                <w:szCs w:val="20"/>
                <w:lang w:eastAsia="ja-JP"/>
              </w:rPr>
              <w:tab/>
            </w:r>
          </w:p>
        </w:tc>
      </w:tr>
      <w:tr w:rsidR="00F87D3A" w:rsidRPr="00C34E66" w:rsidTr="00726DC4">
        <w:tc>
          <w:tcPr>
            <w:tcW w:w="4799" w:type="dxa"/>
            <w:shd w:val="clear" w:color="auto" w:fill="F2F2F2" w:themeFill="background1" w:themeFillShade="F2"/>
            <w:vAlign w:val="center"/>
          </w:tcPr>
          <w:p w:rsidR="00F87D3A" w:rsidRPr="00C34E66" w:rsidRDefault="00F87D3A" w:rsidP="00726DC4">
            <w:pPr>
              <w:jc w:val="center"/>
              <w:rPr>
                <w:rFonts w:ascii="Arial" w:eastAsia="Times New Roman" w:hAnsi="Arial" w:cs="Arial"/>
                <w:bCs/>
                <w:color w:val="000000" w:themeColor="text1"/>
                <w:sz w:val="20"/>
                <w:szCs w:val="20"/>
                <w:lang w:eastAsia="ja-JP"/>
              </w:rPr>
            </w:pPr>
            <w:r w:rsidRPr="00C34E66">
              <w:rPr>
                <w:rFonts w:ascii="Arial" w:eastAsia="Times New Roman" w:hAnsi="Arial" w:cs="Arial"/>
                <w:bCs/>
                <w:color w:val="000000" w:themeColor="text1"/>
                <w:sz w:val="20"/>
                <w:szCs w:val="20"/>
                <w:lang w:eastAsia="ja-JP"/>
              </w:rPr>
              <w:t>Description</w:t>
            </w:r>
          </w:p>
        </w:tc>
        <w:tc>
          <w:tcPr>
            <w:tcW w:w="1793" w:type="dxa"/>
            <w:shd w:val="clear" w:color="auto" w:fill="F2F2F2" w:themeFill="background1" w:themeFillShade="F2"/>
            <w:vAlign w:val="center"/>
          </w:tcPr>
          <w:p w:rsidR="00F87D3A" w:rsidRPr="00C34E66" w:rsidRDefault="00F87D3A" w:rsidP="00726DC4">
            <w:pPr>
              <w:jc w:val="center"/>
              <w:rPr>
                <w:rFonts w:ascii="Times New Roman" w:eastAsia="Times New Roman" w:hAnsi="Times New Roman" w:cs="Times New Roman"/>
                <w:bCs/>
                <w:color w:val="000000" w:themeColor="text1"/>
                <w:sz w:val="24"/>
                <w:szCs w:val="24"/>
                <w:lang w:eastAsia="ja-JP"/>
              </w:rPr>
            </w:pPr>
            <w:r w:rsidRPr="00C34E66">
              <w:rPr>
                <w:rFonts w:ascii="Times New Roman" w:eastAsia="Times New Roman" w:hAnsi="Times New Roman" w:cs="Times New Roman"/>
                <w:bCs/>
                <w:color w:val="000000" w:themeColor="text1"/>
                <w:sz w:val="24"/>
                <w:szCs w:val="24"/>
                <w:lang w:eastAsia="ja-JP"/>
              </w:rPr>
              <w:t>Description</w:t>
            </w:r>
          </w:p>
        </w:tc>
        <w:tc>
          <w:tcPr>
            <w:tcW w:w="1793" w:type="dxa"/>
            <w:shd w:val="clear" w:color="auto" w:fill="F2F2F2" w:themeFill="background1" w:themeFillShade="F2"/>
            <w:vAlign w:val="center"/>
          </w:tcPr>
          <w:p w:rsidR="00F87D3A" w:rsidRPr="00C34E66" w:rsidRDefault="00F87D3A" w:rsidP="00726DC4">
            <w:pPr>
              <w:jc w:val="center"/>
              <w:rPr>
                <w:rFonts w:ascii="Times New Roman" w:eastAsia="Times New Roman" w:hAnsi="Times New Roman" w:cs="Times New Roman"/>
                <w:bCs/>
                <w:color w:val="000000" w:themeColor="text1"/>
                <w:sz w:val="24"/>
                <w:szCs w:val="24"/>
                <w:lang w:eastAsia="ja-JP"/>
              </w:rPr>
            </w:pPr>
            <w:r w:rsidRPr="00C34E66">
              <w:rPr>
                <w:rFonts w:ascii="Times New Roman" w:eastAsia="Times New Roman" w:hAnsi="Times New Roman" w:cs="Times New Roman"/>
                <w:bCs/>
                <w:color w:val="000000" w:themeColor="text1"/>
                <w:sz w:val="24"/>
                <w:szCs w:val="24"/>
                <w:lang w:eastAsia="ja-JP"/>
              </w:rPr>
              <w:t>Risk category</w:t>
            </w:r>
          </w:p>
        </w:tc>
        <w:tc>
          <w:tcPr>
            <w:tcW w:w="2145" w:type="dxa"/>
            <w:shd w:val="clear" w:color="auto" w:fill="F2F2F2" w:themeFill="background1" w:themeFillShade="F2"/>
            <w:vAlign w:val="center"/>
          </w:tcPr>
          <w:p w:rsidR="00F87D3A" w:rsidRPr="00C34E66" w:rsidRDefault="00F87D3A" w:rsidP="00726DC4">
            <w:pPr>
              <w:jc w:val="center"/>
              <w:rPr>
                <w:rFonts w:ascii="Times New Roman" w:eastAsia="Times New Roman" w:hAnsi="Times New Roman" w:cs="Times New Roman"/>
                <w:bCs/>
                <w:color w:val="000000" w:themeColor="text1"/>
                <w:sz w:val="24"/>
                <w:szCs w:val="24"/>
                <w:lang w:eastAsia="ja-JP"/>
              </w:rPr>
            </w:pPr>
            <w:r w:rsidRPr="00C34E66">
              <w:rPr>
                <w:rFonts w:ascii="Times New Roman" w:eastAsia="Times New Roman" w:hAnsi="Times New Roman" w:cs="Times New Roman"/>
                <w:color w:val="000000" w:themeColor="text1"/>
                <w:sz w:val="24"/>
                <w:szCs w:val="24"/>
                <w:lang w:eastAsia="ja-JP"/>
              </w:rPr>
              <w:t>Level of impact</w:t>
            </w:r>
          </w:p>
        </w:tc>
      </w:tr>
      <w:tr w:rsidR="00F87D3A" w:rsidRPr="00C34E66" w:rsidTr="00726DC4">
        <w:tc>
          <w:tcPr>
            <w:tcW w:w="4799" w:type="dxa"/>
          </w:tcPr>
          <w:p w:rsidR="00F87D3A" w:rsidRPr="00C34E66" w:rsidRDefault="00F87D3A" w:rsidP="00726DC4">
            <w:pPr>
              <w:pStyle w:val="ListParagraph"/>
              <w:spacing w:before="40" w:after="40"/>
              <w:ind w:left="0" w:right="-28"/>
              <w:rPr>
                <w:rFonts w:ascii="Times New Roman" w:hAnsi="Times New Roman"/>
                <w:color w:val="000000" w:themeColor="text1"/>
              </w:rPr>
            </w:pPr>
            <w:r w:rsidRPr="00C34E66">
              <w:rPr>
                <w:rFonts w:ascii="Times New Roman" w:hAnsi="Times New Roman"/>
                <w:color w:val="000000" w:themeColor="text1"/>
              </w:rPr>
              <w:t>Market fluctuation</w:t>
            </w:r>
          </w:p>
        </w:tc>
        <w:tc>
          <w:tcPr>
            <w:tcW w:w="1793" w:type="dxa"/>
            <w:vAlign w:val="center"/>
          </w:tcPr>
          <w:p w:rsidR="00F87D3A" w:rsidRPr="00C34E66" w:rsidRDefault="00F87D3A" w:rsidP="00726DC4">
            <w:pPr>
              <w:rPr>
                <w:rFonts w:ascii="Times New Roman" w:eastAsia="Times New Roman" w:hAnsi="Times New Roman"/>
                <w:bCs/>
                <w:color w:val="000000" w:themeColor="text1"/>
                <w:lang w:eastAsia="ja-JP"/>
              </w:rPr>
            </w:pPr>
            <w:r w:rsidRPr="00C34E66">
              <w:rPr>
                <w:rFonts w:ascii="Times New Roman" w:eastAsia="Times New Roman" w:hAnsi="Times New Roman"/>
                <w:bCs/>
                <w:color w:val="000000" w:themeColor="text1"/>
                <w:lang w:eastAsia="ja-JP"/>
              </w:rPr>
              <w:t>Financial risk</w:t>
            </w:r>
          </w:p>
        </w:tc>
        <w:tc>
          <w:tcPr>
            <w:tcW w:w="1793" w:type="dxa"/>
            <w:vAlign w:val="center"/>
          </w:tcPr>
          <w:p w:rsidR="00F87D3A" w:rsidRPr="00C34E66" w:rsidRDefault="00F87D3A" w:rsidP="00726DC4">
            <w:pPr>
              <w:jc w:val="center"/>
              <w:rPr>
                <w:rFonts w:ascii="Times New Roman" w:eastAsia="Times New Roman" w:hAnsi="Times New Roman"/>
                <w:bCs/>
                <w:color w:val="000000" w:themeColor="text1"/>
                <w:lang w:eastAsia="ja-JP"/>
              </w:rPr>
            </w:pPr>
            <w:r w:rsidRPr="00C34E66">
              <w:rPr>
                <w:rFonts w:ascii="Times New Roman" w:eastAsia="Times New Roman" w:hAnsi="Times New Roman"/>
                <w:bCs/>
                <w:color w:val="000000" w:themeColor="text1"/>
                <w:lang w:eastAsia="ja-JP"/>
              </w:rPr>
              <w:t>Low</w:t>
            </w:r>
          </w:p>
        </w:tc>
        <w:tc>
          <w:tcPr>
            <w:tcW w:w="2145" w:type="dxa"/>
            <w:vAlign w:val="center"/>
          </w:tcPr>
          <w:p w:rsidR="00F87D3A" w:rsidRPr="00C34E66" w:rsidRDefault="00F87D3A" w:rsidP="00726DC4">
            <w:pPr>
              <w:jc w:val="center"/>
              <w:rPr>
                <w:rFonts w:ascii="Times New Roman" w:eastAsia="Times New Roman" w:hAnsi="Times New Roman"/>
                <w:bCs/>
                <w:color w:val="000000" w:themeColor="text1"/>
                <w:lang w:eastAsia="ja-JP"/>
              </w:rPr>
            </w:pPr>
            <w:r w:rsidRPr="00C34E66">
              <w:rPr>
                <w:rFonts w:ascii="Times New Roman" w:eastAsia="Times New Roman" w:hAnsi="Times New Roman"/>
                <w:bCs/>
                <w:color w:val="000000" w:themeColor="text1"/>
                <w:lang w:eastAsia="ja-JP"/>
              </w:rPr>
              <w:t>Low</w:t>
            </w:r>
          </w:p>
        </w:tc>
      </w:tr>
      <w:tr w:rsidR="00F87D3A" w:rsidRPr="00C34E66" w:rsidTr="00726DC4">
        <w:trPr>
          <w:trHeight w:val="377"/>
        </w:trPr>
        <w:tc>
          <w:tcPr>
            <w:tcW w:w="10530" w:type="dxa"/>
            <w:gridSpan w:val="4"/>
            <w:shd w:val="clear" w:color="auto" w:fill="F2F2F2" w:themeFill="background1" w:themeFillShade="F2"/>
            <w:vAlign w:val="center"/>
          </w:tcPr>
          <w:p w:rsidR="00F87D3A" w:rsidRPr="00C34E66" w:rsidRDefault="00F87D3A" w:rsidP="00726DC4">
            <w:pPr>
              <w:jc w:val="center"/>
              <w:rPr>
                <w:rFonts w:ascii="Arial" w:eastAsia="Times New Roman" w:hAnsi="Arial" w:cs="Arial"/>
                <w:bCs/>
                <w:color w:val="000000" w:themeColor="text1"/>
                <w:sz w:val="20"/>
                <w:szCs w:val="20"/>
                <w:lang w:eastAsia="ja-JP"/>
              </w:rPr>
            </w:pPr>
            <w:r w:rsidRPr="00C34E66">
              <w:rPr>
                <w:rFonts w:ascii="Arial" w:eastAsia="Times New Roman" w:hAnsi="Arial" w:cs="Arial"/>
                <w:bCs/>
                <w:color w:val="000000" w:themeColor="text1"/>
                <w:sz w:val="20"/>
                <w:szCs w:val="20"/>
                <w:lang w:eastAsia="ja-JP"/>
              </w:rPr>
              <w:t>Mitigation Measure(s)</w:t>
            </w:r>
          </w:p>
        </w:tc>
      </w:tr>
      <w:tr w:rsidR="00F87D3A" w:rsidRPr="00C34E66" w:rsidTr="00726DC4">
        <w:tc>
          <w:tcPr>
            <w:tcW w:w="10530" w:type="dxa"/>
            <w:gridSpan w:val="4"/>
          </w:tcPr>
          <w:p w:rsidR="00F87D3A" w:rsidRPr="00C34E66" w:rsidRDefault="0013460F" w:rsidP="0013460F">
            <w:pPr>
              <w:pStyle w:val="ListParagraph"/>
              <w:numPr>
                <w:ilvl w:val="0"/>
                <w:numId w:val="2"/>
              </w:numPr>
              <w:spacing w:before="40" w:after="40"/>
              <w:ind w:left="365" w:hanging="5"/>
              <w:rPr>
                <w:rFonts w:ascii="Arial" w:eastAsia="Times New Roman" w:hAnsi="Arial" w:cs="Arial"/>
                <w:bCs/>
                <w:color w:val="000000" w:themeColor="text1"/>
                <w:sz w:val="20"/>
                <w:szCs w:val="20"/>
                <w:lang w:eastAsia="ja-JP"/>
              </w:rPr>
            </w:pPr>
            <w:r>
              <w:rPr>
                <w:rFonts w:ascii="Times New Roman" w:hAnsi="Times New Roman"/>
                <w:color w:val="000000" w:themeColor="text1"/>
              </w:rPr>
              <w:t>Provision of intra-component budget revision</w:t>
            </w:r>
            <w:r w:rsidR="00F87D3A" w:rsidRPr="00C34E66">
              <w:rPr>
                <w:rFonts w:ascii="Times New Roman" w:hAnsi="Times New Roman"/>
                <w:color w:val="000000" w:themeColor="text1"/>
              </w:rPr>
              <w:t>; (ii)</w:t>
            </w:r>
            <w:r>
              <w:rPr>
                <w:rFonts w:ascii="Times New Roman" w:hAnsi="Times New Roman"/>
                <w:color w:val="000000" w:themeColor="text1"/>
              </w:rPr>
              <w:t xml:space="preserve"> </w:t>
            </w:r>
            <w:r w:rsidR="00F87D3A" w:rsidRPr="00C34E66">
              <w:rPr>
                <w:rFonts w:ascii="Times New Roman" w:hAnsi="Times New Roman"/>
                <w:color w:val="000000" w:themeColor="text1"/>
              </w:rPr>
              <w:t xml:space="preserve">Priority will be given on selection of location to maximize the coverage and (iii) </w:t>
            </w:r>
            <w:r>
              <w:rPr>
                <w:rFonts w:ascii="Times New Roman" w:hAnsi="Times New Roman"/>
                <w:color w:val="000000" w:themeColor="text1"/>
              </w:rPr>
              <w:t xml:space="preserve">Number of activities may be revised etc. </w:t>
            </w:r>
          </w:p>
        </w:tc>
      </w:tr>
      <w:tr w:rsidR="00F87D3A" w:rsidRPr="00C34E66" w:rsidTr="00726DC4">
        <w:trPr>
          <w:trHeight w:val="377"/>
        </w:trPr>
        <w:tc>
          <w:tcPr>
            <w:tcW w:w="10530" w:type="dxa"/>
            <w:gridSpan w:val="4"/>
            <w:shd w:val="clear" w:color="auto" w:fill="D9D9D9" w:themeFill="background1" w:themeFillShade="D9"/>
            <w:vAlign w:val="center"/>
          </w:tcPr>
          <w:p w:rsidR="00F87D3A" w:rsidRPr="00C34E66" w:rsidRDefault="00F87D3A" w:rsidP="00726DC4">
            <w:pPr>
              <w:tabs>
                <w:tab w:val="left" w:pos="2540"/>
              </w:tabs>
              <w:rPr>
                <w:rFonts w:ascii="Arial" w:eastAsia="Times New Roman" w:hAnsi="Arial" w:cs="Arial"/>
                <w:b/>
                <w:bCs/>
                <w:color w:val="000000" w:themeColor="text1"/>
                <w:sz w:val="20"/>
                <w:szCs w:val="20"/>
                <w:lang w:eastAsia="ja-JP"/>
              </w:rPr>
            </w:pPr>
            <w:r w:rsidRPr="00C34E66">
              <w:rPr>
                <w:rFonts w:ascii="Arial" w:eastAsia="Times New Roman" w:hAnsi="Arial" w:cs="Arial"/>
                <w:b/>
                <w:bCs/>
                <w:color w:val="000000" w:themeColor="text1"/>
                <w:sz w:val="20"/>
                <w:szCs w:val="20"/>
                <w:lang w:eastAsia="ja-JP"/>
              </w:rPr>
              <w:t>Selected Risk Factor 3</w:t>
            </w:r>
            <w:r w:rsidRPr="00C34E66">
              <w:rPr>
                <w:rFonts w:ascii="Arial" w:eastAsia="Times New Roman" w:hAnsi="Arial" w:cs="Arial"/>
                <w:b/>
                <w:bCs/>
                <w:color w:val="000000" w:themeColor="text1"/>
                <w:sz w:val="20"/>
                <w:szCs w:val="20"/>
                <w:lang w:eastAsia="ja-JP"/>
              </w:rPr>
              <w:tab/>
            </w:r>
          </w:p>
        </w:tc>
      </w:tr>
      <w:tr w:rsidR="00F87D3A" w:rsidRPr="00C34E66" w:rsidTr="00726DC4">
        <w:tc>
          <w:tcPr>
            <w:tcW w:w="4799" w:type="dxa"/>
            <w:shd w:val="clear" w:color="auto" w:fill="F2F2F2" w:themeFill="background1" w:themeFillShade="F2"/>
            <w:vAlign w:val="center"/>
          </w:tcPr>
          <w:p w:rsidR="00F87D3A" w:rsidRPr="00C34E66" w:rsidRDefault="00F87D3A" w:rsidP="00726DC4">
            <w:pPr>
              <w:jc w:val="center"/>
              <w:rPr>
                <w:rFonts w:ascii="Arial" w:eastAsia="Times New Roman" w:hAnsi="Arial" w:cs="Arial"/>
                <w:bCs/>
                <w:color w:val="000000" w:themeColor="text1"/>
                <w:sz w:val="20"/>
                <w:szCs w:val="20"/>
                <w:lang w:eastAsia="ja-JP"/>
              </w:rPr>
            </w:pPr>
            <w:r w:rsidRPr="00C34E66">
              <w:rPr>
                <w:rFonts w:ascii="Arial" w:eastAsia="Times New Roman" w:hAnsi="Arial" w:cs="Arial"/>
                <w:bCs/>
                <w:color w:val="000000" w:themeColor="text1"/>
                <w:sz w:val="20"/>
                <w:szCs w:val="20"/>
                <w:lang w:eastAsia="ja-JP"/>
              </w:rPr>
              <w:t>Description</w:t>
            </w:r>
          </w:p>
        </w:tc>
        <w:tc>
          <w:tcPr>
            <w:tcW w:w="1793" w:type="dxa"/>
            <w:shd w:val="clear" w:color="auto" w:fill="F2F2F2" w:themeFill="background1" w:themeFillShade="F2"/>
            <w:vAlign w:val="center"/>
          </w:tcPr>
          <w:p w:rsidR="00F87D3A" w:rsidRPr="00C34E66" w:rsidRDefault="00F87D3A" w:rsidP="00726DC4">
            <w:pPr>
              <w:jc w:val="center"/>
              <w:rPr>
                <w:rFonts w:ascii="Times New Roman" w:eastAsia="Times New Roman" w:hAnsi="Times New Roman" w:cs="Times New Roman"/>
                <w:bCs/>
                <w:color w:val="000000" w:themeColor="text1"/>
                <w:sz w:val="24"/>
                <w:szCs w:val="24"/>
                <w:lang w:eastAsia="ja-JP"/>
              </w:rPr>
            </w:pPr>
            <w:r w:rsidRPr="00C34E66">
              <w:rPr>
                <w:rFonts w:ascii="Times New Roman" w:eastAsia="Times New Roman" w:hAnsi="Times New Roman" w:cs="Times New Roman"/>
                <w:bCs/>
                <w:color w:val="000000" w:themeColor="text1"/>
                <w:sz w:val="24"/>
                <w:szCs w:val="24"/>
                <w:lang w:eastAsia="ja-JP"/>
              </w:rPr>
              <w:t>Description</w:t>
            </w:r>
          </w:p>
        </w:tc>
        <w:tc>
          <w:tcPr>
            <w:tcW w:w="1793" w:type="dxa"/>
            <w:shd w:val="clear" w:color="auto" w:fill="F2F2F2" w:themeFill="background1" w:themeFillShade="F2"/>
            <w:vAlign w:val="center"/>
          </w:tcPr>
          <w:p w:rsidR="00F87D3A" w:rsidRPr="00C34E66" w:rsidRDefault="00F87D3A" w:rsidP="00726DC4">
            <w:pPr>
              <w:jc w:val="center"/>
              <w:rPr>
                <w:rFonts w:ascii="Times New Roman" w:eastAsia="Times New Roman" w:hAnsi="Times New Roman" w:cs="Times New Roman"/>
                <w:bCs/>
                <w:color w:val="000000" w:themeColor="text1"/>
                <w:sz w:val="24"/>
                <w:szCs w:val="24"/>
                <w:lang w:eastAsia="ja-JP"/>
              </w:rPr>
            </w:pPr>
            <w:r w:rsidRPr="00C34E66">
              <w:rPr>
                <w:rFonts w:ascii="Times New Roman" w:eastAsia="Times New Roman" w:hAnsi="Times New Roman" w:cs="Times New Roman"/>
                <w:bCs/>
                <w:color w:val="000000" w:themeColor="text1"/>
                <w:sz w:val="24"/>
                <w:szCs w:val="24"/>
                <w:lang w:eastAsia="ja-JP"/>
              </w:rPr>
              <w:t>Risk category</w:t>
            </w:r>
          </w:p>
        </w:tc>
        <w:tc>
          <w:tcPr>
            <w:tcW w:w="2145" w:type="dxa"/>
            <w:shd w:val="clear" w:color="auto" w:fill="F2F2F2" w:themeFill="background1" w:themeFillShade="F2"/>
            <w:vAlign w:val="center"/>
          </w:tcPr>
          <w:p w:rsidR="00F87D3A" w:rsidRPr="00C34E66" w:rsidRDefault="00F87D3A" w:rsidP="00726DC4">
            <w:pPr>
              <w:jc w:val="center"/>
              <w:rPr>
                <w:rFonts w:ascii="Times New Roman" w:eastAsia="Times New Roman" w:hAnsi="Times New Roman" w:cs="Times New Roman"/>
                <w:bCs/>
                <w:color w:val="000000" w:themeColor="text1"/>
                <w:sz w:val="24"/>
                <w:szCs w:val="24"/>
                <w:lang w:eastAsia="ja-JP"/>
              </w:rPr>
            </w:pPr>
            <w:r w:rsidRPr="00C34E66">
              <w:rPr>
                <w:rFonts w:ascii="Times New Roman" w:eastAsia="Times New Roman" w:hAnsi="Times New Roman" w:cs="Times New Roman"/>
                <w:color w:val="000000" w:themeColor="text1"/>
                <w:sz w:val="24"/>
                <w:szCs w:val="24"/>
                <w:lang w:eastAsia="ja-JP"/>
              </w:rPr>
              <w:t>Level of impact</w:t>
            </w:r>
          </w:p>
        </w:tc>
      </w:tr>
      <w:tr w:rsidR="00F87D3A" w:rsidRPr="00C34E66" w:rsidTr="00726DC4">
        <w:tc>
          <w:tcPr>
            <w:tcW w:w="4799" w:type="dxa"/>
          </w:tcPr>
          <w:p w:rsidR="00F87D3A" w:rsidRPr="00C34E66" w:rsidRDefault="00F87D3A" w:rsidP="00726DC4">
            <w:pPr>
              <w:pStyle w:val="ListParagraph"/>
              <w:spacing w:before="40" w:after="40"/>
              <w:ind w:left="0" w:right="-28"/>
              <w:rPr>
                <w:rFonts w:ascii="Times New Roman" w:hAnsi="Times New Roman"/>
                <w:color w:val="000000" w:themeColor="text1"/>
              </w:rPr>
            </w:pPr>
            <w:r w:rsidRPr="00C34E66">
              <w:rPr>
                <w:rFonts w:ascii="Times New Roman" w:hAnsi="Times New Roman"/>
                <w:color w:val="000000" w:themeColor="text1"/>
              </w:rPr>
              <w:t>Un availability of soil/land for plinth/community place raising</w:t>
            </w:r>
            <w:r w:rsidRPr="00C34E66">
              <w:rPr>
                <w:rFonts w:ascii="Times New Roman" w:hAnsi="Times New Roman" w:cs="Times New Roman"/>
                <w:color w:val="000000" w:themeColor="text1"/>
              </w:rPr>
              <w:t xml:space="preserve"> etc.</w:t>
            </w:r>
          </w:p>
        </w:tc>
        <w:tc>
          <w:tcPr>
            <w:tcW w:w="1793" w:type="dxa"/>
            <w:vAlign w:val="center"/>
          </w:tcPr>
          <w:p w:rsidR="00F87D3A" w:rsidRPr="00C34E66" w:rsidRDefault="00F87D3A" w:rsidP="00726DC4">
            <w:pPr>
              <w:rPr>
                <w:rFonts w:ascii="Times New Roman" w:eastAsia="Times New Roman" w:hAnsi="Times New Roman"/>
                <w:bCs/>
                <w:color w:val="000000" w:themeColor="text1"/>
                <w:lang w:eastAsia="ja-JP"/>
              </w:rPr>
            </w:pPr>
            <w:r w:rsidRPr="00C34E66">
              <w:rPr>
                <w:rFonts w:ascii="Times New Roman" w:eastAsia="Times New Roman" w:hAnsi="Times New Roman"/>
                <w:bCs/>
                <w:color w:val="000000" w:themeColor="text1"/>
                <w:lang w:eastAsia="ja-JP"/>
              </w:rPr>
              <w:t>Operational</w:t>
            </w:r>
          </w:p>
        </w:tc>
        <w:tc>
          <w:tcPr>
            <w:tcW w:w="1793" w:type="dxa"/>
            <w:vAlign w:val="center"/>
          </w:tcPr>
          <w:p w:rsidR="00F87D3A" w:rsidRPr="00C34E66" w:rsidRDefault="00F87D3A" w:rsidP="00726DC4">
            <w:pPr>
              <w:jc w:val="center"/>
              <w:rPr>
                <w:rFonts w:ascii="Times New Roman" w:eastAsia="Times New Roman" w:hAnsi="Times New Roman"/>
                <w:bCs/>
                <w:color w:val="000000" w:themeColor="text1"/>
                <w:lang w:eastAsia="ja-JP"/>
              </w:rPr>
            </w:pPr>
            <w:r w:rsidRPr="00C34E66">
              <w:rPr>
                <w:rFonts w:ascii="Times New Roman" w:eastAsia="Times New Roman" w:hAnsi="Times New Roman"/>
                <w:bCs/>
                <w:color w:val="000000" w:themeColor="text1"/>
                <w:lang w:eastAsia="ja-JP"/>
              </w:rPr>
              <w:t>Low</w:t>
            </w:r>
          </w:p>
        </w:tc>
        <w:tc>
          <w:tcPr>
            <w:tcW w:w="2145" w:type="dxa"/>
            <w:vAlign w:val="center"/>
          </w:tcPr>
          <w:p w:rsidR="00F87D3A" w:rsidRPr="00C34E66" w:rsidRDefault="00F87D3A" w:rsidP="00726DC4">
            <w:pPr>
              <w:jc w:val="center"/>
              <w:rPr>
                <w:rFonts w:ascii="Times New Roman" w:eastAsia="Times New Roman" w:hAnsi="Times New Roman"/>
                <w:bCs/>
                <w:color w:val="000000" w:themeColor="text1"/>
                <w:lang w:eastAsia="ja-JP"/>
              </w:rPr>
            </w:pPr>
            <w:r w:rsidRPr="00C34E66">
              <w:rPr>
                <w:rStyle w:val="PlaceholderText"/>
                <w:rFonts w:ascii="Times New Roman" w:hAnsi="Times New Roman"/>
                <w:color w:val="000000" w:themeColor="text1"/>
              </w:rPr>
              <w:t>low</w:t>
            </w:r>
          </w:p>
        </w:tc>
      </w:tr>
      <w:tr w:rsidR="00F87D3A" w:rsidRPr="00C34E66" w:rsidTr="00726DC4">
        <w:trPr>
          <w:trHeight w:val="377"/>
        </w:trPr>
        <w:tc>
          <w:tcPr>
            <w:tcW w:w="10530" w:type="dxa"/>
            <w:gridSpan w:val="4"/>
            <w:shd w:val="clear" w:color="auto" w:fill="F2F2F2" w:themeFill="background1" w:themeFillShade="F2"/>
            <w:vAlign w:val="center"/>
          </w:tcPr>
          <w:p w:rsidR="00F87D3A" w:rsidRPr="00C34E66" w:rsidRDefault="00F87D3A" w:rsidP="00726DC4">
            <w:pPr>
              <w:jc w:val="center"/>
              <w:rPr>
                <w:rFonts w:ascii="Arial" w:eastAsia="Times New Roman" w:hAnsi="Arial" w:cs="Arial"/>
                <w:bCs/>
                <w:color w:val="000000" w:themeColor="text1"/>
                <w:sz w:val="20"/>
                <w:szCs w:val="20"/>
                <w:lang w:eastAsia="ja-JP"/>
              </w:rPr>
            </w:pPr>
            <w:r w:rsidRPr="00C34E66">
              <w:rPr>
                <w:rFonts w:ascii="Arial" w:eastAsia="Times New Roman" w:hAnsi="Arial" w:cs="Arial"/>
                <w:bCs/>
                <w:color w:val="000000" w:themeColor="text1"/>
                <w:sz w:val="20"/>
                <w:szCs w:val="20"/>
                <w:lang w:eastAsia="ja-JP"/>
              </w:rPr>
              <w:t>Mitigation Measure(s)</w:t>
            </w:r>
          </w:p>
        </w:tc>
      </w:tr>
      <w:tr w:rsidR="00F87D3A" w:rsidRPr="00C34E66" w:rsidTr="00726DC4">
        <w:tc>
          <w:tcPr>
            <w:tcW w:w="10530" w:type="dxa"/>
            <w:gridSpan w:val="4"/>
          </w:tcPr>
          <w:p w:rsidR="00F87D3A" w:rsidRPr="00C34E66" w:rsidRDefault="00F87D3A" w:rsidP="00F87D3A">
            <w:pPr>
              <w:numPr>
                <w:ilvl w:val="0"/>
                <w:numId w:val="3"/>
              </w:numPr>
              <w:ind w:left="365" w:hanging="360"/>
              <w:rPr>
                <w:rFonts w:ascii="Times New Roman" w:eastAsia="Times New Roman" w:hAnsi="Times New Roman"/>
                <w:bCs/>
                <w:color w:val="000000" w:themeColor="text1"/>
                <w:sz w:val="24"/>
                <w:szCs w:val="24"/>
                <w:lang w:eastAsia="ja-JP"/>
              </w:rPr>
            </w:pPr>
            <w:r w:rsidRPr="00C34E66">
              <w:rPr>
                <w:rFonts w:ascii="Times New Roman" w:hAnsi="Times New Roman"/>
                <w:color w:val="000000" w:themeColor="text1"/>
              </w:rPr>
              <w:t>Alternative soil source will be ensured form nearby pond/river/canal; (ii) Use fellow land for earthwork (iii) after earthwork the pit will be used as fish culture.</w:t>
            </w:r>
          </w:p>
        </w:tc>
      </w:tr>
      <w:tr w:rsidR="00F87D3A" w:rsidRPr="00C34E66" w:rsidTr="00726DC4">
        <w:trPr>
          <w:trHeight w:val="377"/>
        </w:trPr>
        <w:tc>
          <w:tcPr>
            <w:tcW w:w="10530" w:type="dxa"/>
            <w:gridSpan w:val="4"/>
            <w:shd w:val="clear" w:color="auto" w:fill="D9D9D9" w:themeFill="background1" w:themeFillShade="D9"/>
            <w:vAlign w:val="center"/>
          </w:tcPr>
          <w:p w:rsidR="00F87D3A" w:rsidRPr="00C34E66" w:rsidRDefault="00F87D3A" w:rsidP="00726DC4">
            <w:pPr>
              <w:tabs>
                <w:tab w:val="left" w:pos="2540"/>
              </w:tabs>
              <w:rPr>
                <w:rFonts w:ascii="Arial" w:eastAsia="Times New Roman" w:hAnsi="Arial" w:cs="Arial"/>
                <w:b/>
                <w:bCs/>
                <w:color w:val="000000" w:themeColor="text1"/>
                <w:sz w:val="20"/>
                <w:szCs w:val="20"/>
                <w:lang w:eastAsia="ja-JP"/>
              </w:rPr>
            </w:pPr>
            <w:r w:rsidRPr="00C34E66">
              <w:rPr>
                <w:rFonts w:ascii="Arial" w:eastAsia="Times New Roman" w:hAnsi="Arial" w:cs="Arial"/>
                <w:b/>
                <w:bCs/>
                <w:color w:val="000000" w:themeColor="text1"/>
                <w:sz w:val="20"/>
                <w:szCs w:val="20"/>
                <w:lang w:eastAsia="ja-JP"/>
              </w:rPr>
              <w:t>Selected Risk Factor 4</w:t>
            </w:r>
            <w:r w:rsidRPr="00C34E66">
              <w:rPr>
                <w:rFonts w:ascii="Arial" w:eastAsia="Times New Roman" w:hAnsi="Arial" w:cs="Arial"/>
                <w:b/>
                <w:bCs/>
                <w:color w:val="000000" w:themeColor="text1"/>
                <w:sz w:val="20"/>
                <w:szCs w:val="20"/>
                <w:lang w:eastAsia="ja-JP"/>
              </w:rPr>
              <w:tab/>
            </w:r>
          </w:p>
        </w:tc>
      </w:tr>
      <w:tr w:rsidR="00F87D3A" w:rsidRPr="00C34E66" w:rsidTr="00726DC4">
        <w:tc>
          <w:tcPr>
            <w:tcW w:w="4799" w:type="dxa"/>
            <w:shd w:val="clear" w:color="auto" w:fill="F2F2F2" w:themeFill="background1" w:themeFillShade="F2"/>
            <w:vAlign w:val="center"/>
          </w:tcPr>
          <w:p w:rsidR="00F87D3A" w:rsidRPr="00C34E66" w:rsidRDefault="00F87D3A" w:rsidP="00726DC4">
            <w:pPr>
              <w:jc w:val="center"/>
              <w:rPr>
                <w:rFonts w:ascii="Arial" w:eastAsia="Times New Roman" w:hAnsi="Arial" w:cs="Arial"/>
                <w:bCs/>
                <w:color w:val="000000" w:themeColor="text1"/>
                <w:sz w:val="20"/>
                <w:szCs w:val="20"/>
                <w:lang w:eastAsia="ja-JP"/>
              </w:rPr>
            </w:pPr>
            <w:r w:rsidRPr="00C34E66">
              <w:rPr>
                <w:rFonts w:ascii="Arial" w:eastAsia="Times New Roman" w:hAnsi="Arial" w:cs="Arial"/>
                <w:bCs/>
                <w:color w:val="000000" w:themeColor="text1"/>
                <w:sz w:val="20"/>
                <w:szCs w:val="20"/>
                <w:lang w:eastAsia="ja-JP"/>
              </w:rPr>
              <w:t>Description</w:t>
            </w:r>
          </w:p>
        </w:tc>
        <w:tc>
          <w:tcPr>
            <w:tcW w:w="1793" w:type="dxa"/>
            <w:shd w:val="clear" w:color="auto" w:fill="F2F2F2" w:themeFill="background1" w:themeFillShade="F2"/>
            <w:vAlign w:val="center"/>
          </w:tcPr>
          <w:p w:rsidR="00F87D3A" w:rsidRPr="00C34E66" w:rsidRDefault="00F87D3A" w:rsidP="00726DC4">
            <w:pPr>
              <w:jc w:val="center"/>
              <w:rPr>
                <w:rFonts w:ascii="Times New Roman" w:eastAsia="Times New Roman" w:hAnsi="Times New Roman" w:cs="Times New Roman"/>
                <w:bCs/>
                <w:color w:val="000000" w:themeColor="text1"/>
                <w:sz w:val="24"/>
                <w:szCs w:val="24"/>
                <w:lang w:eastAsia="ja-JP"/>
              </w:rPr>
            </w:pPr>
            <w:r w:rsidRPr="00C34E66">
              <w:rPr>
                <w:rFonts w:ascii="Times New Roman" w:eastAsia="Times New Roman" w:hAnsi="Times New Roman" w:cs="Times New Roman"/>
                <w:bCs/>
                <w:color w:val="000000" w:themeColor="text1"/>
                <w:sz w:val="24"/>
                <w:szCs w:val="24"/>
                <w:lang w:eastAsia="ja-JP"/>
              </w:rPr>
              <w:t>Description</w:t>
            </w:r>
          </w:p>
        </w:tc>
        <w:tc>
          <w:tcPr>
            <w:tcW w:w="1793" w:type="dxa"/>
            <w:shd w:val="clear" w:color="auto" w:fill="F2F2F2" w:themeFill="background1" w:themeFillShade="F2"/>
            <w:vAlign w:val="center"/>
          </w:tcPr>
          <w:p w:rsidR="00F87D3A" w:rsidRPr="00C34E66" w:rsidRDefault="00F87D3A" w:rsidP="00726DC4">
            <w:pPr>
              <w:jc w:val="center"/>
              <w:rPr>
                <w:rFonts w:ascii="Times New Roman" w:eastAsia="Times New Roman" w:hAnsi="Times New Roman" w:cs="Times New Roman"/>
                <w:bCs/>
                <w:color w:val="000000" w:themeColor="text1"/>
                <w:sz w:val="24"/>
                <w:szCs w:val="24"/>
                <w:lang w:eastAsia="ja-JP"/>
              </w:rPr>
            </w:pPr>
            <w:r w:rsidRPr="00C34E66">
              <w:rPr>
                <w:rFonts w:ascii="Times New Roman" w:eastAsia="Times New Roman" w:hAnsi="Times New Roman" w:cs="Times New Roman"/>
                <w:bCs/>
                <w:color w:val="000000" w:themeColor="text1"/>
                <w:sz w:val="24"/>
                <w:szCs w:val="24"/>
                <w:lang w:eastAsia="ja-JP"/>
              </w:rPr>
              <w:t>Risk category</w:t>
            </w:r>
          </w:p>
        </w:tc>
        <w:tc>
          <w:tcPr>
            <w:tcW w:w="2145" w:type="dxa"/>
            <w:shd w:val="clear" w:color="auto" w:fill="F2F2F2" w:themeFill="background1" w:themeFillShade="F2"/>
            <w:vAlign w:val="center"/>
          </w:tcPr>
          <w:p w:rsidR="00F87D3A" w:rsidRPr="00C34E66" w:rsidRDefault="00F87D3A" w:rsidP="00726DC4">
            <w:pPr>
              <w:jc w:val="center"/>
              <w:rPr>
                <w:rFonts w:ascii="Times New Roman" w:eastAsia="Times New Roman" w:hAnsi="Times New Roman" w:cs="Times New Roman"/>
                <w:bCs/>
                <w:color w:val="000000" w:themeColor="text1"/>
                <w:sz w:val="24"/>
                <w:szCs w:val="24"/>
                <w:lang w:eastAsia="ja-JP"/>
              </w:rPr>
            </w:pPr>
            <w:r w:rsidRPr="00C34E66">
              <w:rPr>
                <w:rFonts w:ascii="Times New Roman" w:eastAsia="Times New Roman" w:hAnsi="Times New Roman" w:cs="Times New Roman"/>
                <w:color w:val="000000" w:themeColor="text1"/>
                <w:sz w:val="24"/>
                <w:szCs w:val="24"/>
                <w:lang w:eastAsia="ja-JP"/>
              </w:rPr>
              <w:t>Level of impact</w:t>
            </w:r>
          </w:p>
        </w:tc>
      </w:tr>
      <w:tr w:rsidR="00F87D3A" w:rsidRPr="00C34E66" w:rsidTr="00726DC4">
        <w:trPr>
          <w:trHeight w:val="1052"/>
        </w:trPr>
        <w:tc>
          <w:tcPr>
            <w:tcW w:w="4799" w:type="dxa"/>
          </w:tcPr>
          <w:p w:rsidR="00F87D3A" w:rsidRPr="00C34E66" w:rsidRDefault="00F87D3A" w:rsidP="00726DC4">
            <w:pPr>
              <w:rPr>
                <w:rFonts w:ascii="Times New Roman" w:eastAsia="Times New Roman" w:hAnsi="Times New Roman"/>
                <w:bCs/>
                <w:color w:val="000000" w:themeColor="text1"/>
                <w:sz w:val="24"/>
                <w:szCs w:val="24"/>
                <w:lang w:eastAsia="ja-JP"/>
              </w:rPr>
            </w:pPr>
          </w:p>
          <w:p w:rsidR="00F87D3A" w:rsidRPr="00C34E66" w:rsidRDefault="00F87D3A" w:rsidP="00726DC4">
            <w:pPr>
              <w:rPr>
                <w:rFonts w:ascii="Times New Roman" w:eastAsia="Times New Roman" w:hAnsi="Times New Roman"/>
                <w:bCs/>
                <w:color w:val="000000" w:themeColor="text1"/>
                <w:sz w:val="24"/>
                <w:szCs w:val="24"/>
                <w:lang w:eastAsia="ja-JP"/>
              </w:rPr>
            </w:pPr>
            <w:r w:rsidRPr="00C34E66">
              <w:rPr>
                <w:rFonts w:ascii="Times New Roman" w:eastAsia="Times New Roman" w:hAnsi="Times New Roman"/>
                <w:bCs/>
                <w:color w:val="000000" w:themeColor="text1"/>
                <w:sz w:val="24"/>
                <w:szCs w:val="24"/>
                <w:lang w:eastAsia="ja-JP"/>
              </w:rPr>
              <w:t>Un availability of quality rice and vegetables seed in the project areas</w:t>
            </w:r>
          </w:p>
        </w:tc>
        <w:tc>
          <w:tcPr>
            <w:tcW w:w="1793" w:type="dxa"/>
            <w:vAlign w:val="center"/>
          </w:tcPr>
          <w:p w:rsidR="00F87D3A" w:rsidRPr="00C34E66" w:rsidRDefault="00F87D3A" w:rsidP="00726DC4">
            <w:pPr>
              <w:jc w:val="center"/>
              <w:rPr>
                <w:rFonts w:ascii="Times New Roman" w:eastAsia="Times New Roman" w:hAnsi="Times New Roman"/>
                <w:bCs/>
                <w:color w:val="000000" w:themeColor="text1"/>
                <w:sz w:val="24"/>
                <w:szCs w:val="24"/>
                <w:lang w:eastAsia="ja-JP"/>
              </w:rPr>
            </w:pPr>
            <w:r w:rsidRPr="00C34E66">
              <w:rPr>
                <w:rStyle w:val="PlaceholderText"/>
                <w:rFonts w:ascii="Times New Roman" w:hAnsi="Times New Roman"/>
                <w:color w:val="000000" w:themeColor="text1"/>
                <w:sz w:val="24"/>
                <w:szCs w:val="24"/>
              </w:rPr>
              <w:t>Technical</w:t>
            </w:r>
          </w:p>
        </w:tc>
        <w:tc>
          <w:tcPr>
            <w:tcW w:w="1793" w:type="dxa"/>
            <w:vAlign w:val="center"/>
          </w:tcPr>
          <w:p w:rsidR="00F87D3A" w:rsidRPr="00C34E66" w:rsidRDefault="00F87D3A" w:rsidP="00726DC4">
            <w:pPr>
              <w:jc w:val="center"/>
              <w:rPr>
                <w:rFonts w:ascii="Times New Roman" w:eastAsia="Times New Roman" w:hAnsi="Times New Roman"/>
                <w:bCs/>
                <w:color w:val="000000" w:themeColor="text1"/>
                <w:lang w:eastAsia="ja-JP"/>
              </w:rPr>
            </w:pPr>
            <w:r w:rsidRPr="00C34E66">
              <w:rPr>
                <w:rFonts w:ascii="Times New Roman" w:eastAsia="Times New Roman" w:hAnsi="Times New Roman"/>
                <w:bCs/>
                <w:color w:val="000000" w:themeColor="text1"/>
                <w:lang w:eastAsia="ja-JP"/>
              </w:rPr>
              <w:t>Low</w:t>
            </w:r>
          </w:p>
        </w:tc>
        <w:tc>
          <w:tcPr>
            <w:tcW w:w="2145" w:type="dxa"/>
            <w:vAlign w:val="center"/>
          </w:tcPr>
          <w:p w:rsidR="00F87D3A" w:rsidRPr="00C34E66" w:rsidRDefault="00F87D3A" w:rsidP="00726DC4">
            <w:pPr>
              <w:jc w:val="center"/>
              <w:rPr>
                <w:rFonts w:ascii="Times New Roman" w:eastAsia="Times New Roman" w:hAnsi="Times New Roman"/>
                <w:bCs/>
                <w:color w:val="000000" w:themeColor="text1"/>
                <w:lang w:eastAsia="ja-JP"/>
              </w:rPr>
            </w:pPr>
            <w:r w:rsidRPr="00C34E66">
              <w:rPr>
                <w:rStyle w:val="PlaceholderText"/>
                <w:rFonts w:ascii="Times New Roman" w:hAnsi="Times New Roman"/>
                <w:color w:val="000000" w:themeColor="text1"/>
              </w:rPr>
              <w:t>low</w:t>
            </w:r>
          </w:p>
        </w:tc>
      </w:tr>
      <w:tr w:rsidR="00F87D3A" w:rsidRPr="00C34E66" w:rsidTr="00726DC4">
        <w:trPr>
          <w:trHeight w:val="377"/>
        </w:trPr>
        <w:tc>
          <w:tcPr>
            <w:tcW w:w="10530" w:type="dxa"/>
            <w:gridSpan w:val="4"/>
            <w:shd w:val="clear" w:color="auto" w:fill="F2F2F2" w:themeFill="background1" w:themeFillShade="F2"/>
            <w:vAlign w:val="center"/>
          </w:tcPr>
          <w:p w:rsidR="00F87D3A" w:rsidRPr="00C34E66" w:rsidRDefault="00F87D3A" w:rsidP="00726DC4">
            <w:pPr>
              <w:jc w:val="center"/>
              <w:rPr>
                <w:rFonts w:ascii="Arial" w:eastAsia="Times New Roman" w:hAnsi="Arial" w:cs="Arial"/>
                <w:bCs/>
                <w:color w:val="000000" w:themeColor="text1"/>
                <w:sz w:val="20"/>
                <w:szCs w:val="20"/>
                <w:lang w:eastAsia="ja-JP"/>
              </w:rPr>
            </w:pPr>
            <w:r w:rsidRPr="00C34E66">
              <w:rPr>
                <w:rFonts w:ascii="Arial" w:eastAsia="Times New Roman" w:hAnsi="Arial" w:cs="Arial"/>
                <w:bCs/>
                <w:color w:val="000000" w:themeColor="text1"/>
                <w:sz w:val="20"/>
                <w:szCs w:val="20"/>
                <w:lang w:eastAsia="ja-JP"/>
              </w:rPr>
              <w:t>Mitigation Measure(s)</w:t>
            </w:r>
          </w:p>
        </w:tc>
      </w:tr>
      <w:tr w:rsidR="00F87D3A" w:rsidRPr="00C34E66" w:rsidTr="00726DC4">
        <w:tc>
          <w:tcPr>
            <w:tcW w:w="10530" w:type="dxa"/>
            <w:gridSpan w:val="4"/>
          </w:tcPr>
          <w:p w:rsidR="00F87D3A" w:rsidRPr="00C34E66" w:rsidRDefault="00F87D3A" w:rsidP="00F87D3A">
            <w:pPr>
              <w:numPr>
                <w:ilvl w:val="0"/>
                <w:numId w:val="4"/>
              </w:numPr>
              <w:spacing w:before="40" w:after="40"/>
              <w:ind w:left="365" w:hanging="270"/>
              <w:rPr>
                <w:rFonts w:ascii="Times New Roman" w:eastAsia="Times New Roman" w:hAnsi="Times New Roman"/>
                <w:bCs/>
                <w:color w:val="000000" w:themeColor="text1"/>
                <w:sz w:val="24"/>
                <w:szCs w:val="24"/>
                <w:lang w:eastAsia="ja-JP"/>
              </w:rPr>
            </w:pPr>
            <w:r w:rsidRPr="00C34E66">
              <w:rPr>
                <w:rFonts w:ascii="Times New Roman" w:eastAsia="Times New Roman" w:hAnsi="Times New Roman"/>
                <w:bCs/>
                <w:color w:val="000000" w:themeColor="text1"/>
                <w:sz w:val="24"/>
                <w:szCs w:val="24"/>
                <w:lang w:eastAsia="ja-JP"/>
              </w:rPr>
              <w:t>Production of seed by the project participants (ii) Linkage with govt. agricultural department (iii) Linkage with private seed sector company (</w:t>
            </w:r>
            <w:proofErr w:type="gramStart"/>
            <w:r w:rsidRPr="00C34E66">
              <w:rPr>
                <w:rFonts w:ascii="Times New Roman" w:eastAsia="Times New Roman" w:hAnsi="Times New Roman"/>
                <w:bCs/>
                <w:color w:val="000000" w:themeColor="text1"/>
                <w:sz w:val="24"/>
                <w:szCs w:val="24"/>
                <w:lang w:eastAsia="ja-JP"/>
              </w:rPr>
              <w:t>iv</w:t>
            </w:r>
            <w:proofErr w:type="gramEnd"/>
            <w:r w:rsidRPr="00C34E66">
              <w:rPr>
                <w:rFonts w:ascii="Times New Roman" w:eastAsia="Times New Roman" w:hAnsi="Times New Roman"/>
                <w:bCs/>
                <w:color w:val="000000" w:themeColor="text1"/>
                <w:sz w:val="24"/>
                <w:szCs w:val="24"/>
                <w:lang w:eastAsia="ja-JP"/>
              </w:rPr>
              <w:t xml:space="preserve">) Seed storage facility increased. </w:t>
            </w:r>
          </w:p>
        </w:tc>
      </w:tr>
      <w:tr w:rsidR="00F87D3A" w:rsidRPr="00C34E66" w:rsidTr="00726DC4">
        <w:trPr>
          <w:trHeight w:val="377"/>
        </w:trPr>
        <w:tc>
          <w:tcPr>
            <w:tcW w:w="10530" w:type="dxa"/>
            <w:gridSpan w:val="4"/>
            <w:shd w:val="clear" w:color="auto" w:fill="D9D9D9" w:themeFill="background1" w:themeFillShade="D9"/>
            <w:vAlign w:val="center"/>
          </w:tcPr>
          <w:p w:rsidR="00F87D3A" w:rsidRPr="00C34E66" w:rsidRDefault="00F87D3A" w:rsidP="00726DC4">
            <w:pPr>
              <w:tabs>
                <w:tab w:val="left" w:pos="2540"/>
              </w:tabs>
              <w:rPr>
                <w:rFonts w:ascii="Arial" w:eastAsia="Times New Roman" w:hAnsi="Arial" w:cs="Arial"/>
                <w:b/>
                <w:bCs/>
                <w:color w:val="000000" w:themeColor="text1"/>
                <w:sz w:val="20"/>
                <w:szCs w:val="20"/>
                <w:lang w:eastAsia="ja-JP"/>
              </w:rPr>
            </w:pPr>
            <w:r w:rsidRPr="00C34E66">
              <w:rPr>
                <w:rFonts w:ascii="Arial" w:eastAsia="Times New Roman" w:hAnsi="Arial" w:cs="Arial"/>
                <w:b/>
                <w:bCs/>
                <w:color w:val="000000" w:themeColor="text1"/>
                <w:sz w:val="20"/>
                <w:szCs w:val="20"/>
                <w:lang w:eastAsia="ja-JP"/>
              </w:rPr>
              <w:t>Selected Risk Factor 5</w:t>
            </w:r>
            <w:r w:rsidRPr="00C34E66">
              <w:rPr>
                <w:rFonts w:ascii="Arial" w:eastAsia="Times New Roman" w:hAnsi="Arial" w:cs="Arial"/>
                <w:b/>
                <w:bCs/>
                <w:color w:val="000000" w:themeColor="text1"/>
                <w:sz w:val="20"/>
                <w:szCs w:val="20"/>
                <w:lang w:eastAsia="ja-JP"/>
              </w:rPr>
              <w:tab/>
            </w:r>
          </w:p>
        </w:tc>
      </w:tr>
      <w:tr w:rsidR="00F87D3A" w:rsidRPr="00C34E66" w:rsidTr="00726DC4">
        <w:tc>
          <w:tcPr>
            <w:tcW w:w="4799" w:type="dxa"/>
            <w:shd w:val="clear" w:color="auto" w:fill="F2F2F2" w:themeFill="background1" w:themeFillShade="F2"/>
            <w:vAlign w:val="center"/>
          </w:tcPr>
          <w:p w:rsidR="00F87D3A" w:rsidRPr="00C34E66" w:rsidRDefault="00F87D3A" w:rsidP="00726DC4">
            <w:pPr>
              <w:jc w:val="center"/>
              <w:rPr>
                <w:rFonts w:ascii="Arial" w:eastAsia="Times New Roman" w:hAnsi="Arial" w:cs="Arial"/>
                <w:bCs/>
                <w:color w:val="000000" w:themeColor="text1"/>
                <w:sz w:val="20"/>
                <w:szCs w:val="20"/>
                <w:lang w:eastAsia="ja-JP"/>
              </w:rPr>
            </w:pPr>
            <w:r w:rsidRPr="00C34E66">
              <w:rPr>
                <w:rFonts w:ascii="Arial" w:eastAsia="Times New Roman" w:hAnsi="Arial" w:cs="Arial"/>
                <w:bCs/>
                <w:color w:val="000000" w:themeColor="text1"/>
                <w:sz w:val="20"/>
                <w:szCs w:val="20"/>
                <w:lang w:eastAsia="ja-JP"/>
              </w:rPr>
              <w:t>Description</w:t>
            </w:r>
          </w:p>
        </w:tc>
        <w:tc>
          <w:tcPr>
            <w:tcW w:w="1793" w:type="dxa"/>
            <w:shd w:val="clear" w:color="auto" w:fill="F2F2F2" w:themeFill="background1" w:themeFillShade="F2"/>
            <w:vAlign w:val="center"/>
          </w:tcPr>
          <w:p w:rsidR="00F87D3A" w:rsidRPr="00C34E66" w:rsidRDefault="00F87D3A" w:rsidP="00726DC4">
            <w:pPr>
              <w:jc w:val="center"/>
              <w:rPr>
                <w:rFonts w:ascii="Times New Roman" w:eastAsia="Times New Roman" w:hAnsi="Times New Roman" w:cs="Times New Roman"/>
                <w:bCs/>
                <w:color w:val="000000" w:themeColor="text1"/>
                <w:sz w:val="24"/>
                <w:szCs w:val="24"/>
                <w:lang w:eastAsia="ja-JP"/>
              </w:rPr>
            </w:pPr>
            <w:r w:rsidRPr="00C34E66">
              <w:rPr>
                <w:rFonts w:ascii="Times New Roman" w:eastAsia="Times New Roman" w:hAnsi="Times New Roman" w:cs="Times New Roman"/>
                <w:bCs/>
                <w:color w:val="000000" w:themeColor="text1"/>
                <w:sz w:val="24"/>
                <w:szCs w:val="24"/>
                <w:lang w:eastAsia="ja-JP"/>
              </w:rPr>
              <w:t>Description</w:t>
            </w:r>
          </w:p>
        </w:tc>
        <w:tc>
          <w:tcPr>
            <w:tcW w:w="1793" w:type="dxa"/>
            <w:shd w:val="clear" w:color="auto" w:fill="F2F2F2" w:themeFill="background1" w:themeFillShade="F2"/>
            <w:vAlign w:val="center"/>
          </w:tcPr>
          <w:p w:rsidR="00F87D3A" w:rsidRPr="00C34E66" w:rsidRDefault="00F87D3A" w:rsidP="00726DC4">
            <w:pPr>
              <w:jc w:val="center"/>
              <w:rPr>
                <w:rFonts w:ascii="Times New Roman" w:eastAsia="Times New Roman" w:hAnsi="Times New Roman" w:cs="Times New Roman"/>
                <w:bCs/>
                <w:color w:val="000000" w:themeColor="text1"/>
                <w:sz w:val="24"/>
                <w:szCs w:val="24"/>
                <w:lang w:eastAsia="ja-JP"/>
              </w:rPr>
            </w:pPr>
            <w:r w:rsidRPr="00C34E66">
              <w:rPr>
                <w:rFonts w:ascii="Times New Roman" w:eastAsia="Times New Roman" w:hAnsi="Times New Roman" w:cs="Times New Roman"/>
                <w:bCs/>
                <w:color w:val="000000" w:themeColor="text1"/>
                <w:sz w:val="24"/>
                <w:szCs w:val="24"/>
                <w:lang w:eastAsia="ja-JP"/>
              </w:rPr>
              <w:t>Risk category</w:t>
            </w:r>
          </w:p>
        </w:tc>
        <w:tc>
          <w:tcPr>
            <w:tcW w:w="2145" w:type="dxa"/>
            <w:shd w:val="clear" w:color="auto" w:fill="F2F2F2" w:themeFill="background1" w:themeFillShade="F2"/>
            <w:vAlign w:val="center"/>
          </w:tcPr>
          <w:p w:rsidR="00F87D3A" w:rsidRPr="00C34E66" w:rsidRDefault="00F87D3A" w:rsidP="00726DC4">
            <w:pPr>
              <w:jc w:val="center"/>
              <w:rPr>
                <w:rFonts w:ascii="Times New Roman" w:eastAsia="Times New Roman" w:hAnsi="Times New Roman" w:cs="Times New Roman"/>
                <w:bCs/>
                <w:color w:val="000000" w:themeColor="text1"/>
                <w:sz w:val="24"/>
                <w:szCs w:val="24"/>
                <w:lang w:eastAsia="ja-JP"/>
              </w:rPr>
            </w:pPr>
            <w:r w:rsidRPr="00C34E66">
              <w:rPr>
                <w:rFonts w:ascii="Times New Roman" w:eastAsia="Times New Roman" w:hAnsi="Times New Roman" w:cs="Times New Roman"/>
                <w:color w:val="000000" w:themeColor="text1"/>
                <w:sz w:val="24"/>
                <w:szCs w:val="24"/>
                <w:lang w:eastAsia="ja-JP"/>
              </w:rPr>
              <w:t>Level of impact</w:t>
            </w:r>
          </w:p>
        </w:tc>
      </w:tr>
      <w:tr w:rsidR="00F87D3A" w:rsidRPr="00C34E66" w:rsidTr="00726DC4">
        <w:tc>
          <w:tcPr>
            <w:tcW w:w="4799" w:type="dxa"/>
          </w:tcPr>
          <w:p w:rsidR="00F87D3A" w:rsidRPr="00C34E66" w:rsidRDefault="00F87D3A" w:rsidP="00726DC4">
            <w:pPr>
              <w:rPr>
                <w:rFonts w:ascii="Times New Roman" w:eastAsia="Times New Roman" w:hAnsi="Times New Roman"/>
                <w:bCs/>
                <w:color w:val="000000" w:themeColor="text1"/>
                <w:sz w:val="24"/>
                <w:szCs w:val="24"/>
                <w:lang w:eastAsia="ja-JP"/>
              </w:rPr>
            </w:pPr>
          </w:p>
          <w:p w:rsidR="00F87D3A" w:rsidRPr="00C34E66" w:rsidRDefault="00F87D3A" w:rsidP="00726DC4">
            <w:pPr>
              <w:rPr>
                <w:rFonts w:ascii="Times New Roman" w:eastAsia="Times New Roman" w:hAnsi="Times New Roman"/>
                <w:bCs/>
                <w:color w:val="000000" w:themeColor="text1"/>
                <w:sz w:val="24"/>
                <w:szCs w:val="24"/>
                <w:lang w:eastAsia="ja-JP"/>
              </w:rPr>
            </w:pPr>
            <w:r w:rsidRPr="00C34E66">
              <w:rPr>
                <w:rFonts w:ascii="Times New Roman" w:eastAsia="Times New Roman" w:hAnsi="Times New Roman"/>
                <w:bCs/>
                <w:color w:val="000000" w:themeColor="text1"/>
                <w:sz w:val="24"/>
                <w:szCs w:val="24"/>
                <w:lang w:eastAsia="ja-JP"/>
              </w:rPr>
              <w:t xml:space="preserve">Contamination of drinking water source </w:t>
            </w:r>
          </w:p>
        </w:tc>
        <w:tc>
          <w:tcPr>
            <w:tcW w:w="1793" w:type="dxa"/>
            <w:vAlign w:val="center"/>
          </w:tcPr>
          <w:p w:rsidR="00F87D3A" w:rsidRPr="00C34E66" w:rsidRDefault="00F87D3A" w:rsidP="00726DC4">
            <w:pPr>
              <w:rPr>
                <w:rFonts w:ascii="Times New Roman" w:eastAsia="Times New Roman" w:hAnsi="Times New Roman"/>
                <w:bCs/>
                <w:color w:val="000000" w:themeColor="text1"/>
                <w:lang w:eastAsia="ja-JP"/>
              </w:rPr>
            </w:pPr>
            <w:r w:rsidRPr="00C34E66">
              <w:rPr>
                <w:rFonts w:ascii="Times New Roman" w:eastAsia="Times New Roman" w:hAnsi="Times New Roman"/>
                <w:bCs/>
                <w:color w:val="000000" w:themeColor="text1"/>
                <w:lang w:eastAsia="ja-JP"/>
              </w:rPr>
              <w:t>Operational</w:t>
            </w:r>
          </w:p>
        </w:tc>
        <w:tc>
          <w:tcPr>
            <w:tcW w:w="1793" w:type="dxa"/>
            <w:vAlign w:val="center"/>
          </w:tcPr>
          <w:p w:rsidR="00F87D3A" w:rsidRPr="00C34E66" w:rsidRDefault="00F87D3A" w:rsidP="00726DC4">
            <w:pPr>
              <w:jc w:val="center"/>
              <w:rPr>
                <w:rFonts w:ascii="Times New Roman" w:eastAsia="Times New Roman" w:hAnsi="Times New Roman"/>
                <w:bCs/>
                <w:color w:val="000000" w:themeColor="text1"/>
                <w:lang w:eastAsia="ja-JP"/>
              </w:rPr>
            </w:pPr>
            <w:r w:rsidRPr="00C34E66">
              <w:rPr>
                <w:rFonts w:ascii="Times New Roman" w:eastAsia="Times New Roman" w:hAnsi="Times New Roman"/>
                <w:bCs/>
                <w:color w:val="000000" w:themeColor="text1"/>
                <w:lang w:eastAsia="ja-JP"/>
              </w:rPr>
              <w:t>Low</w:t>
            </w:r>
          </w:p>
        </w:tc>
        <w:tc>
          <w:tcPr>
            <w:tcW w:w="2145" w:type="dxa"/>
            <w:vAlign w:val="center"/>
          </w:tcPr>
          <w:p w:rsidR="00F87D3A" w:rsidRPr="00C34E66" w:rsidRDefault="00F87D3A" w:rsidP="00726DC4">
            <w:pPr>
              <w:jc w:val="center"/>
              <w:rPr>
                <w:rFonts w:ascii="Times New Roman" w:eastAsia="Times New Roman" w:hAnsi="Times New Roman"/>
                <w:bCs/>
                <w:color w:val="000000" w:themeColor="text1"/>
                <w:lang w:eastAsia="ja-JP"/>
              </w:rPr>
            </w:pPr>
            <w:r w:rsidRPr="00C34E66">
              <w:rPr>
                <w:rStyle w:val="PlaceholderText"/>
                <w:rFonts w:ascii="Times New Roman" w:hAnsi="Times New Roman"/>
                <w:color w:val="000000" w:themeColor="text1"/>
              </w:rPr>
              <w:t>low</w:t>
            </w:r>
          </w:p>
        </w:tc>
      </w:tr>
      <w:tr w:rsidR="00F87D3A" w:rsidRPr="00C34E66" w:rsidTr="00726DC4">
        <w:trPr>
          <w:trHeight w:val="377"/>
        </w:trPr>
        <w:tc>
          <w:tcPr>
            <w:tcW w:w="10530" w:type="dxa"/>
            <w:gridSpan w:val="4"/>
            <w:shd w:val="clear" w:color="auto" w:fill="F2F2F2" w:themeFill="background1" w:themeFillShade="F2"/>
            <w:vAlign w:val="center"/>
          </w:tcPr>
          <w:p w:rsidR="00F87D3A" w:rsidRPr="00C34E66" w:rsidRDefault="00F87D3A" w:rsidP="00726DC4">
            <w:pPr>
              <w:jc w:val="center"/>
              <w:rPr>
                <w:rFonts w:ascii="Arial" w:eastAsia="Times New Roman" w:hAnsi="Arial" w:cs="Arial"/>
                <w:bCs/>
                <w:color w:val="000000" w:themeColor="text1"/>
                <w:sz w:val="20"/>
                <w:szCs w:val="20"/>
                <w:lang w:eastAsia="ja-JP"/>
              </w:rPr>
            </w:pPr>
            <w:r w:rsidRPr="00C34E66">
              <w:rPr>
                <w:rFonts w:ascii="Arial" w:eastAsia="Times New Roman" w:hAnsi="Arial" w:cs="Arial"/>
                <w:bCs/>
                <w:color w:val="000000" w:themeColor="text1"/>
                <w:sz w:val="20"/>
                <w:szCs w:val="20"/>
                <w:lang w:eastAsia="ja-JP"/>
              </w:rPr>
              <w:t>Mitigation Measure(s)</w:t>
            </w:r>
          </w:p>
        </w:tc>
      </w:tr>
      <w:tr w:rsidR="00F87D3A" w:rsidRPr="00C34E66" w:rsidTr="00726DC4">
        <w:tc>
          <w:tcPr>
            <w:tcW w:w="10530" w:type="dxa"/>
            <w:gridSpan w:val="4"/>
          </w:tcPr>
          <w:p w:rsidR="00F87D3A" w:rsidRPr="00C34E66" w:rsidRDefault="00F87D3A" w:rsidP="00F87D3A">
            <w:pPr>
              <w:pStyle w:val="ListParagraph"/>
              <w:numPr>
                <w:ilvl w:val="0"/>
                <w:numId w:val="5"/>
              </w:numPr>
              <w:spacing w:before="40" w:after="40"/>
              <w:ind w:left="365" w:hanging="5"/>
              <w:rPr>
                <w:rFonts w:ascii="Arial" w:eastAsia="Times New Roman" w:hAnsi="Arial" w:cs="Arial"/>
                <w:bCs/>
                <w:i/>
                <w:color w:val="000000" w:themeColor="text1"/>
                <w:sz w:val="20"/>
                <w:szCs w:val="20"/>
                <w:u w:val="single"/>
                <w:lang w:eastAsia="ja-JP"/>
              </w:rPr>
            </w:pPr>
            <w:r w:rsidRPr="00C34E66">
              <w:rPr>
                <w:rFonts w:ascii="Times New Roman" w:eastAsia="Times New Roman" w:hAnsi="Times New Roman"/>
                <w:bCs/>
                <w:color w:val="000000" w:themeColor="text1"/>
                <w:sz w:val="24"/>
                <w:szCs w:val="24"/>
                <w:lang w:eastAsia="ja-JP"/>
              </w:rPr>
              <w:t>Collect information from Department of Public Health and Engineering about safe water layer (ii) Maintained distance from toilet and tube-well water source (iii) Constriction of concrete tube-well platform and use water seal</w:t>
            </w:r>
            <w:r w:rsidR="00E541F3">
              <w:rPr>
                <w:rFonts w:ascii="Times New Roman" w:eastAsia="Times New Roman" w:hAnsi="Times New Roman"/>
                <w:bCs/>
                <w:color w:val="000000" w:themeColor="text1"/>
                <w:sz w:val="24"/>
                <w:szCs w:val="24"/>
                <w:lang w:eastAsia="ja-JP"/>
              </w:rPr>
              <w:t>, (</w:t>
            </w:r>
            <w:proofErr w:type="gramStart"/>
            <w:r w:rsidR="00E541F3">
              <w:rPr>
                <w:rFonts w:ascii="Times New Roman" w:eastAsia="Times New Roman" w:hAnsi="Times New Roman"/>
                <w:bCs/>
                <w:color w:val="000000" w:themeColor="text1"/>
                <w:sz w:val="24"/>
                <w:szCs w:val="24"/>
                <w:lang w:eastAsia="ja-JP"/>
              </w:rPr>
              <w:t>iv</w:t>
            </w:r>
            <w:proofErr w:type="gramEnd"/>
            <w:r w:rsidR="00E541F3">
              <w:rPr>
                <w:rFonts w:ascii="Times New Roman" w:eastAsia="Times New Roman" w:hAnsi="Times New Roman"/>
                <w:bCs/>
                <w:color w:val="000000" w:themeColor="text1"/>
                <w:sz w:val="24"/>
                <w:szCs w:val="24"/>
                <w:lang w:eastAsia="ja-JP"/>
              </w:rPr>
              <w:t>) construct soak well for waste water management</w:t>
            </w:r>
            <w:r w:rsidRPr="00C34E66">
              <w:rPr>
                <w:rFonts w:ascii="Times New Roman" w:eastAsia="Times New Roman" w:hAnsi="Times New Roman"/>
                <w:bCs/>
                <w:color w:val="000000" w:themeColor="text1"/>
                <w:sz w:val="24"/>
                <w:szCs w:val="24"/>
                <w:lang w:eastAsia="ja-JP"/>
              </w:rPr>
              <w:t xml:space="preserve">. </w:t>
            </w:r>
          </w:p>
        </w:tc>
      </w:tr>
      <w:tr w:rsidR="00F87D3A" w:rsidRPr="00C34E66" w:rsidTr="00726DC4">
        <w:trPr>
          <w:trHeight w:val="377"/>
        </w:trPr>
        <w:tc>
          <w:tcPr>
            <w:tcW w:w="10530" w:type="dxa"/>
            <w:gridSpan w:val="4"/>
            <w:shd w:val="clear" w:color="auto" w:fill="D9D9D9" w:themeFill="background1" w:themeFillShade="D9"/>
            <w:vAlign w:val="center"/>
          </w:tcPr>
          <w:p w:rsidR="00F87D3A" w:rsidRPr="00C34E66" w:rsidRDefault="00F87D3A" w:rsidP="00726DC4">
            <w:pPr>
              <w:tabs>
                <w:tab w:val="left" w:pos="2540"/>
              </w:tabs>
              <w:rPr>
                <w:rFonts w:ascii="Arial" w:eastAsia="Times New Roman" w:hAnsi="Arial" w:cs="Arial"/>
                <w:b/>
                <w:bCs/>
                <w:color w:val="000000" w:themeColor="text1"/>
                <w:sz w:val="20"/>
                <w:szCs w:val="20"/>
                <w:lang w:eastAsia="ja-JP"/>
              </w:rPr>
            </w:pPr>
            <w:r w:rsidRPr="00C34E66">
              <w:rPr>
                <w:rFonts w:ascii="Arial" w:eastAsia="Times New Roman" w:hAnsi="Arial" w:cs="Arial"/>
                <w:b/>
                <w:bCs/>
                <w:color w:val="000000" w:themeColor="text1"/>
                <w:sz w:val="20"/>
                <w:szCs w:val="20"/>
                <w:lang w:eastAsia="ja-JP"/>
              </w:rPr>
              <w:t>Selected Risk Factor 6</w:t>
            </w:r>
            <w:r w:rsidRPr="00C34E66">
              <w:rPr>
                <w:rFonts w:ascii="Arial" w:eastAsia="Times New Roman" w:hAnsi="Arial" w:cs="Arial"/>
                <w:b/>
                <w:bCs/>
                <w:color w:val="000000" w:themeColor="text1"/>
                <w:sz w:val="20"/>
                <w:szCs w:val="20"/>
                <w:lang w:eastAsia="ja-JP"/>
              </w:rPr>
              <w:tab/>
            </w:r>
          </w:p>
        </w:tc>
      </w:tr>
      <w:tr w:rsidR="00F87D3A" w:rsidRPr="00C34E66" w:rsidTr="00726DC4">
        <w:tc>
          <w:tcPr>
            <w:tcW w:w="4799" w:type="dxa"/>
            <w:shd w:val="clear" w:color="auto" w:fill="F2F2F2" w:themeFill="background1" w:themeFillShade="F2"/>
            <w:vAlign w:val="center"/>
          </w:tcPr>
          <w:p w:rsidR="00F87D3A" w:rsidRPr="00C34E66" w:rsidRDefault="00F87D3A" w:rsidP="00726DC4">
            <w:pPr>
              <w:jc w:val="center"/>
              <w:rPr>
                <w:rFonts w:ascii="Arial" w:eastAsia="Times New Roman" w:hAnsi="Arial" w:cs="Arial"/>
                <w:bCs/>
                <w:color w:val="000000" w:themeColor="text1"/>
                <w:sz w:val="20"/>
                <w:szCs w:val="20"/>
                <w:lang w:eastAsia="ja-JP"/>
              </w:rPr>
            </w:pPr>
            <w:r w:rsidRPr="00C34E66">
              <w:rPr>
                <w:rFonts w:ascii="Arial" w:eastAsia="Times New Roman" w:hAnsi="Arial" w:cs="Arial"/>
                <w:bCs/>
                <w:color w:val="000000" w:themeColor="text1"/>
                <w:sz w:val="20"/>
                <w:szCs w:val="20"/>
                <w:lang w:eastAsia="ja-JP"/>
              </w:rPr>
              <w:lastRenderedPageBreak/>
              <w:t>Description</w:t>
            </w:r>
          </w:p>
        </w:tc>
        <w:tc>
          <w:tcPr>
            <w:tcW w:w="1793" w:type="dxa"/>
            <w:shd w:val="clear" w:color="auto" w:fill="F2F2F2" w:themeFill="background1" w:themeFillShade="F2"/>
            <w:vAlign w:val="center"/>
          </w:tcPr>
          <w:p w:rsidR="00F87D3A" w:rsidRPr="00C34E66" w:rsidRDefault="00F87D3A" w:rsidP="00726DC4">
            <w:pPr>
              <w:jc w:val="center"/>
              <w:rPr>
                <w:rFonts w:ascii="Times New Roman" w:eastAsia="Times New Roman" w:hAnsi="Times New Roman" w:cs="Times New Roman"/>
                <w:bCs/>
                <w:color w:val="000000" w:themeColor="text1"/>
                <w:sz w:val="24"/>
                <w:szCs w:val="24"/>
                <w:lang w:eastAsia="ja-JP"/>
              </w:rPr>
            </w:pPr>
            <w:r w:rsidRPr="00C34E66">
              <w:rPr>
                <w:rFonts w:ascii="Times New Roman" w:eastAsia="Times New Roman" w:hAnsi="Times New Roman" w:cs="Times New Roman"/>
                <w:bCs/>
                <w:color w:val="000000" w:themeColor="text1"/>
                <w:sz w:val="24"/>
                <w:szCs w:val="24"/>
                <w:lang w:eastAsia="ja-JP"/>
              </w:rPr>
              <w:t>Description</w:t>
            </w:r>
          </w:p>
        </w:tc>
        <w:tc>
          <w:tcPr>
            <w:tcW w:w="1793" w:type="dxa"/>
            <w:shd w:val="clear" w:color="auto" w:fill="F2F2F2" w:themeFill="background1" w:themeFillShade="F2"/>
            <w:vAlign w:val="center"/>
          </w:tcPr>
          <w:p w:rsidR="00F87D3A" w:rsidRPr="00C34E66" w:rsidRDefault="00F87D3A" w:rsidP="00726DC4">
            <w:pPr>
              <w:jc w:val="center"/>
              <w:rPr>
                <w:rFonts w:ascii="Times New Roman" w:eastAsia="Times New Roman" w:hAnsi="Times New Roman" w:cs="Times New Roman"/>
                <w:bCs/>
                <w:color w:val="000000" w:themeColor="text1"/>
                <w:sz w:val="24"/>
                <w:szCs w:val="24"/>
                <w:lang w:eastAsia="ja-JP"/>
              </w:rPr>
            </w:pPr>
            <w:r w:rsidRPr="00C34E66">
              <w:rPr>
                <w:rFonts w:ascii="Times New Roman" w:eastAsia="Times New Roman" w:hAnsi="Times New Roman" w:cs="Times New Roman"/>
                <w:bCs/>
                <w:color w:val="000000" w:themeColor="text1"/>
                <w:sz w:val="24"/>
                <w:szCs w:val="24"/>
                <w:lang w:eastAsia="ja-JP"/>
              </w:rPr>
              <w:t>Risk category</w:t>
            </w:r>
          </w:p>
        </w:tc>
        <w:tc>
          <w:tcPr>
            <w:tcW w:w="2145" w:type="dxa"/>
            <w:shd w:val="clear" w:color="auto" w:fill="F2F2F2" w:themeFill="background1" w:themeFillShade="F2"/>
            <w:vAlign w:val="center"/>
          </w:tcPr>
          <w:p w:rsidR="00F87D3A" w:rsidRPr="00C34E66" w:rsidRDefault="00F87D3A" w:rsidP="00726DC4">
            <w:pPr>
              <w:jc w:val="center"/>
              <w:rPr>
                <w:rFonts w:ascii="Times New Roman" w:eastAsia="Times New Roman" w:hAnsi="Times New Roman" w:cs="Times New Roman"/>
                <w:bCs/>
                <w:color w:val="000000" w:themeColor="text1"/>
                <w:sz w:val="24"/>
                <w:szCs w:val="24"/>
                <w:lang w:eastAsia="ja-JP"/>
              </w:rPr>
            </w:pPr>
            <w:r w:rsidRPr="00C34E66">
              <w:rPr>
                <w:rFonts w:ascii="Times New Roman" w:eastAsia="Times New Roman" w:hAnsi="Times New Roman" w:cs="Times New Roman"/>
                <w:color w:val="000000" w:themeColor="text1"/>
                <w:sz w:val="24"/>
                <w:szCs w:val="24"/>
                <w:lang w:eastAsia="ja-JP"/>
              </w:rPr>
              <w:t>Level of impact</w:t>
            </w:r>
          </w:p>
        </w:tc>
      </w:tr>
      <w:tr w:rsidR="00F87D3A" w:rsidRPr="00C34E66" w:rsidTr="00726DC4">
        <w:tc>
          <w:tcPr>
            <w:tcW w:w="4799" w:type="dxa"/>
          </w:tcPr>
          <w:p w:rsidR="00F87D3A" w:rsidRPr="00C34E66" w:rsidRDefault="00F87D3A" w:rsidP="00726DC4">
            <w:pPr>
              <w:rPr>
                <w:rFonts w:ascii="Times New Roman" w:eastAsia="Times New Roman" w:hAnsi="Times New Roman"/>
                <w:bCs/>
                <w:color w:val="000000" w:themeColor="text1"/>
                <w:sz w:val="24"/>
                <w:szCs w:val="24"/>
                <w:lang w:eastAsia="ja-JP"/>
              </w:rPr>
            </w:pPr>
            <w:r w:rsidRPr="00C34E66">
              <w:rPr>
                <w:rFonts w:ascii="Times New Roman" w:eastAsia="Times New Roman" w:hAnsi="Times New Roman"/>
                <w:bCs/>
                <w:color w:val="000000" w:themeColor="text1"/>
                <w:sz w:val="24"/>
                <w:szCs w:val="24"/>
                <w:lang w:eastAsia="ja-JP"/>
              </w:rPr>
              <w:t>Environmental pollution to use of pesticide and chemical fertilizer</w:t>
            </w:r>
          </w:p>
          <w:p w:rsidR="00F87D3A" w:rsidRPr="00C34E66" w:rsidRDefault="00F87D3A" w:rsidP="00726DC4">
            <w:pPr>
              <w:rPr>
                <w:rFonts w:ascii="Times New Roman" w:eastAsia="Times New Roman" w:hAnsi="Times New Roman"/>
                <w:bCs/>
                <w:color w:val="000000" w:themeColor="text1"/>
                <w:sz w:val="24"/>
                <w:szCs w:val="24"/>
                <w:lang w:eastAsia="ja-JP"/>
              </w:rPr>
            </w:pPr>
          </w:p>
        </w:tc>
        <w:tc>
          <w:tcPr>
            <w:tcW w:w="1793" w:type="dxa"/>
            <w:vAlign w:val="center"/>
          </w:tcPr>
          <w:p w:rsidR="00F87D3A" w:rsidRPr="00C34E66" w:rsidRDefault="00F87D3A" w:rsidP="00726DC4">
            <w:pPr>
              <w:jc w:val="center"/>
              <w:rPr>
                <w:rFonts w:ascii="Times New Roman" w:eastAsia="Times New Roman" w:hAnsi="Times New Roman"/>
                <w:bCs/>
                <w:color w:val="000000" w:themeColor="text1"/>
                <w:sz w:val="24"/>
                <w:szCs w:val="24"/>
                <w:lang w:eastAsia="ja-JP"/>
              </w:rPr>
            </w:pPr>
            <w:r w:rsidRPr="00C34E66">
              <w:rPr>
                <w:rStyle w:val="PlaceholderText"/>
                <w:rFonts w:ascii="Times New Roman" w:hAnsi="Times New Roman"/>
                <w:color w:val="000000" w:themeColor="text1"/>
                <w:sz w:val="24"/>
                <w:szCs w:val="24"/>
              </w:rPr>
              <w:t>Operation</w:t>
            </w:r>
          </w:p>
        </w:tc>
        <w:tc>
          <w:tcPr>
            <w:tcW w:w="1793" w:type="dxa"/>
            <w:vAlign w:val="center"/>
          </w:tcPr>
          <w:p w:rsidR="00F87D3A" w:rsidRPr="00C34E66" w:rsidRDefault="00F87D3A" w:rsidP="00726DC4">
            <w:pPr>
              <w:jc w:val="center"/>
              <w:rPr>
                <w:rFonts w:ascii="Times New Roman" w:eastAsia="Times New Roman" w:hAnsi="Times New Roman"/>
                <w:bCs/>
                <w:color w:val="000000" w:themeColor="text1"/>
                <w:sz w:val="24"/>
                <w:szCs w:val="24"/>
                <w:lang w:eastAsia="ja-JP"/>
              </w:rPr>
            </w:pPr>
            <w:r w:rsidRPr="00C34E66">
              <w:rPr>
                <w:rStyle w:val="PlaceholderText"/>
                <w:rFonts w:ascii="Times New Roman" w:hAnsi="Times New Roman"/>
                <w:color w:val="000000" w:themeColor="text1"/>
                <w:sz w:val="24"/>
                <w:szCs w:val="24"/>
              </w:rPr>
              <w:t>medium</w:t>
            </w:r>
          </w:p>
        </w:tc>
        <w:tc>
          <w:tcPr>
            <w:tcW w:w="2145" w:type="dxa"/>
            <w:vAlign w:val="center"/>
          </w:tcPr>
          <w:p w:rsidR="00F87D3A" w:rsidRPr="00C34E66" w:rsidRDefault="00F87D3A" w:rsidP="00726DC4">
            <w:pPr>
              <w:jc w:val="center"/>
              <w:rPr>
                <w:rFonts w:ascii="Times New Roman" w:eastAsia="Times New Roman" w:hAnsi="Times New Roman"/>
                <w:bCs/>
                <w:color w:val="000000" w:themeColor="text1"/>
                <w:sz w:val="24"/>
                <w:szCs w:val="24"/>
                <w:lang w:eastAsia="ja-JP"/>
              </w:rPr>
            </w:pPr>
            <w:r w:rsidRPr="00C34E66">
              <w:rPr>
                <w:rStyle w:val="PlaceholderText"/>
                <w:rFonts w:ascii="Times New Roman" w:hAnsi="Times New Roman"/>
                <w:color w:val="000000" w:themeColor="text1"/>
                <w:sz w:val="24"/>
                <w:szCs w:val="24"/>
              </w:rPr>
              <w:t>medium</w:t>
            </w:r>
          </w:p>
        </w:tc>
      </w:tr>
      <w:tr w:rsidR="00F87D3A" w:rsidRPr="00C34E66" w:rsidTr="00726DC4">
        <w:trPr>
          <w:trHeight w:val="377"/>
        </w:trPr>
        <w:tc>
          <w:tcPr>
            <w:tcW w:w="10530" w:type="dxa"/>
            <w:gridSpan w:val="4"/>
            <w:shd w:val="clear" w:color="auto" w:fill="F2F2F2" w:themeFill="background1" w:themeFillShade="F2"/>
            <w:vAlign w:val="center"/>
          </w:tcPr>
          <w:p w:rsidR="00F87D3A" w:rsidRPr="00C34E66" w:rsidRDefault="00F87D3A" w:rsidP="00726DC4">
            <w:pPr>
              <w:jc w:val="center"/>
              <w:rPr>
                <w:rFonts w:ascii="Arial" w:eastAsia="Times New Roman" w:hAnsi="Arial" w:cs="Arial"/>
                <w:bCs/>
                <w:color w:val="000000" w:themeColor="text1"/>
                <w:sz w:val="20"/>
                <w:szCs w:val="20"/>
                <w:lang w:eastAsia="ja-JP"/>
              </w:rPr>
            </w:pPr>
            <w:r w:rsidRPr="00C34E66">
              <w:rPr>
                <w:rFonts w:ascii="Arial" w:eastAsia="Times New Roman" w:hAnsi="Arial" w:cs="Arial"/>
                <w:bCs/>
                <w:color w:val="000000" w:themeColor="text1"/>
                <w:sz w:val="20"/>
                <w:szCs w:val="20"/>
                <w:lang w:eastAsia="ja-JP"/>
              </w:rPr>
              <w:t>Mitigation Measure(s)</w:t>
            </w:r>
          </w:p>
        </w:tc>
      </w:tr>
      <w:tr w:rsidR="00F87D3A" w:rsidRPr="00C34E66" w:rsidTr="00726DC4">
        <w:tc>
          <w:tcPr>
            <w:tcW w:w="10530" w:type="dxa"/>
            <w:gridSpan w:val="4"/>
          </w:tcPr>
          <w:p w:rsidR="00F87D3A" w:rsidRPr="00C34E66" w:rsidRDefault="00F87D3A" w:rsidP="00E541F3">
            <w:pPr>
              <w:pStyle w:val="ListParagraph"/>
              <w:numPr>
                <w:ilvl w:val="0"/>
                <w:numId w:val="6"/>
              </w:numPr>
              <w:ind w:left="365" w:hanging="5"/>
              <w:rPr>
                <w:rFonts w:ascii="Arial" w:eastAsia="Times New Roman" w:hAnsi="Arial" w:cs="Arial"/>
                <w:bCs/>
                <w:color w:val="000000" w:themeColor="text1"/>
                <w:sz w:val="20"/>
                <w:szCs w:val="20"/>
                <w:lang w:eastAsia="ja-JP"/>
              </w:rPr>
            </w:pPr>
            <w:r w:rsidRPr="00C34E66">
              <w:rPr>
                <w:rFonts w:ascii="Times New Roman" w:eastAsia="Times New Roman" w:hAnsi="Times New Roman"/>
                <w:bCs/>
                <w:color w:val="000000" w:themeColor="text1"/>
                <w:sz w:val="24"/>
                <w:szCs w:val="24"/>
                <w:lang w:eastAsia="ja-JP"/>
              </w:rPr>
              <w:t xml:space="preserve">Use organic manure or </w:t>
            </w:r>
            <w:proofErr w:type="spellStart"/>
            <w:r w:rsidRPr="00C34E66">
              <w:rPr>
                <w:rFonts w:ascii="Times New Roman" w:eastAsia="Times New Roman" w:hAnsi="Times New Roman"/>
                <w:bCs/>
                <w:color w:val="000000" w:themeColor="text1"/>
                <w:sz w:val="24"/>
                <w:szCs w:val="24"/>
                <w:lang w:eastAsia="ja-JP"/>
              </w:rPr>
              <w:t>vermi</w:t>
            </w:r>
            <w:proofErr w:type="spellEnd"/>
            <w:r w:rsidRPr="00C34E66">
              <w:rPr>
                <w:rFonts w:ascii="Times New Roman" w:eastAsia="Times New Roman" w:hAnsi="Times New Roman"/>
                <w:bCs/>
                <w:color w:val="000000" w:themeColor="text1"/>
                <w:sz w:val="24"/>
                <w:szCs w:val="24"/>
                <w:lang w:eastAsia="ja-JP"/>
              </w:rPr>
              <w:t xml:space="preserve">-compost for soil fertility (ii) Use pheromone traps (iii) Use organic pesticide (iv) Use pest/disease tolerant seed variety (v) </w:t>
            </w:r>
            <w:r w:rsidR="00E541F3">
              <w:rPr>
                <w:rFonts w:ascii="Times New Roman" w:eastAsia="Times New Roman" w:hAnsi="Times New Roman"/>
                <w:bCs/>
                <w:color w:val="000000" w:themeColor="text1"/>
                <w:sz w:val="24"/>
                <w:szCs w:val="24"/>
                <w:lang w:eastAsia="ja-JP"/>
              </w:rPr>
              <w:t>Promote</w:t>
            </w:r>
            <w:r w:rsidRPr="00C34E66">
              <w:rPr>
                <w:rFonts w:ascii="Times New Roman" w:eastAsia="Times New Roman" w:hAnsi="Times New Roman"/>
                <w:bCs/>
                <w:color w:val="000000" w:themeColor="text1"/>
                <w:sz w:val="24"/>
                <w:szCs w:val="24"/>
                <w:lang w:eastAsia="ja-JP"/>
              </w:rPr>
              <w:t xml:space="preserve"> Integrated Pest Management(IPM)</w:t>
            </w:r>
          </w:p>
        </w:tc>
      </w:tr>
      <w:tr w:rsidR="00F87D3A" w:rsidRPr="00C34E66" w:rsidTr="00726DC4">
        <w:tc>
          <w:tcPr>
            <w:tcW w:w="10530" w:type="dxa"/>
            <w:gridSpan w:val="4"/>
            <w:vAlign w:val="center"/>
          </w:tcPr>
          <w:p w:rsidR="00F87D3A" w:rsidRPr="00C34E66" w:rsidRDefault="00F87D3A" w:rsidP="00726DC4">
            <w:pPr>
              <w:tabs>
                <w:tab w:val="left" w:pos="2540"/>
              </w:tabs>
              <w:rPr>
                <w:rFonts w:ascii="Arial" w:eastAsia="Times New Roman" w:hAnsi="Arial" w:cs="Arial"/>
                <w:b/>
                <w:bCs/>
                <w:color w:val="000000" w:themeColor="text1"/>
                <w:sz w:val="20"/>
                <w:szCs w:val="20"/>
                <w:lang w:eastAsia="ja-JP"/>
              </w:rPr>
            </w:pPr>
            <w:r w:rsidRPr="00C34E66">
              <w:rPr>
                <w:rFonts w:ascii="Arial" w:eastAsia="Times New Roman" w:hAnsi="Arial" w:cs="Arial"/>
                <w:b/>
                <w:bCs/>
                <w:color w:val="000000" w:themeColor="text1"/>
                <w:sz w:val="20"/>
                <w:szCs w:val="20"/>
                <w:lang w:eastAsia="ja-JP"/>
              </w:rPr>
              <w:t>Selected Risk Factor 7</w:t>
            </w:r>
            <w:r w:rsidRPr="00C34E66">
              <w:rPr>
                <w:rFonts w:ascii="Arial" w:eastAsia="Times New Roman" w:hAnsi="Arial" w:cs="Arial"/>
                <w:b/>
                <w:bCs/>
                <w:color w:val="000000" w:themeColor="text1"/>
                <w:sz w:val="20"/>
                <w:szCs w:val="20"/>
                <w:lang w:eastAsia="ja-JP"/>
              </w:rPr>
              <w:tab/>
            </w:r>
          </w:p>
        </w:tc>
      </w:tr>
      <w:tr w:rsidR="00F87D3A" w:rsidRPr="00C34E66" w:rsidTr="00726DC4">
        <w:tc>
          <w:tcPr>
            <w:tcW w:w="4799" w:type="dxa"/>
            <w:shd w:val="clear" w:color="auto" w:fill="F2F2F2" w:themeFill="background1" w:themeFillShade="F2"/>
            <w:vAlign w:val="center"/>
          </w:tcPr>
          <w:p w:rsidR="00F87D3A" w:rsidRPr="00C34E66" w:rsidRDefault="00F87D3A" w:rsidP="00726DC4">
            <w:pPr>
              <w:jc w:val="center"/>
              <w:rPr>
                <w:rFonts w:ascii="Arial" w:eastAsia="Times New Roman" w:hAnsi="Arial" w:cs="Arial"/>
                <w:bCs/>
                <w:color w:val="000000" w:themeColor="text1"/>
                <w:sz w:val="20"/>
                <w:szCs w:val="20"/>
                <w:lang w:eastAsia="ja-JP"/>
              </w:rPr>
            </w:pPr>
            <w:r w:rsidRPr="00C34E66">
              <w:rPr>
                <w:rFonts w:ascii="Arial" w:eastAsia="Times New Roman" w:hAnsi="Arial" w:cs="Arial"/>
                <w:bCs/>
                <w:color w:val="000000" w:themeColor="text1"/>
                <w:sz w:val="20"/>
                <w:szCs w:val="20"/>
                <w:lang w:eastAsia="ja-JP"/>
              </w:rPr>
              <w:t>Description</w:t>
            </w:r>
          </w:p>
        </w:tc>
        <w:tc>
          <w:tcPr>
            <w:tcW w:w="1793" w:type="dxa"/>
            <w:shd w:val="clear" w:color="auto" w:fill="F2F2F2" w:themeFill="background1" w:themeFillShade="F2"/>
            <w:vAlign w:val="center"/>
          </w:tcPr>
          <w:p w:rsidR="00F87D3A" w:rsidRPr="00C34E66" w:rsidRDefault="00F87D3A" w:rsidP="00726DC4">
            <w:pPr>
              <w:jc w:val="center"/>
              <w:rPr>
                <w:rFonts w:ascii="Times New Roman" w:eastAsia="Times New Roman" w:hAnsi="Times New Roman" w:cs="Times New Roman"/>
                <w:bCs/>
                <w:color w:val="000000" w:themeColor="text1"/>
                <w:sz w:val="24"/>
                <w:szCs w:val="24"/>
                <w:lang w:eastAsia="ja-JP"/>
              </w:rPr>
            </w:pPr>
            <w:r w:rsidRPr="00C34E66">
              <w:rPr>
                <w:rFonts w:ascii="Times New Roman" w:eastAsia="Times New Roman" w:hAnsi="Times New Roman" w:cs="Times New Roman"/>
                <w:bCs/>
                <w:color w:val="000000" w:themeColor="text1"/>
                <w:sz w:val="24"/>
                <w:szCs w:val="24"/>
                <w:lang w:eastAsia="ja-JP"/>
              </w:rPr>
              <w:t>Description</w:t>
            </w:r>
          </w:p>
        </w:tc>
        <w:tc>
          <w:tcPr>
            <w:tcW w:w="1793" w:type="dxa"/>
            <w:shd w:val="clear" w:color="auto" w:fill="F2F2F2" w:themeFill="background1" w:themeFillShade="F2"/>
            <w:vAlign w:val="center"/>
          </w:tcPr>
          <w:p w:rsidR="00F87D3A" w:rsidRPr="00C34E66" w:rsidRDefault="00F87D3A" w:rsidP="00726DC4">
            <w:pPr>
              <w:jc w:val="center"/>
              <w:rPr>
                <w:rFonts w:ascii="Times New Roman" w:eastAsia="Times New Roman" w:hAnsi="Times New Roman" w:cs="Times New Roman"/>
                <w:bCs/>
                <w:color w:val="000000" w:themeColor="text1"/>
                <w:sz w:val="24"/>
                <w:szCs w:val="24"/>
                <w:lang w:eastAsia="ja-JP"/>
              </w:rPr>
            </w:pPr>
            <w:r w:rsidRPr="00C34E66">
              <w:rPr>
                <w:rFonts w:ascii="Times New Roman" w:eastAsia="Times New Roman" w:hAnsi="Times New Roman" w:cs="Times New Roman"/>
                <w:bCs/>
                <w:color w:val="000000" w:themeColor="text1"/>
                <w:sz w:val="24"/>
                <w:szCs w:val="24"/>
                <w:lang w:eastAsia="ja-JP"/>
              </w:rPr>
              <w:t>Risk category</w:t>
            </w:r>
          </w:p>
        </w:tc>
        <w:tc>
          <w:tcPr>
            <w:tcW w:w="2145" w:type="dxa"/>
            <w:shd w:val="clear" w:color="auto" w:fill="F2F2F2" w:themeFill="background1" w:themeFillShade="F2"/>
            <w:vAlign w:val="center"/>
          </w:tcPr>
          <w:p w:rsidR="00F87D3A" w:rsidRPr="00C34E66" w:rsidRDefault="00F87D3A" w:rsidP="00726DC4">
            <w:pPr>
              <w:jc w:val="center"/>
              <w:rPr>
                <w:rFonts w:ascii="Times New Roman" w:eastAsia="Times New Roman" w:hAnsi="Times New Roman" w:cs="Times New Roman"/>
                <w:bCs/>
                <w:color w:val="000000" w:themeColor="text1"/>
                <w:sz w:val="24"/>
                <w:szCs w:val="24"/>
                <w:lang w:eastAsia="ja-JP"/>
              </w:rPr>
            </w:pPr>
            <w:r w:rsidRPr="00C34E66">
              <w:rPr>
                <w:rFonts w:ascii="Times New Roman" w:eastAsia="Times New Roman" w:hAnsi="Times New Roman" w:cs="Times New Roman"/>
                <w:color w:val="000000" w:themeColor="text1"/>
                <w:sz w:val="24"/>
                <w:szCs w:val="24"/>
                <w:lang w:eastAsia="ja-JP"/>
              </w:rPr>
              <w:t>Level of impact</w:t>
            </w:r>
          </w:p>
        </w:tc>
      </w:tr>
      <w:tr w:rsidR="00F87D3A" w:rsidRPr="00C34E66" w:rsidTr="00726DC4">
        <w:tc>
          <w:tcPr>
            <w:tcW w:w="4799" w:type="dxa"/>
          </w:tcPr>
          <w:p w:rsidR="00F87D3A" w:rsidRPr="00C34E66" w:rsidRDefault="001F4634" w:rsidP="00726DC4">
            <w:pPr>
              <w:rPr>
                <w:rFonts w:ascii="Times New Roman" w:eastAsia="Times New Roman" w:hAnsi="Times New Roman"/>
                <w:bCs/>
                <w:color w:val="000000" w:themeColor="text1"/>
                <w:sz w:val="24"/>
                <w:szCs w:val="24"/>
                <w:lang w:eastAsia="ja-JP"/>
              </w:rPr>
            </w:pPr>
            <w:r>
              <w:rPr>
                <w:rFonts w:ascii="Times New Roman" w:eastAsia="Times New Roman" w:hAnsi="Times New Roman"/>
                <w:bCs/>
                <w:color w:val="000000" w:themeColor="text1"/>
                <w:sz w:val="24"/>
                <w:szCs w:val="24"/>
                <w:lang w:eastAsia="ja-JP"/>
              </w:rPr>
              <w:t>Gender discrimination</w:t>
            </w:r>
            <w:r w:rsidR="00F87D3A" w:rsidRPr="00C34E66">
              <w:rPr>
                <w:rFonts w:ascii="Times New Roman" w:eastAsia="Times New Roman" w:hAnsi="Times New Roman"/>
                <w:bCs/>
                <w:color w:val="000000" w:themeColor="text1"/>
                <w:sz w:val="24"/>
                <w:szCs w:val="24"/>
                <w:lang w:eastAsia="ja-JP"/>
              </w:rPr>
              <w:t xml:space="preserve"> from poorest household including religious minorities. </w:t>
            </w:r>
          </w:p>
        </w:tc>
        <w:tc>
          <w:tcPr>
            <w:tcW w:w="1793" w:type="dxa"/>
          </w:tcPr>
          <w:p w:rsidR="00F87D3A" w:rsidRPr="00C34E66" w:rsidRDefault="00F87D3A" w:rsidP="00726DC4">
            <w:pPr>
              <w:pStyle w:val="Default"/>
              <w:spacing w:before="40" w:after="40"/>
              <w:ind w:left="32"/>
              <w:jc w:val="both"/>
              <w:rPr>
                <w:color w:val="000000" w:themeColor="text1"/>
                <w:sz w:val="20"/>
                <w:szCs w:val="20"/>
              </w:rPr>
            </w:pPr>
            <w:r w:rsidRPr="00C34E66">
              <w:rPr>
                <w:color w:val="000000" w:themeColor="text1"/>
                <w:sz w:val="20"/>
                <w:szCs w:val="20"/>
              </w:rPr>
              <w:t xml:space="preserve">Other </w:t>
            </w:r>
          </w:p>
        </w:tc>
        <w:tc>
          <w:tcPr>
            <w:tcW w:w="1793" w:type="dxa"/>
          </w:tcPr>
          <w:p w:rsidR="00F87D3A" w:rsidRPr="00C34E66" w:rsidRDefault="00F87D3A" w:rsidP="00726DC4">
            <w:pPr>
              <w:pStyle w:val="Default"/>
              <w:spacing w:before="40" w:after="40"/>
              <w:ind w:firstLine="32"/>
              <w:jc w:val="both"/>
              <w:rPr>
                <w:color w:val="000000" w:themeColor="text1"/>
                <w:sz w:val="20"/>
                <w:szCs w:val="20"/>
              </w:rPr>
            </w:pPr>
            <w:r w:rsidRPr="00C34E66">
              <w:rPr>
                <w:color w:val="000000" w:themeColor="text1"/>
                <w:sz w:val="20"/>
                <w:szCs w:val="20"/>
              </w:rPr>
              <w:t xml:space="preserve">Low </w:t>
            </w:r>
          </w:p>
        </w:tc>
        <w:tc>
          <w:tcPr>
            <w:tcW w:w="2145" w:type="dxa"/>
          </w:tcPr>
          <w:p w:rsidR="00F87D3A" w:rsidRPr="00C34E66" w:rsidRDefault="00F87D3A" w:rsidP="00726DC4">
            <w:pPr>
              <w:pStyle w:val="Default"/>
              <w:spacing w:before="40" w:after="40"/>
              <w:ind w:left="52"/>
              <w:jc w:val="both"/>
              <w:rPr>
                <w:color w:val="000000" w:themeColor="text1"/>
                <w:sz w:val="20"/>
                <w:szCs w:val="20"/>
              </w:rPr>
            </w:pPr>
            <w:r w:rsidRPr="00C34E66">
              <w:rPr>
                <w:color w:val="000000" w:themeColor="text1"/>
                <w:sz w:val="20"/>
                <w:szCs w:val="20"/>
              </w:rPr>
              <w:t xml:space="preserve">Medium </w:t>
            </w:r>
          </w:p>
        </w:tc>
      </w:tr>
      <w:tr w:rsidR="00F87D3A" w:rsidRPr="00C34E66" w:rsidTr="00726DC4">
        <w:tc>
          <w:tcPr>
            <w:tcW w:w="10530" w:type="dxa"/>
            <w:gridSpan w:val="4"/>
            <w:vAlign w:val="center"/>
          </w:tcPr>
          <w:p w:rsidR="00F87D3A" w:rsidRPr="00C34E66" w:rsidRDefault="00F87D3A" w:rsidP="00726DC4">
            <w:pPr>
              <w:tabs>
                <w:tab w:val="left" w:pos="2540"/>
              </w:tabs>
              <w:jc w:val="center"/>
              <w:rPr>
                <w:rFonts w:ascii="Arial" w:eastAsia="Times New Roman" w:hAnsi="Arial" w:cs="Arial"/>
                <w:b/>
                <w:bCs/>
                <w:color w:val="000000" w:themeColor="text1"/>
                <w:sz w:val="20"/>
                <w:szCs w:val="20"/>
                <w:lang w:eastAsia="ja-JP"/>
              </w:rPr>
            </w:pPr>
            <w:r w:rsidRPr="00C34E66">
              <w:rPr>
                <w:rFonts w:ascii="Arial" w:eastAsia="Times New Roman" w:hAnsi="Arial" w:cs="Arial"/>
                <w:bCs/>
                <w:color w:val="000000" w:themeColor="text1"/>
                <w:sz w:val="20"/>
                <w:szCs w:val="20"/>
                <w:lang w:eastAsia="ja-JP"/>
              </w:rPr>
              <w:t>Mitigation Measure(s)</w:t>
            </w:r>
          </w:p>
        </w:tc>
      </w:tr>
      <w:tr w:rsidR="00F87D3A" w:rsidRPr="00C34E66" w:rsidTr="00726DC4">
        <w:tc>
          <w:tcPr>
            <w:tcW w:w="10530" w:type="dxa"/>
            <w:gridSpan w:val="4"/>
            <w:vAlign w:val="center"/>
          </w:tcPr>
          <w:p w:rsidR="00F87D3A" w:rsidRPr="00C34E66" w:rsidRDefault="00F87D3A" w:rsidP="00F87D3A">
            <w:pPr>
              <w:pStyle w:val="ListParagraph"/>
              <w:numPr>
                <w:ilvl w:val="0"/>
                <w:numId w:val="7"/>
              </w:numPr>
              <w:tabs>
                <w:tab w:val="left" w:pos="275"/>
              </w:tabs>
              <w:ind w:left="0" w:firstLine="5"/>
              <w:jc w:val="both"/>
              <w:rPr>
                <w:rFonts w:ascii="Times New Roman" w:eastAsia="Times New Roman" w:hAnsi="Times New Roman"/>
                <w:bCs/>
                <w:color w:val="000000" w:themeColor="text1"/>
                <w:sz w:val="24"/>
                <w:szCs w:val="24"/>
                <w:lang w:eastAsia="ja-JP"/>
              </w:rPr>
            </w:pPr>
            <w:r w:rsidRPr="00C34E66">
              <w:rPr>
                <w:rFonts w:ascii="Times New Roman" w:eastAsia="Times New Roman" w:hAnsi="Times New Roman"/>
                <w:bCs/>
                <w:color w:val="000000" w:themeColor="text1"/>
                <w:sz w:val="24"/>
                <w:szCs w:val="24"/>
                <w:lang w:eastAsia="ja-JP"/>
              </w:rPr>
              <w:t xml:space="preserve">The project will promote </w:t>
            </w:r>
            <w:r w:rsidR="001F4634">
              <w:rPr>
                <w:rFonts w:ascii="Times New Roman" w:eastAsia="Times New Roman" w:hAnsi="Times New Roman"/>
                <w:bCs/>
                <w:color w:val="000000" w:themeColor="text1"/>
                <w:sz w:val="24"/>
                <w:szCs w:val="24"/>
                <w:lang w:eastAsia="ja-JP"/>
              </w:rPr>
              <w:t>the rights of</w:t>
            </w:r>
            <w:r w:rsidRPr="00C34E66">
              <w:rPr>
                <w:rFonts w:ascii="Times New Roman" w:eastAsia="Times New Roman" w:hAnsi="Times New Roman"/>
                <w:bCs/>
                <w:color w:val="000000" w:themeColor="text1"/>
                <w:sz w:val="24"/>
                <w:szCs w:val="24"/>
                <w:lang w:eastAsia="ja-JP"/>
              </w:rPr>
              <w:t xml:space="preserve"> minority communities</w:t>
            </w:r>
            <w:r w:rsidR="001F4634">
              <w:rPr>
                <w:rFonts w:ascii="Times New Roman" w:eastAsia="Times New Roman" w:hAnsi="Times New Roman"/>
                <w:bCs/>
                <w:color w:val="000000" w:themeColor="text1"/>
                <w:sz w:val="24"/>
                <w:szCs w:val="24"/>
                <w:lang w:eastAsia="ja-JP"/>
              </w:rPr>
              <w:t xml:space="preserve"> in </w:t>
            </w:r>
            <w:r w:rsidRPr="00C34E66">
              <w:rPr>
                <w:rFonts w:ascii="Times New Roman" w:eastAsia="Times New Roman" w:hAnsi="Times New Roman"/>
                <w:bCs/>
                <w:color w:val="000000" w:themeColor="text1"/>
                <w:sz w:val="24"/>
                <w:szCs w:val="24"/>
                <w:lang w:eastAsia="ja-JP"/>
              </w:rPr>
              <w:t>decision making. Organizations– working with minorities will be engaged in the selection committee of beneficiaries. In addition, motivational work to bring inter-communal harmony will be introduced, particularly in the areas where such tension exists. The mitigation steps will significantly lower the probability of risk and the risk reduction level will be high.</w:t>
            </w:r>
          </w:p>
          <w:p w:rsidR="00F87D3A" w:rsidRPr="00C34E66" w:rsidRDefault="00F87D3A" w:rsidP="00726DC4">
            <w:pPr>
              <w:jc w:val="both"/>
              <w:rPr>
                <w:rFonts w:ascii="Times New Roman" w:eastAsia="Times New Roman" w:hAnsi="Times New Roman"/>
                <w:bCs/>
                <w:color w:val="000000" w:themeColor="text1"/>
                <w:sz w:val="24"/>
                <w:szCs w:val="24"/>
                <w:lang w:eastAsia="ja-JP"/>
              </w:rPr>
            </w:pPr>
          </w:p>
          <w:p w:rsidR="00F87D3A" w:rsidRPr="00C34E66" w:rsidRDefault="00F87D3A" w:rsidP="001F4634">
            <w:pPr>
              <w:pStyle w:val="ListParagraph"/>
              <w:numPr>
                <w:ilvl w:val="0"/>
                <w:numId w:val="7"/>
              </w:numPr>
              <w:tabs>
                <w:tab w:val="left" w:pos="275"/>
              </w:tabs>
              <w:ind w:left="0" w:firstLine="0"/>
              <w:jc w:val="both"/>
              <w:rPr>
                <w:rFonts w:ascii="Arial" w:eastAsia="Times New Roman" w:hAnsi="Arial" w:cs="Arial"/>
                <w:b/>
                <w:bCs/>
                <w:color w:val="000000" w:themeColor="text1"/>
                <w:sz w:val="20"/>
                <w:szCs w:val="20"/>
                <w:lang w:eastAsia="ja-JP"/>
              </w:rPr>
            </w:pPr>
            <w:r w:rsidRPr="00C34E66">
              <w:rPr>
                <w:rFonts w:ascii="Times New Roman" w:eastAsia="Times New Roman" w:hAnsi="Times New Roman"/>
                <w:bCs/>
                <w:color w:val="000000" w:themeColor="text1"/>
                <w:sz w:val="24"/>
                <w:szCs w:val="24"/>
                <w:lang w:eastAsia="ja-JP"/>
              </w:rPr>
              <w:t>Specific selection criteria have been established to remove any discrimination and/or bias</w:t>
            </w:r>
            <w:r w:rsidR="001F4634">
              <w:rPr>
                <w:rFonts w:ascii="Times New Roman" w:eastAsia="Times New Roman" w:hAnsi="Times New Roman"/>
                <w:bCs/>
                <w:color w:val="000000" w:themeColor="text1"/>
                <w:sz w:val="24"/>
                <w:szCs w:val="24"/>
                <w:lang w:eastAsia="ja-JP"/>
              </w:rPr>
              <w:t>.</w:t>
            </w:r>
            <w:r w:rsidRPr="00C34E66">
              <w:rPr>
                <w:rFonts w:ascii="Times New Roman" w:eastAsia="Times New Roman" w:hAnsi="Times New Roman"/>
                <w:bCs/>
                <w:color w:val="000000" w:themeColor="text1"/>
                <w:sz w:val="24"/>
                <w:szCs w:val="24"/>
                <w:lang w:eastAsia="ja-JP"/>
              </w:rPr>
              <w:t xml:space="preserve"> PKSF</w:t>
            </w:r>
            <w:r w:rsidR="001F4634">
              <w:rPr>
                <w:rFonts w:ascii="Times New Roman" w:eastAsia="Times New Roman" w:hAnsi="Times New Roman"/>
                <w:bCs/>
                <w:color w:val="000000" w:themeColor="text1"/>
                <w:sz w:val="24"/>
                <w:szCs w:val="24"/>
                <w:lang w:eastAsia="ja-JP"/>
              </w:rPr>
              <w:t xml:space="preserve">’s Social Management Framework (SMF) will be followed for any </w:t>
            </w:r>
            <w:r w:rsidR="00AF23F7">
              <w:rPr>
                <w:rFonts w:ascii="Times New Roman" w:eastAsia="Times New Roman" w:hAnsi="Times New Roman"/>
                <w:bCs/>
                <w:color w:val="000000" w:themeColor="text1"/>
                <w:sz w:val="24"/>
                <w:szCs w:val="24"/>
                <w:lang w:eastAsia="ja-JP"/>
              </w:rPr>
              <w:t>grievance</w:t>
            </w:r>
            <w:r w:rsidRPr="00C34E66">
              <w:rPr>
                <w:rFonts w:ascii="Times New Roman" w:eastAsia="Times New Roman" w:hAnsi="Times New Roman"/>
                <w:bCs/>
                <w:color w:val="000000" w:themeColor="text1"/>
                <w:sz w:val="24"/>
                <w:szCs w:val="24"/>
                <w:lang w:eastAsia="ja-JP"/>
              </w:rPr>
              <w:t>. The Grievance Redress Mechanism has further been designed in consideration of the specific local context and draws on existing processes and procedures for the resolution of complaints and grievances in Bangladesh.</w:t>
            </w:r>
          </w:p>
        </w:tc>
      </w:tr>
      <w:tr w:rsidR="00F87D3A" w:rsidRPr="00C34E66" w:rsidTr="00726DC4">
        <w:tc>
          <w:tcPr>
            <w:tcW w:w="10530" w:type="dxa"/>
            <w:gridSpan w:val="4"/>
            <w:vAlign w:val="center"/>
          </w:tcPr>
          <w:p w:rsidR="00F87D3A" w:rsidRPr="00C34E66" w:rsidRDefault="00F87D3A" w:rsidP="00726DC4">
            <w:pPr>
              <w:pStyle w:val="ListParagraph"/>
              <w:tabs>
                <w:tab w:val="left" w:pos="275"/>
              </w:tabs>
              <w:ind w:left="5"/>
              <w:rPr>
                <w:rFonts w:ascii="Times New Roman" w:eastAsia="Times New Roman" w:hAnsi="Times New Roman"/>
                <w:bCs/>
                <w:color w:val="000000" w:themeColor="text1"/>
                <w:sz w:val="24"/>
                <w:szCs w:val="24"/>
                <w:lang w:eastAsia="ja-JP"/>
              </w:rPr>
            </w:pPr>
            <w:r w:rsidRPr="00C34E66">
              <w:rPr>
                <w:rFonts w:ascii="Arial" w:eastAsia="Times New Roman" w:hAnsi="Arial" w:cs="Arial"/>
                <w:b/>
                <w:bCs/>
                <w:color w:val="000000" w:themeColor="text1"/>
                <w:sz w:val="20"/>
                <w:szCs w:val="20"/>
                <w:lang w:eastAsia="ja-JP"/>
              </w:rPr>
              <w:t>Selected Risk Factor 8</w:t>
            </w:r>
          </w:p>
        </w:tc>
      </w:tr>
      <w:tr w:rsidR="00F87D3A" w:rsidRPr="00C34E66" w:rsidTr="00726DC4">
        <w:tc>
          <w:tcPr>
            <w:tcW w:w="4799" w:type="dxa"/>
            <w:shd w:val="clear" w:color="auto" w:fill="F2F2F2" w:themeFill="background1" w:themeFillShade="F2"/>
            <w:vAlign w:val="center"/>
          </w:tcPr>
          <w:p w:rsidR="00F87D3A" w:rsidRPr="00C34E66" w:rsidRDefault="00F87D3A" w:rsidP="00726DC4">
            <w:pPr>
              <w:jc w:val="center"/>
              <w:rPr>
                <w:rFonts w:ascii="Arial" w:eastAsia="Times New Roman" w:hAnsi="Arial" w:cs="Arial"/>
                <w:bCs/>
                <w:color w:val="000000" w:themeColor="text1"/>
                <w:sz w:val="20"/>
                <w:szCs w:val="20"/>
                <w:lang w:eastAsia="ja-JP"/>
              </w:rPr>
            </w:pPr>
            <w:r w:rsidRPr="00C34E66">
              <w:rPr>
                <w:rFonts w:ascii="Arial" w:eastAsia="Times New Roman" w:hAnsi="Arial" w:cs="Arial"/>
                <w:bCs/>
                <w:color w:val="000000" w:themeColor="text1"/>
                <w:sz w:val="20"/>
                <w:szCs w:val="20"/>
                <w:lang w:eastAsia="ja-JP"/>
              </w:rPr>
              <w:t>Description</w:t>
            </w:r>
          </w:p>
        </w:tc>
        <w:tc>
          <w:tcPr>
            <w:tcW w:w="1793" w:type="dxa"/>
            <w:shd w:val="clear" w:color="auto" w:fill="F2F2F2" w:themeFill="background1" w:themeFillShade="F2"/>
            <w:vAlign w:val="center"/>
          </w:tcPr>
          <w:p w:rsidR="00F87D3A" w:rsidRPr="00C34E66" w:rsidRDefault="00F87D3A" w:rsidP="00726DC4">
            <w:pPr>
              <w:jc w:val="center"/>
              <w:rPr>
                <w:rFonts w:ascii="Times New Roman" w:eastAsia="Times New Roman" w:hAnsi="Times New Roman" w:cs="Times New Roman"/>
                <w:bCs/>
                <w:color w:val="000000" w:themeColor="text1"/>
                <w:sz w:val="24"/>
                <w:szCs w:val="24"/>
                <w:lang w:eastAsia="ja-JP"/>
              </w:rPr>
            </w:pPr>
            <w:r w:rsidRPr="00C34E66">
              <w:rPr>
                <w:rFonts w:ascii="Times New Roman" w:eastAsia="Times New Roman" w:hAnsi="Times New Roman" w:cs="Times New Roman"/>
                <w:bCs/>
                <w:color w:val="000000" w:themeColor="text1"/>
                <w:sz w:val="24"/>
                <w:szCs w:val="24"/>
                <w:lang w:eastAsia="ja-JP"/>
              </w:rPr>
              <w:t>Description</w:t>
            </w:r>
          </w:p>
        </w:tc>
        <w:tc>
          <w:tcPr>
            <w:tcW w:w="1793" w:type="dxa"/>
            <w:shd w:val="clear" w:color="auto" w:fill="F2F2F2" w:themeFill="background1" w:themeFillShade="F2"/>
            <w:vAlign w:val="center"/>
          </w:tcPr>
          <w:p w:rsidR="00F87D3A" w:rsidRPr="00C34E66" w:rsidRDefault="00F87D3A" w:rsidP="00726DC4">
            <w:pPr>
              <w:jc w:val="center"/>
              <w:rPr>
                <w:rFonts w:ascii="Times New Roman" w:eastAsia="Times New Roman" w:hAnsi="Times New Roman" w:cs="Times New Roman"/>
                <w:bCs/>
                <w:color w:val="000000" w:themeColor="text1"/>
                <w:sz w:val="24"/>
                <w:szCs w:val="24"/>
                <w:lang w:eastAsia="ja-JP"/>
              </w:rPr>
            </w:pPr>
            <w:r w:rsidRPr="00C34E66">
              <w:rPr>
                <w:rFonts w:ascii="Times New Roman" w:eastAsia="Times New Roman" w:hAnsi="Times New Roman" w:cs="Times New Roman"/>
                <w:bCs/>
                <w:color w:val="000000" w:themeColor="text1"/>
                <w:sz w:val="24"/>
                <w:szCs w:val="24"/>
                <w:lang w:eastAsia="ja-JP"/>
              </w:rPr>
              <w:t>Risk category</w:t>
            </w:r>
          </w:p>
        </w:tc>
        <w:tc>
          <w:tcPr>
            <w:tcW w:w="2145" w:type="dxa"/>
            <w:shd w:val="clear" w:color="auto" w:fill="F2F2F2" w:themeFill="background1" w:themeFillShade="F2"/>
            <w:vAlign w:val="center"/>
          </w:tcPr>
          <w:p w:rsidR="00F87D3A" w:rsidRPr="00C34E66" w:rsidRDefault="00F87D3A" w:rsidP="00726DC4">
            <w:pPr>
              <w:jc w:val="center"/>
              <w:rPr>
                <w:rFonts w:ascii="Times New Roman" w:eastAsia="Times New Roman" w:hAnsi="Times New Roman" w:cs="Times New Roman"/>
                <w:bCs/>
                <w:color w:val="000000" w:themeColor="text1"/>
                <w:sz w:val="24"/>
                <w:szCs w:val="24"/>
                <w:lang w:eastAsia="ja-JP"/>
              </w:rPr>
            </w:pPr>
            <w:r w:rsidRPr="00C34E66">
              <w:rPr>
                <w:rFonts w:ascii="Times New Roman" w:eastAsia="Times New Roman" w:hAnsi="Times New Roman" w:cs="Times New Roman"/>
                <w:color w:val="000000" w:themeColor="text1"/>
                <w:sz w:val="24"/>
                <w:szCs w:val="24"/>
                <w:lang w:eastAsia="ja-JP"/>
              </w:rPr>
              <w:t>Level of impact</w:t>
            </w:r>
          </w:p>
        </w:tc>
      </w:tr>
      <w:tr w:rsidR="00F87D3A" w:rsidRPr="00C34E66" w:rsidTr="00726DC4">
        <w:tc>
          <w:tcPr>
            <w:tcW w:w="4799" w:type="dxa"/>
          </w:tcPr>
          <w:p w:rsidR="00F87D3A" w:rsidRPr="00C34E66" w:rsidRDefault="00F87D3A" w:rsidP="000B0DED">
            <w:pPr>
              <w:pStyle w:val="ListParagraph"/>
              <w:tabs>
                <w:tab w:val="left" w:pos="275"/>
              </w:tabs>
              <w:ind w:left="0"/>
              <w:jc w:val="both"/>
              <w:rPr>
                <w:rFonts w:ascii="Times New Roman" w:eastAsia="Times New Roman" w:hAnsi="Times New Roman"/>
                <w:bCs/>
                <w:color w:val="000000" w:themeColor="text1"/>
                <w:sz w:val="24"/>
                <w:szCs w:val="24"/>
                <w:lang w:eastAsia="ja-JP"/>
              </w:rPr>
            </w:pPr>
            <w:r w:rsidRPr="00C34E66">
              <w:rPr>
                <w:rFonts w:ascii="Times New Roman" w:eastAsia="Times New Roman" w:hAnsi="Times New Roman"/>
                <w:bCs/>
                <w:color w:val="000000" w:themeColor="text1"/>
                <w:sz w:val="24"/>
                <w:szCs w:val="24"/>
                <w:lang w:eastAsia="ja-JP"/>
              </w:rPr>
              <w:t xml:space="preserve">Targeted beneficiaries may be reduced in the event of high local inflation and major fall in exchange rate (US$ to Bangladeshi Taka). </w:t>
            </w:r>
          </w:p>
        </w:tc>
        <w:tc>
          <w:tcPr>
            <w:tcW w:w="1793" w:type="dxa"/>
          </w:tcPr>
          <w:p w:rsidR="00F87D3A" w:rsidRPr="00C34E66" w:rsidRDefault="00F87D3A" w:rsidP="00726DC4">
            <w:pPr>
              <w:rPr>
                <w:rFonts w:ascii="Times New Roman" w:eastAsia="Times New Roman" w:hAnsi="Times New Roman"/>
                <w:bCs/>
                <w:color w:val="000000" w:themeColor="text1"/>
                <w:sz w:val="24"/>
                <w:szCs w:val="24"/>
                <w:lang w:eastAsia="ja-JP"/>
              </w:rPr>
            </w:pPr>
            <w:r w:rsidRPr="00C34E66">
              <w:rPr>
                <w:rFonts w:ascii="Times New Roman" w:eastAsia="Times New Roman" w:hAnsi="Times New Roman"/>
                <w:bCs/>
                <w:color w:val="000000" w:themeColor="text1"/>
                <w:sz w:val="24"/>
                <w:szCs w:val="24"/>
                <w:lang w:eastAsia="ja-JP"/>
              </w:rPr>
              <w:t xml:space="preserve">Financial </w:t>
            </w:r>
          </w:p>
        </w:tc>
        <w:tc>
          <w:tcPr>
            <w:tcW w:w="1793" w:type="dxa"/>
          </w:tcPr>
          <w:p w:rsidR="00F87D3A" w:rsidRPr="00C34E66" w:rsidRDefault="00F87D3A" w:rsidP="00726DC4">
            <w:pPr>
              <w:rPr>
                <w:rFonts w:ascii="Times New Roman" w:eastAsia="Times New Roman" w:hAnsi="Times New Roman"/>
                <w:bCs/>
                <w:color w:val="000000" w:themeColor="text1"/>
                <w:sz w:val="24"/>
                <w:szCs w:val="24"/>
                <w:lang w:eastAsia="ja-JP"/>
              </w:rPr>
            </w:pPr>
            <w:r w:rsidRPr="00C34E66">
              <w:rPr>
                <w:rFonts w:ascii="Times New Roman" w:eastAsia="Times New Roman" w:hAnsi="Times New Roman"/>
                <w:bCs/>
                <w:color w:val="000000" w:themeColor="text1"/>
                <w:sz w:val="24"/>
                <w:szCs w:val="24"/>
                <w:lang w:eastAsia="ja-JP"/>
              </w:rPr>
              <w:t xml:space="preserve">Medium </w:t>
            </w:r>
          </w:p>
        </w:tc>
        <w:tc>
          <w:tcPr>
            <w:tcW w:w="2145" w:type="dxa"/>
          </w:tcPr>
          <w:p w:rsidR="00F87D3A" w:rsidRPr="00C34E66" w:rsidRDefault="00F87D3A" w:rsidP="00726DC4">
            <w:pPr>
              <w:rPr>
                <w:rFonts w:ascii="Times New Roman" w:eastAsia="Times New Roman" w:hAnsi="Times New Roman"/>
                <w:bCs/>
                <w:color w:val="000000" w:themeColor="text1"/>
                <w:sz w:val="24"/>
                <w:szCs w:val="24"/>
                <w:lang w:eastAsia="ja-JP"/>
              </w:rPr>
            </w:pPr>
            <w:r w:rsidRPr="00C34E66">
              <w:rPr>
                <w:rFonts w:ascii="Times New Roman" w:eastAsia="Times New Roman" w:hAnsi="Times New Roman"/>
                <w:bCs/>
                <w:color w:val="000000" w:themeColor="text1"/>
                <w:sz w:val="24"/>
                <w:szCs w:val="24"/>
                <w:lang w:eastAsia="ja-JP"/>
              </w:rPr>
              <w:t xml:space="preserve">Medium </w:t>
            </w:r>
          </w:p>
        </w:tc>
      </w:tr>
      <w:tr w:rsidR="00F87D3A" w:rsidRPr="00C34E66" w:rsidTr="00726DC4">
        <w:tc>
          <w:tcPr>
            <w:tcW w:w="10530" w:type="dxa"/>
            <w:gridSpan w:val="4"/>
            <w:vAlign w:val="center"/>
          </w:tcPr>
          <w:p w:rsidR="00F87D3A" w:rsidRPr="00C34E66" w:rsidRDefault="00F87D3A" w:rsidP="00726DC4">
            <w:pPr>
              <w:pStyle w:val="ListParagraph"/>
              <w:tabs>
                <w:tab w:val="left" w:pos="275"/>
              </w:tabs>
              <w:ind w:left="5"/>
              <w:jc w:val="center"/>
              <w:rPr>
                <w:rFonts w:ascii="Times New Roman" w:eastAsia="Times New Roman" w:hAnsi="Times New Roman"/>
                <w:b/>
                <w:bCs/>
                <w:color w:val="000000" w:themeColor="text1"/>
                <w:sz w:val="24"/>
                <w:szCs w:val="24"/>
                <w:lang w:eastAsia="ja-JP"/>
              </w:rPr>
            </w:pPr>
            <w:r w:rsidRPr="00C34E66">
              <w:rPr>
                <w:rFonts w:ascii="Arial" w:eastAsia="Times New Roman" w:hAnsi="Arial" w:cs="Arial"/>
                <w:b/>
                <w:bCs/>
                <w:color w:val="000000" w:themeColor="text1"/>
                <w:sz w:val="20"/>
                <w:szCs w:val="20"/>
                <w:lang w:eastAsia="ja-JP"/>
              </w:rPr>
              <w:t>Mitigation Measure(s)</w:t>
            </w:r>
          </w:p>
        </w:tc>
      </w:tr>
      <w:tr w:rsidR="00F87D3A" w:rsidRPr="00C34E66" w:rsidTr="00726DC4">
        <w:tc>
          <w:tcPr>
            <w:tcW w:w="10530" w:type="dxa"/>
            <w:gridSpan w:val="4"/>
            <w:vAlign w:val="center"/>
          </w:tcPr>
          <w:p w:rsidR="00F87D3A" w:rsidRPr="00C34E66" w:rsidRDefault="00F87D3A" w:rsidP="00F87D3A">
            <w:pPr>
              <w:pStyle w:val="ListParagraph"/>
              <w:numPr>
                <w:ilvl w:val="0"/>
                <w:numId w:val="8"/>
              </w:numPr>
              <w:tabs>
                <w:tab w:val="left" w:pos="455"/>
              </w:tabs>
              <w:ind w:left="95" w:hanging="95"/>
              <w:jc w:val="both"/>
              <w:rPr>
                <w:rFonts w:ascii="Times New Roman" w:eastAsia="Times New Roman" w:hAnsi="Times New Roman"/>
                <w:bCs/>
                <w:color w:val="000000" w:themeColor="text1"/>
                <w:sz w:val="24"/>
                <w:szCs w:val="24"/>
                <w:lang w:eastAsia="ja-JP"/>
              </w:rPr>
            </w:pPr>
            <w:r w:rsidRPr="00C34E66">
              <w:rPr>
                <w:rFonts w:ascii="Times New Roman" w:eastAsia="Times New Roman" w:hAnsi="Times New Roman"/>
                <w:bCs/>
                <w:color w:val="000000" w:themeColor="text1"/>
                <w:sz w:val="24"/>
                <w:szCs w:val="24"/>
                <w:lang w:eastAsia="ja-JP"/>
              </w:rPr>
              <w:t xml:space="preserve">The project will monitor exchange and inflation trends that might affect planned coverage of beneficiaries. In case of this financial situation, the project will adjust its resources in order to reduce impact on the coverage and quality of investment. These mitigation steps will lower the probability of risk. The risk reduction level will be high. </w:t>
            </w:r>
          </w:p>
          <w:p w:rsidR="00F87D3A" w:rsidRPr="00C34E66" w:rsidRDefault="00F87D3A" w:rsidP="00726DC4">
            <w:pPr>
              <w:pStyle w:val="ListParagraph"/>
              <w:tabs>
                <w:tab w:val="left" w:pos="455"/>
              </w:tabs>
              <w:ind w:left="95"/>
              <w:jc w:val="both"/>
              <w:rPr>
                <w:rFonts w:ascii="Times New Roman" w:eastAsia="Times New Roman" w:hAnsi="Times New Roman"/>
                <w:bCs/>
                <w:color w:val="000000" w:themeColor="text1"/>
                <w:sz w:val="24"/>
                <w:szCs w:val="24"/>
                <w:lang w:eastAsia="ja-JP"/>
              </w:rPr>
            </w:pPr>
          </w:p>
          <w:p w:rsidR="00F87D3A" w:rsidRPr="00C34E66" w:rsidRDefault="00F87D3A" w:rsidP="00F87D3A">
            <w:pPr>
              <w:pStyle w:val="ListParagraph"/>
              <w:numPr>
                <w:ilvl w:val="0"/>
                <w:numId w:val="8"/>
              </w:numPr>
              <w:tabs>
                <w:tab w:val="left" w:pos="275"/>
                <w:tab w:val="left" w:pos="455"/>
              </w:tabs>
              <w:ind w:left="185" w:hanging="90"/>
              <w:jc w:val="both"/>
              <w:rPr>
                <w:rFonts w:ascii="Times New Roman" w:eastAsia="Times New Roman" w:hAnsi="Times New Roman"/>
                <w:bCs/>
                <w:color w:val="000000" w:themeColor="text1"/>
                <w:sz w:val="24"/>
                <w:szCs w:val="24"/>
                <w:lang w:eastAsia="ja-JP"/>
              </w:rPr>
            </w:pPr>
            <w:r w:rsidRPr="00C34E66">
              <w:rPr>
                <w:rFonts w:ascii="Times New Roman" w:eastAsia="Times New Roman" w:hAnsi="Times New Roman"/>
                <w:bCs/>
                <w:color w:val="000000" w:themeColor="text1"/>
                <w:sz w:val="24"/>
                <w:szCs w:val="24"/>
                <w:lang w:eastAsia="ja-JP"/>
              </w:rPr>
              <w:t>The project has factored in 0.5% of gain/loss from exchange rate in the project budget. Additionally, to mitigate risks caused by exchange rate loss at operational level, PKSF has in place requirement to report on project expenditures on a quarterly basis, in addition to year-end reporting. That said, actual project expenditures would be reported within three months. This will close the gap of difference in exchange rate fluctuation at the point of actual disbursement and at the point of reporting.</w:t>
            </w:r>
          </w:p>
        </w:tc>
      </w:tr>
      <w:tr w:rsidR="00F87D3A" w:rsidRPr="00C34E66" w:rsidTr="00726DC4">
        <w:tc>
          <w:tcPr>
            <w:tcW w:w="10530" w:type="dxa"/>
            <w:gridSpan w:val="4"/>
            <w:vAlign w:val="center"/>
          </w:tcPr>
          <w:p w:rsidR="00F87D3A" w:rsidRPr="00C34E66" w:rsidRDefault="00F87D3A" w:rsidP="00726DC4">
            <w:pPr>
              <w:pStyle w:val="ListParagraph"/>
              <w:tabs>
                <w:tab w:val="left" w:pos="455"/>
              </w:tabs>
              <w:ind w:left="95"/>
              <w:rPr>
                <w:rFonts w:ascii="Times New Roman" w:eastAsia="Times New Roman" w:hAnsi="Times New Roman"/>
                <w:bCs/>
                <w:color w:val="000000" w:themeColor="text1"/>
                <w:sz w:val="24"/>
                <w:szCs w:val="24"/>
                <w:lang w:eastAsia="ja-JP"/>
              </w:rPr>
            </w:pPr>
            <w:r w:rsidRPr="00C34E66">
              <w:rPr>
                <w:rFonts w:ascii="Arial" w:eastAsia="Times New Roman" w:hAnsi="Arial" w:cs="Arial"/>
                <w:b/>
                <w:bCs/>
                <w:color w:val="000000" w:themeColor="text1"/>
                <w:sz w:val="20"/>
                <w:szCs w:val="20"/>
                <w:lang w:eastAsia="ja-JP"/>
              </w:rPr>
              <w:t>Selected Risk Factor 9</w:t>
            </w:r>
          </w:p>
        </w:tc>
      </w:tr>
      <w:tr w:rsidR="00F87D3A" w:rsidRPr="00C34E66" w:rsidTr="00726DC4">
        <w:tc>
          <w:tcPr>
            <w:tcW w:w="4799" w:type="dxa"/>
            <w:shd w:val="clear" w:color="auto" w:fill="F2F2F2" w:themeFill="background1" w:themeFillShade="F2"/>
            <w:vAlign w:val="center"/>
          </w:tcPr>
          <w:p w:rsidR="00F87D3A" w:rsidRPr="00C34E66" w:rsidRDefault="00F87D3A" w:rsidP="00726DC4">
            <w:pPr>
              <w:jc w:val="center"/>
              <w:rPr>
                <w:rFonts w:ascii="Arial" w:eastAsia="Times New Roman" w:hAnsi="Arial" w:cs="Arial"/>
                <w:bCs/>
                <w:color w:val="000000" w:themeColor="text1"/>
                <w:sz w:val="20"/>
                <w:szCs w:val="20"/>
                <w:lang w:eastAsia="ja-JP"/>
              </w:rPr>
            </w:pPr>
            <w:r w:rsidRPr="00C34E66">
              <w:rPr>
                <w:rFonts w:ascii="Arial" w:eastAsia="Times New Roman" w:hAnsi="Arial" w:cs="Arial"/>
                <w:bCs/>
                <w:color w:val="000000" w:themeColor="text1"/>
                <w:sz w:val="20"/>
                <w:szCs w:val="20"/>
                <w:lang w:eastAsia="ja-JP"/>
              </w:rPr>
              <w:t>Description</w:t>
            </w:r>
          </w:p>
        </w:tc>
        <w:tc>
          <w:tcPr>
            <w:tcW w:w="1793" w:type="dxa"/>
            <w:shd w:val="clear" w:color="auto" w:fill="F2F2F2" w:themeFill="background1" w:themeFillShade="F2"/>
            <w:vAlign w:val="center"/>
          </w:tcPr>
          <w:p w:rsidR="00F87D3A" w:rsidRPr="00C34E66" w:rsidRDefault="00F87D3A" w:rsidP="00726DC4">
            <w:pPr>
              <w:jc w:val="center"/>
              <w:rPr>
                <w:rFonts w:ascii="Times New Roman" w:eastAsia="Times New Roman" w:hAnsi="Times New Roman" w:cs="Times New Roman"/>
                <w:bCs/>
                <w:color w:val="000000" w:themeColor="text1"/>
                <w:sz w:val="24"/>
                <w:szCs w:val="24"/>
                <w:lang w:eastAsia="ja-JP"/>
              </w:rPr>
            </w:pPr>
            <w:r w:rsidRPr="00C34E66">
              <w:rPr>
                <w:rFonts w:ascii="Times New Roman" w:eastAsia="Times New Roman" w:hAnsi="Times New Roman" w:cs="Times New Roman"/>
                <w:bCs/>
                <w:color w:val="000000" w:themeColor="text1"/>
                <w:sz w:val="24"/>
                <w:szCs w:val="24"/>
                <w:lang w:eastAsia="ja-JP"/>
              </w:rPr>
              <w:t>Description</w:t>
            </w:r>
          </w:p>
        </w:tc>
        <w:tc>
          <w:tcPr>
            <w:tcW w:w="1793" w:type="dxa"/>
            <w:shd w:val="clear" w:color="auto" w:fill="F2F2F2" w:themeFill="background1" w:themeFillShade="F2"/>
            <w:vAlign w:val="center"/>
          </w:tcPr>
          <w:p w:rsidR="00F87D3A" w:rsidRPr="00C34E66" w:rsidRDefault="00F87D3A" w:rsidP="00726DC4">
            <w:pPr>
              <w:jc w:val="center"/>
              <w:rPr>
                <w:rFonts w:ascii="Times New Roman" w:eastAsia="Times New Roman" w:hAnsi="Times New Roman" w:cs="Times New Roman"/>
                <w:bCs/>
                <w:color w:val="000000" w:themeColor="text1"/>
                <w:sz w:val="24"/>
                <w:szCs w:val="24"/>
                <w:lang w:eastAsia="ja-JP"/>
              </w:rPr>
            </w:pPr>
            <w:r w:rsidRPr="00C34E66">
              <w:rPr>
                <w:rFonts w:ascii="Times New Roman" w:eastAsia="Times New Roman" w:hAnsi="Times New Roman" w:cs="Times New Roman"/>
                <w:bCs/>
                <w:color w:val="000000" w:themeColor="text1"/>
                <w:sz w:val="24"/>
                <w:szCs w:val="24"/>
                <w:lang w:eastAsia="ja-JP"/>
              </w:rPr>
              <w:t>Risk category</w:t>
            </w:r>
          </w:p>
        </w:tc>
        <w:tc>
          <w:tcPr>
            <w:tcW w:w="2145" w:type="dxa"/>
            <w:shd w:val="clear" w:color="auto" w:fill="F2F2F2" w:themeFill="background1" w:themeFillShade="F2"/>
            <w:vAlign w:val="center"/>
          </w:tcPr>
          <w:p w:rsidR="00F87D3A" w:rsidRPr="00C34E66" w:rsidRDefault="00F87D3A" w:rsidP="00726DC4">
            <w:pPr>
              <w:jc w:val="center"/>
              <w:rPr>
                <w:rFonts w:ascii="Times New Roman" w:eastAsia="Times New Roman" w:hAnsi="Times New Roman" w:cs="Times New Roman"/>
                <w:bCs/>
                <w:color w:val="000000" w:themeColor="text1"/>
                <w:sz w:val="24"/>
                <w:szCs w:val="24"/>
                <w:lang w:eastAsia="ja-JP"/>
              </w:rPr>
            </w:pPr>
            <w:r w:rsidRPr="00C34E66">
              <w:rPr>
                <w:rFonts w:ascii="Times New Roman" w:eastAsia="Times New Roman" w:hAnsi="Times New Roman" w:cs="Times New Roman"/>
                <w:color w:val="000000" w:themeColor="text1"/>
                <w:sz w:val="24"/>
                <w:szCs w:val="24"/>
                <w:lang w:eastAsia="ja-JP"/>
              </w:rPr>
              <w:t>Level of impact</w:t>
            </w:r>
          </w:p>
        </w:tc>
      </w:tr>
      <w:tr w:rsidR="00F87D3A" w:rsidRPr="00C34E66" w:rsidTr="00726DC4">
        <w:tc>
          <w:tcPr>
            <w:tcW w:w="4799" w:type="dxa"/>
          </w:tcPr>
          <w:p w:rsidR="00F87D3A" w:rsidRPr="00C34E66" w:rsidRDefault="00F87D3A" w:rsidP="00726DC4">
            <w:pPr>
              <w:rPr>
                <w:rFonts w:ascii="Times New Roman" w:hAnsi="Times New Roman"/>
                <w:color w:val="000000" w:themeColor="text1"/>
              </w:rPr>
            </w:pPr>
            <w:r w:rsidRPr="00C34E66">
              <w:rPr>
                <w:rFonts w:ascii="Times New Roman" w:eastAsia="Times New Roman" w:hAnsi="Times New Roman"/>
                <w:bCs/>
                <w:color w:val="000000" w:themeColor="text1"/>
                <w:sz w:val="24"/>
                <w:szCs w:val="24"/>
                <w:lang w:eastAsia="ja-JP"/>
              </w:rPr>
              <w:t>Remoteness of the project areas</w:t>
            </w:r>
          </w:p>
        </w:tc>
        <w:tc>
          <w:tcPr>
            <w:tcW w:w="1793" w:type="dxa"/>
            <w:vAlign w:val="center"/>
          </w:tcPr>
          <w:p w:rsidR="00F87D3A" w:rsidRPr="00C34E66" w:rsidRDefault="00F87D3A" w:rsidP="00726DC4">
            <w:pPr>
              <w:jc w:val="center"/>
              <w:rPr>
                <w:rFonts w:ascii="Times New Roman" w:eastAsia="Times New Roman" w:hAnsi="Times New Roman"/>
                <w:bCs/>
                <w:color w:val="000000" w:themeColor="text1"/>
                <w:sz w:val="24"/>
                <w:szCs w:val="24"/>
                <w:lang w:eastAsia="ja-JP"/>
              </w:rPr>
            </w:pPr>
            <w:r w:rsidRPr="00C34E66">
              <w:rPr>
                <w:rFonts w:eastAsia="Times New Roman"/>
                <w:bCs/>
                <w:color w:val="000000" w:themeColor="text1"/>
                <w:sz w:val="24"/>
                <w:szCs w:val="24"/>
                <w:lang w:eastAsia="ja-JP"/>
              </w:rPr>
              <w:t>Physical</w:t>
            </w:r>
          </w:p>
        </w:tc>
        <w:tc>
          <w:tcPr>
            <w:tcW w:w="1793" w:type="dxa"/>
            <w:vAlign w:val="center"/>
          </w:tcPr>
          <w:p w:rsidR="00F87D3A" w:rsidRPr="00C34E66" w:rsidRDefault="00F87D3A" w:rsidP="00726DC4">
            <w:pPr>
              <w:jc w:val="center"/>
              <w:rPr>
                <w:rFonts w:ascii="Times New Roman" w:eastAsia="Times New Roman" w:hAnsi="Times New Roman"/>
                <w:bCs/>
                <w:color w:val="000000" w:themeColor="text1"/>
                <w:sz w:val="24"/>
                <w:szCs w:val="24"/>
                <w:lang w:eastAsia="ja-JP"/>
              </w:rPr>
            </w:pPr>
            <w:r w:rsidRPr="00C34E66">
              <w:rPr>
                <w:rFonts w:eastAsia="Times New Roman"/>
                <w:bCs/>
                <w:color w:val="000000" w:themeColor="text1"/>
                <w:sz w:val="24"/>
                <w:szCs w:val="24"/>
                <w:lang w:eastAsia="ja-JP"/>
              </w:rPr>
              <w:t>Low</w:t>
            </w:r>
          </w:p>
        </w:tc>
        <w:tc>
          <w:tcPr>
            <w:tcW w:w="2145" w:type="dxa"/>
            <w:vAlign w:val="center"/>
          </w:tcPr>
          <w:p w:rsidR="00F87D3A" w:rsidRPr="00C34E66" w:rsidRDefault="00F87D3A" w:rsidP="00726DC4">
            <w:pPr>
              <w:jc w:val="center"/>
              <w:rPr>
                <w:rFonts w:ascii="Times New Roman" w:eastAsia="Times New Roman" w:hAnsi="Times New Roman"/>
                <w:bCs/>
                <w:color w:val="000000" w:themeColor="text1"/>
                <w:sz w:val="24"/>
                <w:szCs w:val="24"/>
                <w:lang w:eastAsia="ja-JP"/>
              </w:rPr>
            </w:pPr>
            <w:r w:rsidRPr="00C34E66">
              <w:rPr>
                <w:rFonts w:eastAsia="Times New Roman"/>
                <w:bCs/>
                <w:color w:val="000000" w:themeColor="text1"/>
                <w:sz w:val="24"/>
                <w:szCs w:val="24"/>
                <w:lang w:eastAsia="ja-JP"/>
              </w:rPr>
              <w:t>low</w:t>
            </w:r>
          </w:p>
        </w:tc>
      </w:tr>
      <w:tr w:rsidR="00F87D3A" w:rsidRPr="00C34E66" w:rsidTr="00726DC4">
        <w:tc>
          <w:tcPr>
            <w:tcW w:w="10530" w:type="dxa"/>
            <w:gridSpan w:val="4"/>
            <w:vAlign w:val="center"/>
          </w:tcPr>
          <w:p w:rsidR="00F87D3A" w:rsidRPr="00C34E66" w:rsidRDefault="00F87D3A" w:rsidP="00726DC4">
            <w:pPr>
              <w:jc w:val="center"/>
              <w:rPr>
                <w:rFonts w:ascii="Times New Roman" w:eastAsia="Times New Roman" w:hAnsi="Times New Roman"/>
                <w:b/>
                <w:color w:val="000000" w:themeColor="text1"/>
                <w:sz w:val="24"/>
                <w:szCs w:val="24"/>
                <w:lang w:eastAsia="ja-JP"/>
              </w:rPr>
            </w:pPr>
            <w:r w:rsidRPr="00C34E66">
              <w:rPr>
                <w:rFonts w:ascii="Times New Roman" w:eastAsia="Times New Roman" w:hAnsi="Times New Roman"/>
                <w:b/>
                <w:bCs/>
                <w:color w:val="000000" w:themeColor="text1"/>
                <w:sz w:val="24"/>
                <w:szCs w:val="24"/>
                <w:lang w:eastAsia="ja-JP"/>
              </w:rPr>
              <w:t>Mitigation Measure(s)</w:t>
            </w:r>
          </w:p>
        </w:tc>
      </w:tr>
      <w:tr w:rsidR="00F87D3A" w:rsidRPr="00C34E66" w:rsidTr="00726DC4">
        <w:trPr>
          <w:trHeight w:val="647"/>
        </w:trPr>
        <w:tc>
          <w:tcPr>
            <w:tcW w:w="10530" w:type="dxa"/>
            <w:gridSpan w:val="4"/>
            <w:vAlign w:val="center"/>
          </w:tcPr>
          <w:p w:rsidR="00F87D3A" w:rsidRPr="00C34E66" w:rsidRDefault="00F87D3A" w:rsidP="00F87D3A">
            <w:pPr>
              <w:numPr>
                <w:ilvl w:val="0"/>
                <w:numId w:val="9"/>
              </w:numPr>
              <w:jc w:val="both"/>
              <w:rPr>
                <w:rFonts w:ascii="Times New Roman" w:hAnsi="Times New Roman"/>
                <w:color w:val="000000" w:themeColor="text1"/>
                <w:sz w:val="24"/>
                <w:szCs w:val="24"/>
              </w:rPr>
            </w:pPr>
            <w:r w:rsidRPr="00C34E66">
              <w:rPr>
                <w:rFonts w:ascii="Times New Roman" w:hAnsi="Times New Roman"/>
                <w:color w:val="000000" w:themeColor="text1"/>
                <w:sz w:val="24"/>
                <w:szCs w:val="24"/>
              </w:rPr>
              <w:t>Remoteness will be solved by local carrying of the materials</w:t>
            </w:r>
          </w:p>
          <w:p w:rsidR="00F87D3A" w:rsidRPr="00C34E66" w:rsidRDefault="00F87D3A" w:rsidP="00F87D3A">
            <w:pPr>
              <w:numPr>
                <w:ilvl w:val="0"/>
                <w:numId w:val="9"/>
              </w:numPr>
              <w:jc w:val="both"/>
              <w:rPr>
                <w:rFonts w:ascii="Times New Roman" w:hAnsi="Times New Roman"/>
                <w:color w:val="000000" w:themeColor="text1"/>
              </w:rPr>
            </w:pPr>
            <w:r w:rsidRPr="00C34E66">
              <w:rPr>
                <w:rFonts w:ascii="Times New Roman" w:hAnsi="Times New Roman"/>
                <w:color w:val="000000" w:themeColor="text1"/>
                <w:sz w:val="24"/>
                <w:szCs w:val="24"/>
              </w:rPr>
              <w:t>Partners will be selected based on the establishment in the project areas</w:t>
            </w:r>
          </w:p>
        </w:tc>
      </w:tr>
      <w:tr w:rsidR="00F87D3A" w:rsidRPr="00C34E66" w:rsidTr="00726DC4">
        <w:tc>
          <w:tcPr>
            <w:tcW w:w="10530" w:type="dxa"/>
            <w:gridSpan w:val="4"/>
            <w:vAlign w:val="center"/>
          </w:tcPr>
          <w:p w:rsidR="00F87D3A" w:rsidRPr="00C34E66" w:rsidRDefault="00F87D3A" w:rsidP="00726DC4">
            <w:pPr>
              <w:pStyle w:val="ListParagraph"/>
              <w:tabs>
                <w:tab w:val="left" w:pos="455"/>
              </w:tabs>
              <w:ind w:left="95"/>
              <w:rPr>
                <w:rFonts w:ascii="Times New Roman" w:eastAsia="Times New Roman" w:hAnsi="Times New Roman"/>
                <w:bCs/>
                <w:color w:val="000000" w:themeColor="text1"/>
                <w:sz w:val="24"/>
                <w:szCs w:val="24"/>
                <w:lang w:eastAsia="ja-JP"/>
              </w:rPr>
            </w:pPr>
            <w:r w:rsidRPr="00C34E66">
              <w:rPr>
                <w:rFonts w:ascii="Arial" w:eastAsia="Times New Roman" w:hAnsi="Arial" w:cs="Arial"/>
                <w:b/>
                <w:bCs/>
                <w:color w:val="000000" w:themeColor="text1"/>
                <w:sz w:val="20"/>
                <w:szCs w:val="20"/>
                <w:lang w:eastAsia="ja-JP"/>
              </w:rPr>
              <w:t>Selected Risk Factor 10</w:t>
            </w:r>
          </w:p>
        </w:tc>
      </w:tr>
      <w:tr w:rsidR="00F87D3A" w:rsidRPr="00C34E66" w:rsidTr="00726DC4">
        <w:tc>
          <w:tcPr>
            <w:tcW w:w="4799" w:type="dxa"/>
            <w:shd w:val="clear" w:color="auto" w:fill="F2F2F2" w:themeFill="background1" w:themeFillShade="F2"/>
            <w:vAlign w:val="center"/>
          </w:tcPr>
          <w:p w:rsidR="00F87D3A" w:rsidRPr="00C34E66" w:rsidRDefault="00F87D3A" w:rsidP="00726DC4">
            <w:pPr>
              <w:jc w:val="center"/>
              <w:rPr>
                <w:rFonts w:ascii="Times New Roman" w:eastAsia="Times New Roman" w:hAnsi="Times New Roman" w:cs="Times New Roman"/>
                <w:bCs/>
                <w:color w:val="000000" w:themeColor="text1"/>
                <w:sz w:val="24"/>
                <w:szCs w:val="24"/>
                <w:lang w:eastAsia="ja-JP"/>
              </w:rPr>
            </w:pPr>
            <w:r w:rsidRPr="00C34E66">
              <w:rPr>
                <w:rFonts w:ascii="Times New Roman" w:eastAsia="Times New Roman" w:hAnsi="Times New Roman" w:cs="Times New Roman"/>
                <w:bCs/>
                <w:color w:val="000000" w:themeColor="text1"/>
                <w:sz w:val="24"/>
                <w:szCs w:val="24"/>
                <w:lang w:eastAsia="ja-JP"/>
              </w:rPr>
              <w:t>Description</w:t>
            </w:r>
          </w:p>
        </w:tc>
        <w:tc>
          <w:tcPr>
            <w:tcW w:w="1793" w:type="dxa"/>
            <w:shd w:val="clear" w:color="auto" w:fill="F2F2F2" w:themeFill="background1" w:themeFillShade="F2"/>
            <w:vAlign w:val="center"/>
          </w:tcPr>
          <w:p w:rsidR="00F87D3A" w:rsidRPr="00C34E66" w:rsidRDefault="00F87D3A" w:rsidP="00726DC4">
            <w:pPr>
              <w:jc w:val="center"/>
              <w:rPr>
                <w:rFonts w:ascii="Times New Roman" w:eastAsia="Times New Roman" w:hAnsi="Times New Roman" w:cs="Times New Roman"/>
                <w:bCs/>
                <w:color w:val="000000" w:themeColor="text1"/>
                <w:sz w:val="24"/>
                <w:szCs w:val="24"/>
                <w:lang w:eastAsia="ja-JP"/>
              </w:rPr>
            </w:pPr>
            <w:r w:rsidRPr="00C34E66">
              <w:rPr>
                <w:rFonts w:ascii="Times New Roman" w:eastAsia="Times New Roman" w:hAnsi="Times New Roman" w:cs="Times New Roman"/>
                <w:bCs/>
                <w:color w:val="000000" w:themeColor="text1"/>
                <w:sz w:val="24"/>
                <w:szCs w:val="24"/>
                <w:lang w:eastAsia="ja-JP"/>
              </w:rPr>
              <w:t>Description</w:t>
            </w:r>
          </w:p>
        </w:tc>
        <w:tc>
          <w:tcPr>
            <w:tcW w:w="1793" w:type="dxa"/>
            <w:shd w:val="clear" w:color="auto" w:fill="F2F2F2" w:themeFill="background1" w:themeFillShade="F2"/>
            <w:vAlign w:val="center"/>
          </w:tcPr>
          <w:p w:rsidR="00F87D3A" w:rsidRPr="00C34E66" w:rsidRDefault="00F87D3A" w:rsidP="00726DC4">
            <w:pPr>
              <w:jc w:val="center"/>
              <w:rPr>
                <w:rFonts w:ascii="Times New Roman" w:eastAsia="Times New Roman" w:hAnsi="Times New Roman" w:cs="Times New Roman"/>
                <w:bCs/>
                <w:color w:val="000000" w:themeColor="text1"/>
                <w:sz w:val="24"/>
                <w:szCs w:val="24"/>
                <w:lang w:eastAsia="ja-JP"/>
              </w:rPr>
            </w:pPr>
            <w:r w:rsidRPr="00C34E66">
              <w:rPr>
                <w:rFonts w:ascii="Times New Roman" w:eastAsia="Times New Roman" w:hAnsi="Times New Roman" w:cs="Times New Roman"/>
                <w:bCs/>
                <w:color w:val="000000" w:themeColor="text1"/>
                <w:sz w:val="24"/>
                <w:szCs w:val="24"/>
                <w:lang w:eastAsia="ja-JP"/>
              </w:rPr>
              <w:t>Risk category</w:t>
            </w:r>
          </w:p>
        </w:tc>
        <w:tc>
          <w:tcPr>
            <w:tcW w:w="2145" w:type="dxa"/>
            <w:shd w:val="clear" w:color="auto" w:fill="F2F2F2" w:themeFill="background1" w:themeFillShade="F2"/>
            <w:vAlign w:val="center"/>
          </w:tcPr>
          <w:p w:rsidR="00F87D3A" w:rsidRPr="00C34E66" w:rsidRDefault="00F87D3A" w:rsidP="00726DC4">
            <w:pPr>
              <w:jc w:val="center"/>
              <w:rPr>
                <w:rFonts w:ascii="Times New Roman" w:eastAsia="Times New Roman" w:hAnsi="Times New Roman" w:cs="Times New Roman"/>
                <w:bCs/>
                <w:color w:val="000000" w:themeColor="text1"/>
                <w:sz w:val="24"/>
                <w:szCs w:val="24"/>
                <w:lang w:eastAsia="ja-JP"/>
              </w:rPr>
            </w:pPr>
            <w:r w:rsidRPr="00C34E66">
              <w:rPr>
                <w:rFonts w:ascii="Times New Roman" w:eastAsia="Times New Roman" w:hAnsi="Times New Roman" w:cs="Times New Roman"/>
                <w:color w:val="000000" w:themeColor="text1"/>
                <w:sz w:val="24"/>
                <w:szCs w:val="24"/>
                <w:lang w:eastAsia="ja-JP"/>
              </w:rPr>
              <w:t>Level of impact</w:t>
            </w:r>
          </w:p>
        </w:tc>
      </w:tr>
      <w:tr w:rsidR="00F87D3A" w:rsidRPr="00C34E66" w:rsidTr="00726DC4">
        <w:tc>
          <w:tcPr>
            <w:tcW w:w="4799" w:type="dxa"/>
            <w:vAlign w:val="center"/>
          </w:tcPr>
          <w:p w:rsidR="00F87D3A" w:rsidRPr="00C34E66" w:rsidRDefault="00F87D3A" w:rsidP="00726DC4">
            <w:pPr>
              <w:rPr>
                <w:rFonts w:ascii="Times New Roman" w:eastAsia="Times New Roman" w:hAnsi="Times New Roman" w:cs="Times New Roman"/>
                <w:bCs/>
                <w:color w:val="000000" w:themeColor="text1"/>
                <w:sz w:val="24"/>
                <w:szCs w:val="24"/>
                <w:lang w:eastAsia="ja-JP"/>
              </w:rPr>
            </w:pPr>
            <w:r w:rsidRPr="00C34E66">
              <w:rPr>
                <w:rFonts w:ascii="Times New Roman" w:eastAsia="Times New Roman" w:hAnsi="Times New Roman" w:cs="Times New Roman"/>
                <w:bCs/>
                <w:color w:val="000000" w:themeColor="text1"/>
                <w:sz w:val="24"/>
                <w:szCs w:val="24"/>
                <w:lang w:eastAsia="ja-JP"/>
              </w:rPr>
              <w:t>Excessive flood and drought occurring suddenly</w:t>
            </w:r>
          </w:p>
        </w:tc>
        <w:tc>
          <w:tcPr>
            <w:tcW w:w="1793" w:type="dxa"/>
            <w:vAlign w:val="center"/>
          </w:tcPr>
          <w:p w:rsidR="00F87D3A" w:rsidRPr="00C34E66" w:rsidRDefault="00F87D3A" w:rsidP="00726DC4">
            <w:pPr>
              <w:jc w:val="center"/>
              <w:rPr>
                <w:rFonts w:ascii="Times New Roman" w:eastAsia="Times New Roman" w:hAnsi="Times New Roman" w:cs="Times New Roman"/>
                <w:bCs/>
                <w:color w:val="000000" w:themeColor="text1"/>
                <w:sz w:val="24"/>
                <w:szCs w:val="24"/>
                <w:lang w:eastAsia="ja-JP"/>
              </w:rPr>
            </w:pPr>
            <w:r w:rsidRPr="00C34E66">
              <w:rPr>
                <w:rFonts w:ascii="Times New Roman" w:eastAsia="Times New Roman" w:hAnsi="Times New Roman" w:cs="Times New Roman"/>
                <w:bCs/>
                <w:color w:val="000000" w:themeColor="text1"/>
                <w:sz w:val="24"/>
                <w:szCs w:val="24"/>
                <w:lang w:eastAsia="ja-JP"/>
              </w:rPr>
              <w:t>Environmental</w:t>
            </w:r>
          </w:p>
        </w:tc>
        <w:tc>
          <w:tcPr>
            <w:tcW w:w="1793" w:type="dxa"/>
            <w:vAlign w:val="center"/>
          </w:tcPr>
          <w:p w:rsidR="00F87D3A" w:rsidRPr="00C34E66" w:rsidRDefault="00F87D3A" w:rsidP="00726DC4">
            <w:pPr>
              <w:jc w:val="center"/>
              <w:rPr>
                <w:rFonts w:ascii="Times New Roman" w:eastAsia="Times New Roman" w:hAnsi="Times New Roman" w:cs="Times New Roman"/>
                <w:color w:val="000000" w:themeColor="text1"/>
                <w:sz w:val="24"/>
                <w:szCs w:val="24"/>
                <w:lang w:eastAsia="ja-JP"/>
              </w:rPr>
            </w:pPr>
            <w:r w:rsidRPr="00C34E66">
              <w:rPr>
                <w:rFonts w:ascii="Times New Roman" w:eastAsia="Times New Roman" w:hAnsi="Times New Roman" w:cs="Times New Roman"/>
                <w:color w:val="000000" w:themeColor="text1"/>
                <w:sz w:val="24"/>
                <w:szCs w:val="24"/>
                <w:lang w:eastAsia="ja-JP"/>
              </w:rPr>
              <w:t>Medium</w:t>
            </w:r>
          </w:p>
        </w:tc>
        <w:tc>
          <w:tcPr>
            <w:tcW w:w="2145" w:type="dxa"/>
            <w:vAlign w:val="center"/>
          </w:tcPr>
          <w:p w:rsidR="00F87D3A" w:rsidRPr="00C34E66" w:rsidRDefault="00F87D3A" w:rsidP="00726DC4">
            <w:pPr>
              <w:jc w:val="center"/>
              <w:rPr>
                <w:rFonts w:ascii="Times New Roman" w:eastAsia="Times New Roman" w:hAnsi="Times New Roman" w:cs="Times New Roman"/>
                <w:color w:val="000000" w:themeColor="text1"/>
                <w:sz w:val="24"/>
                <w:szCs w:val="24"/>
                <w:lang w:eastAsia="ja-JP"/>
              </w:rPr>
            </w:pPr>
            <w:r w:rsidRPr="00C34E66">
              <w:rPr>
                <w:rFonts w:ascii="Times New Roman" w:eastAsia="Times New Roman" w:hAnsi="Times New Roman" w:cs="Times New Roman"/>
                <w:color w:val="000000" w:themeColor="text1"/>
                <w:sz w:val="24"/>
                <w:szCs w:val="24"/>
                <w:lang w:eastAsia="ja-JP"/>
              </w:rPr>
              <w:t>Medium</w:t>
            </w:r>
          </w:p>
        </w:tc>
      </w:tr>
      <w:tr w:rsidR="00F87D3A" w:rsidRPr="00C34E66" w:rsidTr="00726DC4">
        <w:tc>
          <w:tcPr>
            <w:tcW w:w="10530" w:type="dxa"/>
            <w:gridSpan w:val="4"/>
            <w:vAlign w:val="center"/>
          </w:tcPr>
          <w:p w:rsidR="00F87D3A" w:rsidRPr="00C34E66" w:rsidRDefault="00F87D3A" w:rsidP="00726DC4">
            <w:pPr>
              <w:pStyle w:val="ListParagraph"/>
              <w:tabs>
                <w:tab w:val="left" w:pos="455"/>
              </w:tabs>
              <w:ind w:left="95"/>
              <w:jc w:val="center"/>
              <w:rPr>
                <w:rFonts w:ascii="Times New Roman" w:eastAsia="Times New Roman" w:hAnsi="Times New Roman"/>
                <w:bCs/>
                <w:color w:val="000000" w:themeColor="text1"/>
                <w:sz w:val="24"/>
                <w:szCs w:val="24"/>
                <w:lang w:eastAsia="ja-JP"/>
              </w:rPr>
            </w:pPr>
            <w:r w:rsidRPr="00C34E66">
              <w:rPr>
                <w:rFonts w:ascii="Times New Roman" w:eastAsia="Times New Roman" w:hAnsi="Times New Roman"/>
                <w:b/>
                <w:bCs/>
                <w:color w:val="000000" w:themeColor="text1"/>
                <w:sz w:val="24"/>
                <w:szCs w:val="24"/>
                <w:lang w:eastAsia="ja-JP"/>
              </w:rPr>
              <w:t>Mitigation Measure(s)</w:t>
            </w:r>
          </w:p>
        </w:tc>
      </w:tr>
      <w:tr w:rsidR="00F87D3A" w:rsidRPr="00C34E66" w:rsidTr="00726DC4">
        <w:tc>
          <w:tcPr>
            <w:tcW w:w="10530" w:type="dxa"/>
            <w:gridSpan w:val="4"/>
            <w:vAlign w:val="center"/>
          </w:tcPr>
          <w:p w:rsidR="00F87D3A" w:rsidRPr="00C34E66" w:rsidRDefault="00F87D3A" w:rsidP="00334EBF">
            <w:pPr>
              <w:pStyle w:val="ListParagraph"/>
              <w:numPr>
                <w:ilvl w:val="0"/>
                <w:numId w:val="10"/>
              </w:numPr>
              <w:tabs>
                <w:tab w:val="left" w:pos="455"/>
              </w:tabs>
              <w:ind w:left="185" w:hanging="90"/>
              <w:rPr>
                <w:rFonts w:ascii="Times New Roman" w:eastAsia="Times New Roman" w:hAnsi="Times New Roman"/>
                <w:bCs/>
                <w:color w:val="000000" w:themeColor="text1"/>
                <w:sz w:val="24"/>
                <w:szCs w:val="24"/>
                <w:lang w:eastAsia="ja-JP"/>
              </w:rPr>
            </w:pPr>
            <w:r w:rsidRPr="00C34E66">
              <w:rPr>
                <w:rFonts w:ascii="Times New Roman" w:eastAsia="Times New Roman" w:hAnsi="Times New Roman"/>
                <w:color w:val="000000" w:themeColor="text1"/>
                <w:sz w:val="24"/>
                <w:szCs w:val="24"/>
                <w:lang w:eastAsia="ja-JP"/>
              </w:rPr>
              <w:lastRenderedPageBreak/>
              <w:t xml:space="preserve">Raised the plinth/community place/flood shelter  above one meter of flood level consider of last 50 years (ii) </w:t>
            </w:r>
            <w:r w:rsidR="00334EBF">
              <w:rPr>
                <w:rFonts w:ascii="Times New Roman" w:eastAsia="Times New Roman" w:hAnsi="Times New Roman"/>
                <w:color w:val="000000" w:themeColor="text1"/>
                <w:sz w:val="24"/>
                <w:szCs w:val="24"/>
                <w:lang w:eastAsia="ja-JP"/>
              </w:rPr>
              <w:t>awareness on e</w:t>
            </w:r>
            <w:r w:rsidRPr="00C34E66">
              <w:rPr>
                <w:rFonts w:ascii="Times New Roman" w:eastAsia="Times New Roman" w:hAnsi="Times New Roman"/>
                <w:color w:val="000000" w:themeColor="text1"/>
                <w:sz w:val="24"/>
                <w:szCs w:val="24"/>
                <w:lang w:eastAsia="ja-JP"/>
              </w:rPr>
              <w:t xml:space="preserve">arly warning </w:t>
            </w:r>
            <w:r w:rsidR="00334EBF">
              <w:rPr>
                <w:rFonts w:ascii="Times New Roman" w:eastAsia="Times New Roman" w:hAnsi="Times New Roman"/>
                <w:color w:val="000000" w:themeColor="text1"/>
                <w:sz w:val="24"/>
                <w:szCs w:val="24"/>
                <w:lang w:eastAsia="ja-JP"/>
              </w:rPr>
              <w:t>will be increased</w:t>
            </w:r>
            <w:r w:rsidRPr="00C34E66">
              <w:rPr>
                <w:rFonts w:ascii="Times New Roman" w:eastAsia="Times New Roman" w:hAnsi="Times New Roman"/>
                <w:color w:val="000000" w:themeColor="text1"/>
                <w:sz w:val="24"/>
                <w:szCs w:val="24"/>
                <w:lang w:eastAsia="ja-JP"/>
              </w:rPr>
              <w:t xml:space="preserve"> in the community (iii) </w:t>
            </w:r>
            <w:r w:rsidR="00334EBF">
              <w:rPr>
                <w:rFonts w:ascii="Times New Roman" w:eastAsia="Times New Roman" w:hAnsi="Times New Roman"/>
                <w:color w:val="000000" w:themeColor="text1"/>
                <w:sz w:val="24"/>
                <w:szCs w:val="24"/>
                <w:lang w:eastAsia="ja-JP"/>
              </w:rPr>
              <w:t>Properly disseminate f</w:t>
            </w:r>
            <w:r w:rsidRPr="00C34E66">
              <w:rPr>
                <w:rFonts w:ascii="Times New Roman" w:eastAsia="Times New Roman" w:hAnsi="Times New Roman"/>
                <w:color w:val="000000" w:themeColor="text1"/>
                <w:sz w:val="24"/>
                <w:szCs w:val="24"/>
                <w:lang w:eastAsia="ja-JP"/>
              </w:rPr>
              <w:t xml:space="preserve">lood forecasting </w:t>
            </w:r>
            <w:r w:rsidR="00334EBF">
              <w:rPr>
                <w:rFonts w:ascii="Times New Roman" w:eastAsia="Times New Roman" w:hAnsi="Times New Roman"/>
                <w:color w:val="000000" w:themeColor="text1"/>
                <w:sz w:val="24"/>
                <w:szCs w:val="24"/>
                <w:lang w:eastAsia="ja-JP"/>
              </w:rPr>
              <w:t xml:space="preserve">and early warning information </w:t>
            </w:r>
            <w:r w:rsidRPr="00C34E66">
              <w:rPr>
                <w:rFonts w:ascii="Times New Roman" w:eastAsia="Times New Roman" w:hAnsi="Times New Roman"/>
                <w:color w:val="000000" w:themeColor="text1"/>
                <w:sz w:val="24"/>
                <w:szCs w:val="24"/>
                <w:lang w:eastAsia="ja-JP"/>
              </w:rPr>
              <w:t>among the peoples of disaster prone areas.</w:t>
            </w:r>
          </w:p>
        </w:tc>
      </w:tr>
      <w:tr w:rsidR="00F87D3A" w:rsidRPr="00C34E66" w:rsidTr="00726DC4">
        <w:tc>
          <w:tcPr>
            <w:tcW w:w="10530" w:type="dxa"/>
            <w:gridSpan w:val="4"/>
            <w:vAlign w:val="center"/>
          </w:tcPr>
          <w:p w:rsidR="00F87D3A" w:rsidRPr="00C34E66" w:rsidRDefault="00F87D3A" w:rsidP="00726DC4">
            <w:pPr>
              <w:pStyle w:val="ListParagraph"/>
              <w:tabs>
                <w:tab w:val="left" w:pos="455"/>
              </w:tabs>
              <w:ind w:left="95"/>
              <w:rPr>
                <w:rFonts w:ascii="Times New Roman" w:eastAsia="Times New Roman" w:hAnsi="Times New Roman"/>
                <w:bCs/>
                <w:color w:val="000000" w:themeColor="text1"/>
                <w:sz w:val="24"/>
                <w:szCs w:val="24"/>
                <w:lang w:eastAsia="ja-JP"/>
              </w:rPr>
            </w:pPr>
            <w:r w:rsidRPr="00C34E66">
              <w:rPr>
                <w:rFonts w:ascii="Arial" w:eastAsia="Times New Roman" w:hAnsi="Arial" w:cs="Arial"/>
                <w:b/>
                <w:bCs/>
                <w:color w:val="000000" w:themeColor="text1"/>
                <w:sz w:val="20"/>
                <w:szCs w:val="20"/>
                <w:lang w:eastAsia="ja-JP"/>
              </w:rPr>
              <w:t>Selected Risk Factor 11</w:t>
            </w:r>
          </w:p>
        </w:tc>
      </w:tr>
      <w:tr w:rsidR="00F87D3A" w:rsidRPr="00C34E66" w:rsidTr="00726DC4">
        <w:tc>
          <w:tcPr>
            <w:tcW w:w="4799" w:type="dxa"/>
            <w:shd w:val="clear" w:color="auto" w:fill="F2F2F2" w:themeFill="background1" w:themeFillShade="F2"/>
            <w:vAlign w:val="center"/>
          </w:tcPr>
          <w:p w:rsidR="00F87D3A" w:rsidRPr="00C34E66" w:rsidRDefault="00F87D3A" w:rsidP="00726DC4">
            <w:pPr>
              <w:jc w:val="center"/>
              <w:rPr>
                <w:rFonts w:ascii="Times New Roman" w:eastAsia="Times New Roman" w:hAnsi="Times New Roman" w:cs="Times New Roman"/>
                <w:bCs/>
                <w:color w:val="000000" w:themeColor="text1"/>
                <w:sz w:val="24"/>
                <w:szCs w:val="24"/>
                <w:lang w:eastAsia="ja-JP"/>
              </w:rPr>
            </w:pPr>
            <w:r w:rsidRPr="00C34E66">
              <w:rPr>
                <w:rFonts w:ascii="Times New Roman" w:eastAsia="Times New Roman" w:hAnsi="Times New Roman" w:cs="Times New Roman"/>
                <w:bCs/>
                <w:color w:val="000000" w:themeColor="text1"/>
                <w:sz w:val="24"/>
                <w:szCs w:val="24"/>
                <w:lang w:eastAsia="ja-JP"/>
              </w:rPr>
              <w:t>Description</w:t>
            </w:r>
          </w:p>
        </w:tc>
        <w:tc>
          <w:tcPr>
            <w:tcW w:w="1793" w:type="dxa"/>
            <w:shd w:val="clear" w:color="auto" w:fill="F2F2F2" w:themeFill="background1" w:themeFillShade="F2"/>
            <w:vAlign w:val="center"/>
          </w:tcPr>
          <w:p w:rsidR="00F87D3A" w:rsidRPr="00C34E66" w:rsidRDefault="00F87D3A" w:rsidP="00726DC4">
            <w:pPr>
              <w:jc w:val="center"/>
              <w:rPr>
                <w:rFonts w:ascii="Times New Roman" w:eastAsia="Times New Roman" w:hAnsi="Times New Roman" w:cs="Times New Roman"/>
                <w:bCs/>
                <w:color w:val="000000" w:themeColor="text1"/>
                <w:sz w:val="24"/>
                <w:szCs w:val="24"/>
                <w:lang w:eastAsia="ja-JP"/>
              </w:rPr>
            </w:pPr>
            <w:r w:rsidRPr="00C34E66">
              <w:rPr>
                <w:rFonts w:ascii="Times New Roman" w:eastAsia="Times New Roman" w:hAnsi="Times New Roman" w:cs="Times New Roman"/>
                <w:bCs/>
                <w:color w:val="000000" w:themeColor="text1"/>
                <w:sz w:val="24"/>
                <w:szCs w:val="24"/>
                <w:lang w:eastAsia="ja-JP"/>
              </w:rPr>
              <w:t>Description</w:t>
            </w:r>
          </w:p>
        </w:tc>
        <w:tc>
          <w:tcPr>
            <w:tcW w:w="1793" w:type="dxa"/>
            <w:shd w:val="clear" w:color="auto" w:fill="F2F2F2" w:themeFill="background1" w:themeFillShade="F2"/>
            <w:vAlign w:val="center"/>
          </w:tcPr>
          <w:p w:rsidR="00F87D3A" w:rsidRPr="00C34E66" w:rsidRDefault="00F87D3A" w:rsidP="00726DC4">
            <w:pPr>
              <w:jc w:val="center"/>
              <w:rPr>
                <w:rFonts w:ascii="Times New Roman" w:eastAsia="Times New Roman" w:hAnsi="Times New Roman" w:cs="Times New Roman"/>
                <w:bCs/>
                <w:color w:val="000000" w:themeColor="text1"/>
                <w:sz w:val="24"/>
                <w:szCs w:val="24"/>
                <w:lang w:eastAsia="ja-JP"/>
              </w:rPr>
            </w:pPr>
            <w:r w:rsidRPr="00C34E66">
              <w:rPr>
                <w:rFonts w:ascii="Times New Roman" w:eastAsia="Times New Roman" w:hAnsi="Times New Roman" w:cs="Times New Roman"/>
                <w:bCs/>
                <w:color w:val="000000" w:themeColor="text1"/>
                <w:sz w:val="24"/>
                <w:szCs w:val="24"/>
                <w:lang w:eastAsia="ja-JP"/>
              </w:rPr>
              <w:t>Risk category</w:t>
            </w:r>
          </w:p>
        </w:tc>
        <w:tc>
          <w:tcPr>
            <w:tcW w:w="2145" w:type="dxa"/>
            <w:shd w:val="clear" w:color="auto" w:fill="F2F2F2" w:themeFill="background1" w:themeFillShade="F2"/>
            <w:vAlign w:val="center"/>
          </w:tcPr>
          <w:p w:rsidR="00F87D3A" w:rsidRPr="00C34E66" w:rsidRDefault="00F87D3A" w:rsidP="00726DC4">
            <w:pPr>
              <w:jc w:val="center"/>
              <w:rPr>
                <w:rFonts w:ascii="Times New Roman" w:eastAsia="Times New Roman" w:hAnsi="Times New Roman" w:cs="Times New Roman"/>
                <w:bCs/>
                <w:color w:val="000000" w:themeColor="text1"/>
                <w:sz w:val="24"/>
                <w:szCs w:val="24"/>
                <w:lang w:eastAsia="ja-JP"/>
              </w:rPr>
            </w:pPr>
            <w:r w:rsidRPr="00C34E66">
              <w:rPr>
                <w:rFonts w:ascii="Times New Roman" w:eastAsia="Times New Roman" w:hAnsi="Times New Roman" w:cs="Times New Roman"/>
                <w:color w:val="000000" w:themeColor="text1"/>
                <w:sz w:val="24"/>
                <w:szCs w:val="24"/>
                <w:lang w:eastAsia="ja-JP"/>
              </w:rPr>
              <w:t>Level of impact</w:t>
            </w:r>
          </w:p>
        </w:tc>
      </w:tr>
      <w:tr w:rsidR="00F87D3A" w:rsidRPr="00C34E66" w:rsidTr="00726DC4">
        <w:tc>
          <w:tcPr>
            <w:tcW w:w="4799" w:type="dxa"/>
          </w:tcPr>
          <w:p w:rsidR="00F87D3A" w:rsidRPr="00C34E66" w:rsidRDefault="00F87D3A" w:rsidP="00726DC4">
            <w:pPr>
              <w:pStyle w:val="ListParagraph"/>
              <w:spacing w:before="40" w:after="40"/>
              <w:ind w:left="0" w:right="-28"/>
              <w:rPr>
                <w:rFonts w:ascii="Times New Roman" w:hAnsi="Times New Roman" w:cs="Times New Roman"/>
                <w:color w:val="000000" w:themeColor="text1"/>
                <w:sz w:val="24"/>
                <w:szCs w:val="24"/>
              </w:rPr>
            </w:pPr>
            <w:r w:rsidRPr="00C34E66">
              <w:rPr>
                <w:rFonts w:ascii="Times New Roman" w:hAnsi="Times New Roman" w:cs="Times New Roman"/>
                <w:color w:val="000000" w:themeColor="text1"/>
                <w:sz w:val="24"/>
                <w:szCs w:val="24"/>
              </w:rPr>
              <w:t>Political influence</w:t>
            </w:r>
          </w:p>
        </w:tc>
        <w:tc>
          <w:tcPr>
            <w:tcW w:w="1793" w:type="dxa"/>
            <w:vAlign w:val="center"/>
          </w:tcPr>
          <w:p w:rsidR="00F87D3A" w:rsidRPr="00C34E66" w:rsidRDefault="00F87D3A" w:rsidP="00726DC4">
            <w:pPr>
              <w:jc w:val="center"/>
              <w:rPr>
                <w:rStyle w:val="PlaceholderText"/>
                <w:rFonts w:ascii="Times New Roman" w:hAnsi="Times New Roman" w:cs="Times New Roman"/>
                <w:color w:val="000000" w:themeColor="text1"/>
                <w:sz w:val="24"/>
                <w:szCs w:val="24"/>
              </w:rPr>
            </w:pPr>
            <w:r w:rsidRPr="00C34E66">
              <w:rPr>
                <w:rStyle w:val="PlaceholderText"/>
                <w:rFonts w:ascii="Times New Roman" w:hAnsi="Times New Roman" w:cs="Times New Roman"/>
                <w:color w:val="000000" w:themeColor="text1"/>
                <w:sz w:val="24"/>
                <w:szCs w:val="24"/>
              </w:rPr>
              <w:t>Social</w:t>
            </w:r>
          </w:p>
        </w:tc>
        <w:tc>
          <w:tcPr>
            <w:tcW w:w="1793" w:type="dxa"/>
            <w:vAlign w:val="center"/>
          </w:tcPr>
          <w:p w:rsidR="00F87D3A" w:rsidRPr="00C34E66" w:rsidRDefault="00F87D3A" w:rsidP="00726DC4">
            <w:pPr>
              <w:jc w:val="center"/>
              <w:rPr>
                <w:rStyle w:val="PlaceholderText"/>
                <w:rFonts w:ascii="Times New Roman" w:hAnsi="Times New Roman" w:cs="Times New Roman"/>
                <w:color w:val="000000" w:themeColor="text1"/>
                <w:sz w:val="24"/>
                <w:szCs w:val="24"/>
              </w:rPr>
            </w:pPr>
            <w:r w:rsidRPr="00C34E66">
              <w:rPr>
                <w:rStyle w:val="PlaceholderText"/>
                <w:rFonts w:ascii="Times New Roman" w:hAnsi="Times New Roman" w:cs="Times New Roman"/>
                <w:color w:val="000000" w:themeColor="text1"/>
                <w:sz w:val="24"/>
                <w:szCs w:val="24"/>
              </w:rPr>
              <w:t>Low</w:t>
            </w:r>
          </w:p>
        </w:tc>
        <w:tc>
          <w:tcPr>
            <w:tcW w:w="2145" w:type="dxa"/>
            <w:vAlign w:val="center"/>
          </w:tcPr>
          <w:p w:rsidR="00F87D3A" w:rsidRPr="00C34E66" w:rsidRDefault="00F87D3A" w:rsidP="00726DC4">
            <w:pPr>
              <w:jc w:val="center"/>
              <w:rPr>
                <w:rStyle w:val="PlaceholderText"/>
                <w:rFonts w:ascii="Times New Roman" w:hAnsi="Times New Roman" w:cs="Times New Roman"/>
                <w:color w:val="000000" w:themeColor="text1"/>
                <w:sz w:val="24"/>
                <w:szCs w:val="24"/>
              </w:rPr>
            </w:pPr>
            <w:r w:rsidRPr="00C34E66">
              <w:rPr>
                <w:rStyle w:val="PlaceholderText"/>
                <w:rFonts w:ascii="Times New Roman" w:hAnsi="Times New Roman" w:cs="Times New Roman"/>
                <w:color w:val="000000" w:themeColor="text1"/>
                <w:sz w:val="24"/>
                <w:szCs w:val="24"/>
              </w:rPr>
              <w:t>Low</w:t>
            </w:r>
          </w:p>
        </w:tc>
      </w:tr>
      <w:tr w:rsidR="00F87D3A" w:rsidRPr="00C34E66" w:rsidTr="00726DC4">
        <w:tc>
          <w:tcPr>
            <w:tcW w:w="10530" w:type="dxa"/>
            <w:gridSpan w:val="4"/>
            <w:vAlign w:val="center"/>
          </w:tcPr>
          <w:p w:rsidR="00F87D3A" w:rsidRPr="00C34E66" w:rsidRDefault="00F87D3A" w:rsidP="00726DC4">
            <w:pPr>
              <w:pStyle w:val="ListParagraph"/>
              <w:tabs>
                <w:tab w:val="left" w:pos="455"/>
              </w:tabs>
              <w:ind w:left="95"/>
              <w:jc w:val="center"/>
              <w:rPr>
                <w:rFonts w:ascii="Times New Roman" w:eastAsia="Times New Roman" w:hAnsi="Times New Roman"/>
                <w:bCs/>
                <w:color w:val="000000" w:themeColor="text1"/>
                <w:sz w:val="24"/>
                <w:szCs w:val="24"/>
                <w:lang w:eastAsia="ja-JP"/>
              </w:rPr>
            </w:pPr>
            <w:r w:rsidRPr="00C34E66">
              <w:rPr>
                <w:rFonts w:ascii="Times New Roman" w:eastAsia="Times New Roman" w:hAnsi="Times New Roman"/>
                <w:b/>
                <w:bCs/>
                <w:color w:val="000000" w:themeColor="text1"/>
                <w:sz w:val="24"/>
                <w:szCs w:val="24"/>
                <w:lang w:eastAsia="ja-JP"/>
              </w:rPr>
              <w:t>Mitigation Measure(s)</w:t>
            </w:r>
          </w:p>
        </w:tc>
      </w:tr>
      <w:tr w:rsidR="00F87D3A" w:rsidRPr="00C34E66" w:rsidTr="00726DC4">
        <w:tc>
          <w:tcPr>
            <w:tcW w:w="10530" w:type="dxa"/>
            <w:gridSpan w:val="4"/>
            <w:vAlign w:val="center"/>
          </w:tcPr>
          <w:p w:rsidR="00F87D3A" w:rsidRPr="00C34E66" w:rsidRDefault="00F87D3A" w:rsidP="00F87D3A">
            <w:pPr>
              <w:numPr>
                <w:ilvl w:val="0"/>
                <w:numId w:val="11"/>
              </w:numPr>
              <w:ind w:left="0" w:firstLine="0"/>
              <w:jc w:val="center"/>
              <w:rPr>
                <w:rFonts w:ascii="Times New Roman" w:eastAsia="Times New Roman" w:hAnsi="Times New Roman"/>
                <w:bCs/>
                <w:color w:val="000000" w:themeColor="text1"/>
                <w:sz w:val="24"/>
                <w:szCs w:val="24"/>
                <w:lang w:eastAsia="ja-JP"/>
              </w:rPr>
            </w:pPr>
            <w:r w:rsidRPr="00C34E66">
              <w:rPr>
                <w:rFonts w:ascii="Times New Roman" w:hAnsi="Times New Roman"/>
                <w:color w:val="000000" w:themeColor="text1"/>
                <w:sz w:val="24"/>
                <w:szCs w:val="24"/>
              </w:rPr>
              <w:t>Mechanism &amp; motivation will be given to recover the operational cost from contingency fund</w:t>
            </w:r>
          </w:p>
          <w:p w:rsidR="00F87D3A" w:rsidRPr="00C34E66" w:rsidRDefault="00F87D3A" w:rsidP="00F87D3A">
            <w:pPr>
              <w:pStyle w:val="ListParagraph"/>
              <w:numPr>
                <w:ilvl w:val="0"/>
                <w:numId w:val="11"/>
              </w:numPr>
              <w:ind w:left="1062"/>
              <w:rPr>
                <w:rFonts w:ascii="Times New Roman" w:eastAsia="Times New Roman" w:hAnsi="Times New Roman"/>
                <w:bCs/>
                <w:color w:val="000000" w:themeColor="text1"/>
                <w:sz w:val="24"/>
                <w:szCs w:val="24"/>
                <w:lang w:eastAsia="ja-JP"/>
              </w:rPr>
            </w:pPr>
            <w:r w:rsidRPr="00C34E66">
              <w:rPr>
                <w:rFonts w:ascii="Times New Roman" w:eastAsia="Times New Roman" w:hAnsi="Times New Roman"/>
                <w:bCs/>
                <w:color w:val="000000" w:themeColor="text1"/>
                <w:sz w:val="24"/>
                <w:szCs w:val="24"/>
                <w:lang w:eastAsia="ja-JP"/>
              </w:rPr>
              <w:t>Disclosure project related information within the community and all stakeholders.</w:t>
            </w:r>
          </w:p>
        </w:tc>
      </w:tr>
      <w:tr w:rsidR="00F87D3A" w:rsidRPr="00C34E66" w:rsidTr="00726DC4">
        <w:tc>
          <w:tcPr>
            <w:tcW w:w="10530" w:type="dxa"/>
            <w:gridSpan w:val="4"/>
            <w:shd w:val="clear" w:color="auto" w:fill="D9D9D9" w:themeFill="background1" w:themeFillShade="D9"/>
          </w:tcPr>
          <w:p w:rsidR="00F87D3A" w:rsidRPr="00C34E66" w:rsidRDefault="00F87D3A" w:rsidP="00726DC4">
            <w:pPr>
              <w:spacing w:before="40" w:after="40"/>
              <w:rPr>
                <w:rFonts w:ascii="Arial" w:eastAsia="Times New Roman" w:hAnsi="Arial" w:cs="Arial"/>
                <w:b/>
                <w:bCs/>
                <w:color w:val="000000" w:themeColor="text1"/>
                <w:sz w:val="20"/>
                <w:szCs w:val="20"/>
                <w:lang w:eastAsia="ja-JP"/>
              </w:rPr>
            </w:pPr>
            <w:r w:rsidRPr="00C34E66">
              <w:rPr>
                <w:rFonts w:ascii="Arial" w:eastAsia="Times New Roman" w:hAnsi="Arial" w:cs="Arial"/>
                <w:b/>
                <w:bCs/>
                <w:color w:val="000000" w:themeColor="text1"/>
                <w:sz w:val="20"/>
                <w:szCs w:val="20"/>
                <w:lang w:eastAsia="ja-JP"/>
              </w:rPr>
              <w:t>Other Potential Risks in the Horizon</w:t>
            </w:r>
          </w:p>
        </w:tc>
      </w:tr>
      <w:tr w:rsidR="00F87D3A" w:rsidRPr="00C34E66" w:rsidTr="00726DC4">
        <w:tc>
          <w:tcPr>
            <w:tcW w:w="10530" w:type="dxa"/>
            <w:gridSpan w:val="4"/>
          </w:tcPr>
          <w:p w:rsidR="00F87D3A" w:rsidRPr="00C34E66" w:rsidRDefault="00F87D3A" w:rsidP="00726DC4">
            <w:pPr>
              <w:spacing w:before="40" w:after="40"/>
              <w:rPr>
                <w:rFonts w:ascii="Arial" w:eastAsia="Times New Roman" w:hAnsi="Arial" w:cs="Arial"/>
                <w:bCs/>
                <w:i/>
                <w:color w:val="000000" w:themeColor="text1"/>
                <w:sz w:val="20"/>
                <w:szCs w:val="20"/>
                <w:lang w:eastAsia="ja-JP"/>
              </w:rPr>
            </w:pPr>
          </w:p>
        </w:tc>
      </w:tr>
    </w:tbl>
    <w:p w:rsidR="00F87D3A" w:rsidRDefault="00F87D3A"/>
    <w:sectPr w:rsidR="00F87D3A" w:rsidSect="008E0E09">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2042B"/>
    <w:multiLevelType w:val="hybridMultilevel"/>
    <w:tmpl w:val="BBD8F516"/>
    <w:lvl w:ilvl="0" w:tplc="0E88D9DE">
      <w:start w:val="1"/>
      <w:numFmt w:val="lowerRoman"/>
      <w:lvlText w:val="(%1)"/>
      <w:lvlJc w:val="left"/>
      <w:pPr>
        <w:ind w:left="1080" w:hanging="720"/>
      </w:pPr>
      <w:rPr>
        <w:rFonts w:ascii="Times New Roman" w:hAnsi="Times New Roman" w:cstheme="minorBidi" w:hint="default"/>
        <w:i w:val="0"/>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616AD2"/>
    <w:multiLevelType w:val="hybridMultilevel"/>
    <w:tmpl w:val="3C1EADB0"/>
    <w:lvl w:ilvl="0" w:tplc="F4C60E7E">
      <w:start w:val="1"/>
      <w:numFmt w:val="lowerRoman"/>
      <w:lvlText w:val="(%1)"/>
      <w:lvlJc w:val="left"/>
      <w:pPr>
        <w:ind w:left="1080" w:hanging="720"/>
      </w:pPr>
      <w:rPr>
        <w:rFonts w:ascii="Times New Roman" w:eastAsiaTheme="minorEastAsia" w:hAnsi="Times New Roman"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F527A0"/>
    <w:multiLevelType w:val="hybridMultilevel"/>
    <w:tmpl w:val="257087EC"/>
    <w:lvl w:ilvl="0" w:tplc="797C073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DF08B8"/>
    <w:multiLevelType w:val="hybridMultilevel"/>
    <w:tmpl w:val="003E8300"/>
    <w:lvl w:ilvl="0" w:tplc="95B4A31C">
      <w:start w:val="1"/>
      <w:numFmt w:val="lowerRoman"/>
      <w:lvlText w:val="(%1)"/>
      <w:lvlJc w:val="left"/>
      <w:pPr>
        <w:ind w:left="1080" w:hanging="720"/>
      </w:pPr>
      <w:rPr>
        <w:rFonts w:eastAsia="MS Mincho"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5B7C2C"/>
    <w:multiLevelType w:val="hybridMultilevel"/>
    <w:tmpl w:val="DDA6A3D2"/>
    <w:lvl w:ilvl="0" w:tplc="47CE1C58">
      <w:start w:val="1"/>
      <w:numFmt w:val="lowerRoman"/>
      <w:lvlText w:val="(%1)"/>
      <w:lvlJc w:val="left"/>
      <w:pPr>
        <w:ind w:left="1080" w:hanging="720"/>
      </w:pPr>
      <w:rPr>
        <w:rFonts w:eastAsia="MS Mincho"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51905F1"/>
    <w:multiLevelType w:val="hybridMultilevel"/>
    <w:tmpl w:val="4E62565C"/>
    <w:lvl w:ilvl="0" w:tplc="8822E8F2">
      <w:start w:val="1"/>
      <w:numFmt w:val="lowerRoman"/>
      <w:lvlText w:val="(%1)"/>
      <w:lvlJc w:val="left"/>
      <w:pPr>
        <w:ind w:left="815" w:hanging="720"/>
      </w:pPr>
      <w:rPr>
        <w:rFonts w:hint="default"/>
        <w:color w:val="000000"/>
      </w:rPr>
    </w:lvl>
    <w:lvl w:ilvl="1" w:tplc="04090019" w:tentative="1">
      <w:start w:val="1"/>
      <w:numFmt w:val="lowerLetter"/>
      <w:lvlText w:val="%2."/>
      <w:lvlJc w:val="left"/>
      <w:pPr>
        <w:ind w:left="1175" w:hanging="360"/>
      </w:pPr>
    </w:lvl>
    <w:lvl w:ilvl="2" w:tplc="0409001B" w:tentative="1">
      <w:start w:val="1"/>
      <w:numFmt w:val="lowerRoman"/>
      <w:lvlText w:val="%3."/>
      <w:lvlJc w:val="right"/>
      <w:pPr>
        <w:ind w:left="1895" w:hanging="180"/>
      </w:pPr>
    </w:lvl>
    <w:lvl w:ilvl="3" w:tplc="0409000F" w:tentative="1">
      <w:start w:val="1"/>
      <w:numFmt w:val="decimal"/>
      <w:lvlText w:val="%4."/>
      <w:lvlJc w:val="left"/>
      <w:pPr>
        <w:ind w:left="2615" w:hanging="360"/>
      </w:pPr>
    </w:lvl>
    <w:lvl w:ilvl="4" w:tplc="04090019" w:tentative="1">
      <w:start w:val="1"/>
      <w:numFmt w:val="lowerLetter"/>
      <w:lvlText w:val="%5."/>
      <w:lvlJc w:val="left"/>
      <w:pPr>
        <w:ind w:left="3335" w:hanging="360"/>
      </w:pPr>
    </w:lvl>
    <w:lvl w:ilvl="5" w:tplc="0409001B" w:tentative="1">
      <w:start w:val="1"/>
      <w:numFmt w:val="lowerRoman"/>
      <w:lvlText w:val="%6."/>
      <w:lvlJc w:val="right"/>
      <w:pPr>
        <w:ind w:left="4055" w:hanging="180"/>
      </w:pPr>
    </w:lvl>
    <w:lvl w:ilvl="6" w:tplc="0409000F" w:tentative="1">
      <w:start w:val="1"/>
      <w:numFmt w:val="decimal"/>
      <w:lvlText w:val="%7."/>
      <w:lvlJc w:val="left"/>
      <w:pPr>
        <w:ind w:left="4775" w:hanging="360"/>
      </w:pPr>
    </w:lvl>
    <w:lvl w:ilvl="7" w:tplc="04090019" w:tentative="1">
      <w:start w:val="1"/>
      <w:numFmt w:val="lowerLetter"/>
      <w:lvlText w:val="%8."/>
      <w:lvlJc w:val="left"/>
      <w:pPr>
        <w:ind w:left="5495" w:hanging="360"/>
      </w:pPr>
    </w:lvl>
    <w:lvl w:ilvl="8" w:tplc="0409001B" w:tentative="1">
      <w:start w:val="1"/>
      <w:numFmt w:val="lowerRoman"/>
      <w:lvlText w:val="%9."/>
      <w:lvlJc w:val="right"/>
      <w:pPr>
        <w:ind w:left="6215" w:hanging="180"/>
      </w:pPr>
    </w:lvl>
  </w:abstractNum>
  <w:abstractNum w:abstractNumId="6">
    <w:nsid w:val="459B168F"/>
    <w:multiLevelType w:val="hybridMultilevel"/>
    <w:tmpl w:val="69A8D1EA"/>
    <w:lvl w:ilvl="0" w:tplc="F112F9B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6F15CA"/>
    <w:multiLevelType w:val="hybridMultilevel"/>
    <w:tmpl w:val="89029320"/>
    <w:lvl w:ilvl="0" w:tplc="D9760BA8">
      <w:start w:val="1"/>
      <w:numFmt w:val="lowerRoman"/>
      <w:lvlText w:val="(%1)"/>
      <w:lvlJc w:val="left"/>
      <w:pPr>
        <w:ind w:left="1080" w:hanging="720"/>
      </w:pPr>
      <w:rPr>
        <w:rFonts w:ascii="Times New Roman" w:hAnsi="Times New Roman" w:cstheme="minorBid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E576DA4"/>
    <w:multiLevelType w:val="hybridMultilevel"/>
    <w:tmpl w:val="FBFC8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46363E0"/>
    <w:multiLevelType w:val="hybridMultilevel"/>
    <w:tmpl w:val="0DA6E166"/>
    <w:lvl w:ilvl="0" w:tplc="83FE0DCE">
      <w:start w:val="1"/>
      <w:numFmt w:val="lowerRoman"/>
      <w:lvlText w:val="(%1)"/>
      <w:lvlJc w:val="left"/>
      <w:pPr>
        <w:ind w:left="1080" w:hanging="720"/>
      </w:pPr>
      <w:rPr>
        <w:rFonts w:ascii="Times New Roman" w:eastAsiaTheme="minorEastAsia" w:hAnsi="Times New Roman" w:cstheme="minorBidi" w:hint="default"/>
        <w:i w:val="0"/>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AA01CA5"/>
    <w:multiLevelType w:val="hybridMultilevel"/>
    <w:tmpl w:val="B8788498"/>
    <w:lvl w:ilvl="0" w:tplc="B6D0D5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
  </w:num>
  <w:num w:numId="3">
    <w:abstractNumId w:val="4"/>
  </w:num>
  <w:num w:numId="4">
    <w:abstractNumId w:val="10"/>
  </w:num>
  <w:num w:numId="5">
    <w:abstractNumId w:val="0"/>
  </w:num>
  <w:num w:numId="6">
    <w:abstractNumId w:val="7"/>
  </w:num>
  <w:num w:numId="7">
    <w:abstractNumId w:val="6"/>
  </w:num>
  <w:num w:numId="8">
    <w:abstractNumId w:val="2"/>
  </w:num>
  <w:num w:numId="9">
    <w:abstractNumId w:val="8"/>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D3A"/>
    <w:rsid w:val="000B0DED"/>
    <w:rsid w:val="0013460F"/>
    <w:rsid w:val="001735ED"/>
    <w:rsid w:val="001F4634"/>
    <w:rsid w:val="00334EBF"/>
    <w:rsid w:val="007276BA"/>
    <w:rsid w:val="008E0E09"/>
    <w:rsid w:val="009216FB"/>
    <w:rsid w:val="00A11AEB"/>
    <w:rsid w:val="00AF23F7"/>
    <w:rsid w:val="00BC0625"/>
    <w:rsid w:val="00CB3E2A"/>
    <w:rsid w:val="00E541F3"/>
    <w:rsid w:val="00F87D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F47E6E-AE5B-4D05-A655-90FBF4238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87D3A"/>
    <w:rPr>
      <w:color w:val="808080"/>
    </w:rPr>
  </w:style>
  <w:style w:type="paragraph" w:styleId="ListParagraph">
    <w:name w:val="List Paragraph"/>
    <w:aliases w:val="List Paragraph (numbered (a)),List Paragraph1,Table/Figure Heading,En tête 1,References,Dot pt,F5 List Paragraph,No Spacing1,List Paragraph Char Char Char,Indicator Text,Numbered Para 1,Evidence on Demand bullet points,Bullets 1 space,L"/>
    <w:basedOn w:val="Normal"/>
    <w:link w:val="ListParagraphChar"/>
    <w:qFormat/>
    <w:rsid w:val="00F87D3A"/>
    <w:pPr>
      <w:ind w:left="720"/>
      <w:contextualSpacing/>
    </w:pPr>
    <w:rPr>
      <w:rFonts w:eastAsiaTheme="minorEastAsia"/>
      <w:lang w:eastAsia="ko-KR"/>
    </w:rPr>
  </w:style>
  <w:style w:type="table" w:styleId="TableGrid">
    <w:name w:val="Table Grid"/>
    <w:basedOn w:val="TableNormal"/>
    <w:uiPriority w:val="39"/>
    <w:rsid w:val="00F87D3A"/>
    <w:pPr>
      <w:spacing w:after="0" w:line="240" w:lineRule="auto"/>
    </w:pPr>
    <w:rPr>
      <w:rFonts w:eastAsiaTheme="minorEastAsia"/>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List Paragraph (numbered (a)) Char,List Paragraph1 Char,Table/Figure Heading Char,En tête 1 Char,References Char,Dot pt Char,F5 List Paragraph Char,No Spacing1 Char,List Paragraph Char Char Char Char,Indicator Text Char,L Char"/>
    <w:basedOn w:val="DefaultParagraphFont"/>
    <w:link w:val="ListParagraph"/>
    <w:qFormat/>
    <w:locked/>
    <w:rsid w:val="00F87D3A"/>
    <w:rPr>
      <w:rFonts w:eastAsiaTheme="minorEastAsia"/>
      <w:lang w:eastAsia="ko-KR"/>
    </w:rPr>
  </w:style>
  <w:style w:type="paragraph" w:customStyle="1" w:styleId="Default">
    <w:name w:val="Default"/>
    <w:rsid w:val="00F87D3A"/>
    <w:pPr>
      <w:autoSpaceDE w:val="0"/>
      <w:autoSpaceDN w:val="0"/>
      <w:adjustRightInd w:val="0"/>
      <w:spacing w:after="0" w:line="240" w:lineRule="auto"/>
    </w:pPr>
    <w:rPr>
      <w:rFonts w:ascii="Arial" w:eastAsia="MS Mincho" w:hAnsi="Arial" w:cs="Arial"/>
      <w:color w:val="000000"/>
      <w:sz w:val="24"/>
      <w:szCs w:val="24"/>
    </w:rPr>
  </w:style>
  <w:style w:type="paragraph" w:styleId="BalloonText">
    <w:name w:val="Balloon Text"/>
    <w:basedOn w:val="Normal"/>
    <w:link w:val="BalloonTextChar"/>
    <w:uiPriority w:val="99"/>
    <w:semiHidden/>
    <w:unhideWhenUsed/>
    <w:rsid w:val="008E0E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0E0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832</Words>
  <Characters>4745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Rabi Uzzaman (Deputy Manager)</dc:creator>
  <cp:keywords/>
  <dc:description/>
  <cp:lastModifiedBy>Md. Rabi Uzzaman (Deputy Manager)</cp:lastModifiedBy>
  <cp:revision>4</cp:revision>
  <cp:lastPrinted>2019-03-02T07:27:00Z</cp:lastPrinted>
  <dcterms:created xsi:type="dcterms:W3CDTF">2018-06-24T12:35:00Z</dcterms:created>
  <dcterms:modified xsi:type="dcterms:W3CDTF">2019-03-02T07:28:00Z</dcterms:modified>
</cp:coreProperties>
</file>