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8005A2" w14:textId="68043522" w:rsidR="00DF6E50" w:rsidRPr="00AD4BA2" w:rsidRDefault="00C87405" w:rsidP="00B44E53">
      <w:pPr>
        <w:spacing w:after="120"/>
        <w:rPr>
          <w:b/>
          <w:sz w:val="24"/>
          <w:szCs w:val="24"/>
          <w:lang w:val="en-GB"/>
        </w:rPr>
      </w:pPr>
      <w:bookmarkStart w:id="0" w:name="_GoBack"/>
      <w:bookmarkEnd w:id="0"/>
      <w:r>
        <w:rPr>
          <w:b/>
          <w:sz w:val="24"/>
          <w:szCs w:val="24"/>
          <w:lang w:val="en-GB"/>
        </w:rPr>
        <w:t xml:space="preserve">Annex 23: </w:t>
      </w:r>
      <w:r w:rsidR="00DA1C49" w:rsidRPr="00E30782">
        <w:rPr>
          <w:b/>
          <w:sz w:val="24"/>
          <w:szCs w:val="24"/>
          <w:lang w:val="en-GB"/>
        </w:rPr>
        <w:t xml:space="preserve">Draft Appraisal Matrix: </w:t>
      </w:r>
      <w:r w:rsidR="00DD2B32" w:rsidRPr="00E30782">
        <w:rPr>
          <w:b/>
          <w:sz w:val="24"/>
          <w:szCs w:val="24"/>
          <w:lang w:val="en-GB"/>
        </w:rPr>
        <w:t>Criteria</w:t>
      </w:r>
      <w:r w:rsidR="00DF6E50" w:rsidRPr="00AD4BA2">
        <w:rPr>
          <w:b/>
          <w:sz w:val="24"/>
          <w:szCs w:val="24"/>
          <w:lang w:val="en-GB"/>
        </w:rPr>
        <w:t xml:space="preserve"> </w:t>
      </w:r>
      <w:r w:rsidR="00912C99" w:rsidRPr="00AD4BA2">
        <w:rPr>
          <w:b/>
          <w:sz w:val="24"/>
          <w:szCs w:val="24"/>
          <w:lang w:val="en-GB"/>
        </w:rPr>
        <w:t xml:space="preserve">for the evaluation of </w:t>
      </w:r>
      <w:r w:rsidR="000F79BE" w:rsidRPr="00AD4BA2">
        <w:rPr>
          <w:b/>
          <w:sz w:val="24"/>
          <w:szCs w:val="24"/>
          <w:lang w:val="en-GB"/>
        </w:rPr>
        <w:t>submitted sub-</w:t>
      </w:r>
      <w:r w:rsidR="00BE765A" w:rsidRPr="00AD4BA2">
        <w:rPr>
          <w:b/>
          <w:sz w:val="24"/>
          <w:szCs w:val="24"/>
          <w:lang w:val="en-GB"/>
        </w:rPr>
        <w:t>project proposals</w:t>
      </w:r>
    </w:p>
    <w:tbl>
      <w:tblPr>
        <w:tblStyle w:val="Tabellenraster"/>
        <w:tblW w:w="14709" w:type="dxa"/>
        <w:tblLook w:val="04A0" w:firstRow="1" w:lastRow="0" w:firstColumn="1" w:lastColumn="0" w:noHBand="0" w:noVBand="1"/>
      </w:tblPr>
      <w:tblGrid>
        <w:gridCol w:w="2102"/>
        <w:gridCol w:w="5803"/>
        <w:gridCol w:w="2693"/>
        <w:gridCol w:w="1276"/>
        <w:gridCol w:w="1559"/>
        <w:gridCol w:w="1276"/>
      </w:tblGrid>
      <w:tr w:rsidR="009C727A" w:rsidRPr="002D1D11" w14:paraId="55F309CA" w14:textId="77777777" w:rsidTr="00AB6CE7">
        <w:tc>
          <w:tcPr>
            <w:tcW w:w="2102" w:type="dxa"/>
          </w:tcPr>
          <w:p w14:paraId="7664E64C" w14:textId="77777777" w:rsidR="00175B42" w:rsidRPr="00AD4BA2" w:rsidRDefault="00175B42" w:rsidP="002D1D11">
            <w:pPr>
              <w:spacing w:before="120" w:after="120"/>
              <w:rPr>
                <w:b/>
                <w:lang w:val="en-GB"/>
              </w:rPr>
            </w:pPr>
            <w:r w:rsidRPr="00AD4BA2">
              <w:rPr>
                <w:b/>
                <w:lang w:val="en-GB"/>
              </w:rPr>
              <w:t>Criteria</w:t>
            </w:r>
          </w:p>
        </w:tc>
        <w:tc>
          <w:tcPr>
            <w:tcW w:w="5803" w:type="dxa"/>
          </w:tcPr>
          <w:p w14:paraId="17E3F8A2" w14:textId="77777777" w:rsidR="00175B42" w:rsidRPr="00AD4BA2" w:rsidRDefault="00175B42" w:rsidP="00AB403C">
            <w:pPr>
              <w:spacing w:before="120" w:after="120"/>
              <w:jc w:val="center"/>
              <w:rPr>
                <w:b/>
                <w:lang w:val="en-GB"/>
              </w:rPr>
            </w:pPr>
            <w:r w:rsidRPr="00AD4BA2">
              <w:rPr>
                <w:b/>
                <w:lang w:val="en-GB"/>
              </w:rPr>
              <w:t>Sub</w:t>
            </w:r>
            <w:r>
              <w:rPr>
                <w:b/>
                <w:lang w:val="en-GB"/>
              </w:rPr>
              <w:t>-</w:t>
            </w:r>
            <w:r w:rsidRPr="00AD4BA2">
              <w:rPr>
                <w:b/>
                <w:lang w:val="en-GB"/>
              </w:rPr>
              <w:t>criteria for analysis</w:t>
            </w:r>
          </w:p>
        </w:tc>
        <w:tc>
          <w:tcPr>
            <w:tcW w:w="2693" w:type="dxa"/>
          </w:tcPr>
          <w:p w14:paraId="1FC61E9E" w14:textId="77777777" w:rsidR="00175B42" w:rsidRPr="00AD4BA2" w:rsidRDefault="00175B42" w:rsidP="00AB403C">
            <w:pPr>
              <w:spacing w:before="120" w:after="120"/>
              <w:jc w:val="center"/>
              <w:rPr>
                <w:b/>
                <w:lang w:val="en-GB"/>
              </w:rPr>
            </w:pPr>
            <w:r w:rsidRPr="00AD4BA2">
              <w:rPr>
                <w:b/>
                <w:lang w:val="en-GB"/>
              </w:rPr>
              <w:t>Comments</w:t>
            </w:r>
          </w:p>
        </w:tc>
        <w:tc>
          <w:tcPr>
            <w:tcW w:w="1276" w:type="dxa"/>
          </w:tcPr>
          <w:p w14:paraId="0E915CFB" w14:textId="77777777" w:rsidR="00175B42" w:rsidRPr="00AD4BA2" w:rsidRDefault="00175B42" w:rsidP="00AB403C">
            <w:pPr>
              <w:spacing w:before="120" w:after="120"/>
              <w:jc w:val="center"/>
              <w:rPr>
                <w:b/>
                <w:lang w:val="en-GB"/>
              </w:rPr>
            </w:pPr>
            <w:r w:rsidRPr="00AD4BA2">
              <w:rPr>
                <w:b/>
                <w:lang w:val="en-GB"/>
              </w:rPr>
              <w:t>Maximum score</w:t>
            </w:r>
          </w:p>
        </w:tc>
        <w:tc>
          <w:tcPr>
            <w:tcW w:w="1559" w:type="dxa"/>
          </w:tcPr>
          <w:p w14:paraId="79A8CAE4" w14:textId="77777777" w:rsidR="00175B42" w:rsidRPr="00AD4BA2" w:rsidRDefault="00175B42" w:rsidP="00AB403C">
            <w:pPr>
              <w:spacing w:before="120" w:after="1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Minimum score required</w:t>
            </w:r>
          </w:p>
        </w:tc>
        <w:tc>
          <w:tcPr>
            <w:tcW w:w="1276" w:type="dxa"/>
          </w:tcPr>
          <w:p w14:paraId="5B7C987E" w14:textId="77777777" w:rsidR="00175B42" w:rsidRPr="00AD4BA2" w:rsidRDefault="00175B42" w:rsidP="00AB403C">
            <w:pPr>
              <w:spacing w:before="120" w:after="120"/>
              <w:jc w:val="center"/>
              <w:rPr>
                <w:b/>
                <w:lang w:val="en-GB"/>
              </w:rPr>
            </w:pPr>
            <w:r w:rsidRPr="00AD4BA2">
              <w:rPr>
                <w:b/>
                <w:lang w:val="en-GB"/>
              </w:rPr>
              <w:t>Score</w:t>
            </w:r>
          </w:p>
        </w:tc>
      </w:tr>
      <w:tr w:rsidR="009C727A" w14:paraId="0D9D6469" w14:textId="77777777" w:rsidTr="00AB6CE7">
        <w:tc>
          <w:tcPr>
            <w:tcW w:w="2102" w:type="dxa"/>
          </w:tcPr>
          <w:p w14:paraId="67CB796D" w14:textId="77777777" w:rsidR="00175B42" w:rsidRPr="00AD4BA2" w:rsidRDefault="00CC1D26" w:rsidP="00F2096F">
            <w:pPr>
              <w:pStyle w:val="Listenabsatz"/>
              <w:numPr>
                <w:ilvl w:val="0"/>
                <w:numId w:val="1"/>
              </w:numPr>
              <w:spacing w:before="60" w:after="60"/>
              <w:ind w:left="284" w:hanging="284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The</w:t>
            </w:r>
            <w:r w:rsidR="00175B42" w:rsidRPr="00AD4BA2">
              <w:rPr>
                <w:rFonts w:ascii="Arial Narrow" w:hAnsi="Arial Narrow"/>
                <w:lang w:val="en-GB"/>
              </w:rPr>
              <w:t xml:space="preserve"> </w:t>
            </w:r>
            <w:r w:rsidR="00627F53">
              <w:rPr>
                <w:rFonts w:ascii="Arial Narrow" w:hAnsi="Arial Narrow"/>
                <w:lang w:val="en-GB"/>
              </w:rPr>
              <w:t>sub-</w:t>
            </w:r>
            <w:r w:rsidR="00175B42" w:rsidRPr="00AD4BA2">
              <w:rPr>
                <w:rFonts w:ascii="Arial Narrow" w:hAnsi="Arial Narrow"/>
                <w:lang w:val="en-GB"/>
              </w:rPr>
              <w:t>project primarily addresses climate-related impacts (climate rationale).</w:t>
            </w:r>
          </w:p>
        </w:tc>
        <w:tc>
          <w:tcPr>
            <w:tcW w:w="5803" w:type="dxa"/>
          </w:tcPr>
          <w:p w14:paraId="03FE2BC9" w14:textId="77777777" w:rsidR="00175B42" w:rsidRPr="00AD4BA2" w:rsidRDefault="00175B42" w:rsidP="00AD4BA2">
            <w:pPr>
              <w:pStyle w:val="Listenabsatz"/>
              <w:numPr>
                <w:ilvl w:val="0"/>
                <w:numId w:val="2"/>
              </w:numPr>
              <w:spacing w:before="60" w:after="60"/>
              <w:ind w:left="249" w:hanging="249"/>
              <w:rPr>
                <w:rFonts w:ascii="Arial Narrow" w:hAnsi="Arial Narrow"/>
                <w:lang w:val="en-GB"/>
              </w:rPr>
            </w:pPr>
            <w:r w:rsidRPr="00AD4BA2">
              <w:rPr>
                <w:rFonts w:ascii="Arial Narrow" w:hAnsi="Arial Narrow"/>
                <w:lang w:val="en-GB"/>
              </w:rPr>
              <w:t xml:space="preserve">Relevant climate hazards have been analysed using present climate information and </w:t>
            </w:r>
            <w:r w:rsidR="008D78D5">
              <w:rPr>
                <w:rFonts w:ascii="Arial Narrow" w:hAnsi="Arial Narrow"/>
                <w:lang w:val="en-GB"/>
              </w:rPr>
              <w:t xml:space="preserve">future </w:t>
            </w:r>
            <w:r w:rsidRPr="00AD4BA2">
              <w:rPr>
                <w:rFonts w:ascii="Arial Narrow" w:hAnsi="Arial Narrow"/>
                <w:lang w:val="en-GB"/>
              </w:rPr>
              <w:t>climate projections regarding different scenarios.</w:t>
            </w:r>
          </w:p>
          <w:p w14:paraId="48E261AF" w14:textId="77777777" w:rsidR="00175B42" w:rsidRDefault="00175B42" w:rsidP="00980F75">
            <w:pPr>
              <w:pStyle w:val="Listenabsatz"/>
              <w:numPr>
                <w:ilvl w:val="0"/>
                <w:numId w:val="2"/>
              </w:numPr>
              <w:spacing w:before="60" w:after="60"/>
              <w:ind w:left="249" w:hanging="249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E</w:t>
            </w:r>
            <w:r w:rsidRPr="00AD4BA2">
              <w:rPr>
                <w:rFonts w:ascii="Arial Narrow" w:hAnsi="Arial Narrow"/>
                <w:lang w:val="en-GB"/>
              </w:rPr>
              <w:t xml:space="preserve">xposure of people and assets </w:t>
            </w:r>
            <w:r>
              <w:rPr>
                <w:rFonts w:ascii="Arial Narrow" w:hAnsi="Arial Narrow"/>
                <w:lang w:val="en-GB"/>
              </w:rPr>
              <w:t>to relevant hazards has been analysed.</w:t>
            </w:r>
          </w:p>
          <w:p w14:paraId="2FCA6219" w14:textId="77777777" w:rsidR="00175B42" w:rsidRDefault="00F00045" w:rsidP="00F00045">
            <w:pPr>
              <w:pStyle w:val="Listenabsatz"/>
              <w:numPr>
                <w:ilvl w:val="0"/>
                <w:numId w:val="2"/>
              </w:numPr>
              <w:spacing w:before="60" w:after="60"/>
              <w:ind w:left="249" w:hanging="249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Vulnerability of human and natural systems has been analysed (regarding adaptive and coping capacity).</w:t>
            </w:r>
          </w:p>
          <w:p w14:paraId="022225AA" w14:textId="77777777" w:rsidR="00496261" w:rsidRPr="00496261" w:rsidRDefault="00496261" w:rsidP="00496261">
            <w:pPr>
              <w:pStyle w:val="Listenabsatz"/>
              <w:numPr>
                <w:ilvl w:val="0"/>
                <w:numId w:val="2"/>
              </w:numPr>
              <w:spacing w:before="60" w:after="60"/>
              <w:ind w:left="249" w:hanging="249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Relevant climate-related risks (potential impacts) have been identified and described.</w:t>
            </w:r>
          </w:p>
          <w:p w14:paraId="730B904B" w14:textId="77777777" w:rsidR="00F00045" w:rsidRPr="00AD4BA2" w:rsidRDefault="00BF6544" w:rsidP="00496261">
            <w:pPr>
              <w:pStyle w:val="Listenabsatz"/>
              <w:numPr>
                <w:ilvl w:val="0"/>
                <w:numId w:val="2"/>
              </w:numPr>
              <w:spacing w:before="60" w:after="60"/>
              <w:ind w:left="249" w:hanging="249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 xml:space="preserve">Evidence </w:t>
            </w:r>
            <w:r w:rsidR="00627F53">
              <w:rPr>
                <w:rFonts w:ascii="Arial Narrow" w:hAnsi="Arial Narrow"/>
                <w:lang w:val="en-GB"/>
              </w:rPr>
              <w:t xml:space="preserve">/ clear indications </w:t>
            </w:r>
            <w:r w:rsidR="00496261">
              <w:rPr>
                <w:rFonts w:ascii="Arial Narrow" w:hAnsi="Arial Narrow"/>
                <w:lang w:val="en-GB"/>
              </w:rPr>
              <w:t xml:space="preserve">are provided </w:t>
            </w:r>
            <w:r>
              <w:rPr>
                <w:rFonts w:ascii="Arial Narrow" w:hAnsi="Arial Narrow"/>
                <w:lang w:val="en-GB"/>
              </w:rPr>
              <w:t xml:space="preserve">that </w:t>
            </w:r>
            <w:r w:rsidR="00496261">
              <w:rPr>
                <w:rFonts w:ascii="Arial Narrow" w:hAnsi="Arial Narrow"/>
                <w:lang w:val="en-GB"/>
              </w:rPr>
              <w:t xml:space="preserve">the addressed </w:t>
            </w:r>
            <w:r>
              <w:rPr>
                <w:rFonts w:ascii="Arial Narrow" w:hAnsi="Arial Narrow"/>
                <w:lang w:val="en-GB"/>
              </w:rPr>
              <w:t xml:space="preserve">impacts are </w:t>
            </w:r>
            <w:r w:rsidR="00627F53">
              <w:rPr>
                <w:rFonts w:ascii="Arial Narrow" w:hAnsi="Arial Narrow"/>
                <w:lang w:val="en-GB"/>
              </w:rPr>
              <w:t xml:space="preserve">mainly </w:t>
            </w:r>
            <w:r>
              <w:rPr>
                <w:rFonts w:ascii="Arial Narrow" w:hAnsi="Arial Narrow"/>
                <w:lang w:val="en-GB"/>
              </w:rPr>
              <w:t>due to climate change.</w:t>
            </w:r>
          </w:p>
        </w:tc>
        <w:tc>
          <w:tcPr>
            <w:tcW w:w="2693" w:type="dxa"/>
          </w:tcPr>
          <w:p w14:paraId="1DAB8D87" w14:textId="77777777" w:rsidR="00175B42" w:rsidRPr="00AD4BA2" w:rsidRDefault="00175B42" w:rsidP="00980F75">
            <w:pPr>
              <w:spacing w:before="60" w:after="60"/>
              <w:rPr>
                <w:rFonts w:ascii="Arial Narrow" w:hAnsi="Arial Narrow"/>
                <w:lang w:val="en-GB"/>
              </w:rPr>
            </w:pPr>
            <w:r w:rsidRPr="00AD4BA2">
              <w:rPr>
                <w:rFonts w:ascii="Arial Narrow" w:hAnsi="Arial Narrow"/>
                <w:lang w:val="en-GB"/>
              </w:rPr>
              <w:t>All sub</w:t>
            </w:r>
            <w:r>
              <w:rPr>
                <w:rFonts w:ascii="Arial Narrow" w:hAnsi="Arial Narrow"/>
                <w:lang w:val="en-GB"/>
              </w:rPr>
              <w:t>-</w:t>
            </w:r>
            <w:r w:rsidRPr="00AD4BA2">
              <w:rPr>
                <w:rFonts w:ascii="Arial Narrow" w:hAnsi="Arial Narrow"/>
                <w:lang w:val="en-GB"/>
              </w:rPr>
              <w:t>criteria have to</w:t>
            </w:r>
            <w:r>
              <w:rPr>
                <w:rFonts w:ascii="Arial Narrow" w:hAnsi="Arial Narrow"/>
                <w:lang w:val="en-GB"/>
              </w:rPr>
              <w:t xml:space="preserve"> </w:t>
            </w:r>
            <w:r w:rsidRPr="00AD4BA2">
              <w:rPr>
                <w:rFonts w:ascii="Arial Narrow" w:hAnsi="Arial Narrow"/>
                <w:lang w:val="en-GB"/>
              </w:rPr>
              <w:t>be fulfilled.</w:t>
            </w:r>
            <w:r>
              <w:rPr>
                <w:rFonts w:ascii="Arial Narrow" w:hAnsi="Arial Narrow"/>
                <w:lang w:val="en-GB"/>
              </w:rPr>
              <w:t xml:space="preserve"> Scoring reflects only degree of fulfilment.</w:t>
            </w:r>
          </w:p>
        </w:tc>
        <w:tc>
          <w:tcPr>
            <w:tcW w:w="1276" w:type="dxa"/>
          </w:tcPr>
          <w:p w14:paraId="59613D66" w14:textId="77777777" w:rsidR="00175B42" w:rsidRPr="00AD4BA2" w:rsidRDefault="00861495" w:rsidP="00627DDC">
            <w:pPr>
              <w:spacing w:before="60" w:after="60"/>
              <w:jc w:val="center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1</w:t>
            </w:r>
            <w:r w:rsidR="00627DDC">
              <w:rPr>
                <w:rFonts w:ascii="Arial Narrow" w:hAnsi="Arial Narrow"/>
                <w:lang w:val="en-GB"/>
              </w:rPr>
              <w:t>5</w:t>
            </w:r>
          </w:p>
        </w:tc>
        <w:tc>
          <w:tcPr>
            <w:tcW w:w="1559" w:type="dxa"/>
          </w:tcPr>
          <w:p w14:paraId="027D453B" w14:textId="77777777" w:rsidR="00175B42" w:rsidRPr="00AD4BA2" w:rsidRDefault="00861495" w:rsidP="00627DDC">
            <w:pPr>
              <w:spacing w:before="60" w:after="60"/>
              <w:jc w:val="center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0</w:t>
            </w:r>
            <w:r w:rsidR="00627DDC">
              <w:rPr>
                <w:rFonts w:ascii="Arial Narrow" w:hAnsi="Arial Narrow"/>
                <w:lang w:val="en-GB"/>
              </w:rPr>
              <w:t>8</w:t>
            </w:r>
          </w:p>
        </w:tc>
        <w:tc>
          <w:tcPr>
            <w:tcW w:w="1276" w:type="dxa"/>
          </w:tcPr>
          <w:p w14:paraId="1AD58D60" w14:textId="77777777" w:rsidR="00175B42" w:rsidRPr="00AD4BA2" w:rsidRDefault="00175B42" w:rsidP="00AB403C">
            <w:pPr>
              <w:spacing w:before="60" w:after="60"/>
              <w:jc w:val="center"/>
              <w:rPr>
                <w:rFonts w:ascii="Arial Narrow" w:hAnsi="Arial Narrow"/>
                <w:lang w:val="en-GB"/>
              </w:rPr>
            </w:pPr>
          </w:p>
        </w:tc>
      </w:tr>
      <w:tr w:rsidR="009C727A" w14:paraId="4BB56083" w14:textId="77777777" w:rsidTr="00AB6CE7">
        <w:tc>
          <w:tcPr>
            <w:tcW w:w="2102" w:type="dxa"/>
          </w:tcPr>
          <w:p w14:paraId="6A21D407" w14:textId="77777777" w:rsidR="00627F53" w:rsidRPr="00AD4BA2" w:rsidRDefault="00CC1D26" w:rsidP="00CC1D26">
            <w:pPr>
              <w:pStyle w:val="Listenabsatz"/>
              <w:numPr>
                <w:ilvl w:val="0"/>
                <w:numId w:val="1"/>
              </w:numPr>
              <w:spacing w:before="60" w:after="60"/>
              <w:ind w:left="284" w:hanging="284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T</w:t>
            </w:r>
            <w:r w:rsidR="00627F53" w:rsidRPr="00AD4BA2">
              <w:rPr>
                <w:rFonts w:ascii="Arial Narrow" w:hAnsi="Arial Narrow"/>
                <w:lang w:val="en-GB"/>
              </w:rPr>
              <w:t xml:space="preserve">he </w:t>
            </w:r>
            <w:r w:rsidR="008B2FA0">
              <w:rPr>
                <w:rFonts w:ascii="Arial Narrow" w:hAnsi="Arial Narrow"/>
                <w:lang w:val="en-GB"/>
              </w:rPr>
              <w:t>sub-</w:t>
            </w:r>
            <w:r w:rsidR="00627F53" w:rsidRPr="00AD4BA2">
              <w:rPr>
                <w:rFonts w:ascii="Arial Narrow" w:hAnsi="Arial Narrow"/>
                <w:lang w:val="en-GB"/>
              </w:rPr>
              <w:t xml:space="preserve">project </w:t>
            </w:r>
            <w:r w:rsidR="00627F53">
              <w:rPr>
                <w:rFonts w:ascii="Arial Narrow" w:hAnsi="Arial Narrow"/>
                <w:lang w:val="en-GB"/>
              </w:rPr>
              <w:t xml:space="preserve">contributes significantly to the </w:t>
            </w:r>
            <w:r w:rsidR="008B2FA0">
              <w:rPr>
                <w:rFonts w:ascii="Arial Narrow" w:hAnsi="Arial Narrow"/>
                <w:lang w:val="en-GB"/>
              </w:rPr>
              <w:t>project´s objective.</w:t>
            </w:r>
          </w:p>
        </w:tc>
        <w:tc>
          <w:tcPr>
            <w:tcW w:w="5803" w:type="dxa"/>
          </w:tcPr>
          <w:p w14:paraId="2ED0001D" w14:textId="7A78BDC9" w:rsidR="00627F53" w:rsidRDefault="005A1268" w:rsidP="0035022A">
            <w:pPr>
              <w:pStyle w:val="Listenabsatz"/>
              <w:numPr>
                <w:ilvl w:val="0"/>
                <w:numId w:val="2"/>
              </w:numPr>
              <w:spacing w:before="60" w:after="60"/>
              <w:ind w:left="249" w:hanging="249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 xml:space="preserve">The expected </w:t>
            </w:r>
            <w:r w:rsidR="00EE0EDC">
              <w:rPr>
                <w:rFonts w:ascii="Arial Narrow" w:hAnsi="Arial Narrow"/>
                <w:lang w:val="en-GB"/>
              </w:rPr>
              <w:t xml:space="preserve">contribution to </w:t>
            </w:r>
            <w:r>
              <w:rPr>
                <w:rFonts w:ascii="Arial Narrow" w:hAnsi="Arial Narrow"/>
                <w:lang w:val="en-GB"/>
              </w:rPr>
              <w:t>the project´s objective is described in a comprehensible and plausible way.</w:t>
            </w:r>
            <w:r w:rsidR="00F8081E">
              <w:rPr>
                <w:rFonts w:ascii="Arial Narrow" w:hAnsi="Arial Narrow"/>
                <w:lang w:val="en-GB"/>
              </w:rPr>
              <w:t xml:space="preserve"> </w:t>
            </w:r>
          </w:p>
          <w:p w14:paraId="7CA11DC4" w14:textId="77777777" w:rsidR="005A1268" w:rsidRDefault="005A1268" w:rsidP="0035022A">
            <w:pPr>
              <w:pStyle w:val="Listenabsatz"/>
              <w:numPr>
                <w:ilvl w:val="0"/>
                <w:numId w:val="2"/>
              </w:numPr>
              <w:spacing w:before="60" w:after="60"/>
              <w:ind w:left="249" w:hanging="249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 xml:space="preserve">The expected </w:t>
            </w:r>
            <w:r w:rsidR="00F9100D">
              <w:rPr>
                <w:rFonts w:ascii="Arial Narrow" w:hAnsi="Arial Narrow"/>
                <w:lang w:val="en-GB"/>
              </w:rPr>
              <w:t>outcomes/</w:t>
            </w:r>
            <w:r>
              <w:rPr>
                <w:rFonts w:ascii="Arial Narrow" w:hAnsi="Arial Narrow"/>
                <w:lang w:val="en-GB"/>
              </w:rPr>
              <w:t xml:space="preserve">impact </w:t>
            </w:r>
            <w:r w:rsidR="00F9100D">
              <w:rPr>
                <w:rFonts w:ascii="Arial Narrow" w:hAnsi="Arial Narrow"/>
                <w:lang w:val="en-GB"/>
              </w:rPr>
              <w:t xml:space="preserve">are </w:t>
            </w:r>
            <w:r w:rsidR="00F77893">
              <w:rPr>
                <w:rFonts w:ascii="Arial Narrow" w:hAnsi="Arial Narrow"/>
                <w:lang w:val="en-GB"/>
              </w:rPr>
              <w:t>described in a (semi-)</w:t>
            </w:r>
            <w:r w:rsidR="002858D8">
              <w:rPr>
                <w:rFonts w:ascii="Arial Narrow" w:hAnsi="Arial Narrow"/>
                <w:lang w:val="en-GB"/>
              </w:rPr>
              <w:t xml:space="preserve"> </w:t>
            </w:r>
            <w:r w:rsidR="00F77893">
              <w:rPr>
                <w:rFonts w:ascii="Arial Narrow" w:hAnsi="Arial Narrow"/>
                <w:lang w:val="en-GB"/>
              </w:rPr>
              <w:t xml:space="preserve">quantitative way using appropriate indicators, </w:t>
            </w:r>
            <w:r>
              <w:rPr>
                <w:rFonts w:ascii="Arial Narrow" w:hAnsi="Arial Narrow"/>
                <w:lang w:val="en-GB"/>
              </w:rPr>
              <w:t xml:space="preserve">and can be considered </w:t>
            </w:r>
            <w:r w:rsidR="00F77893">
              <w:rPr>
                <w:rFonts w:ascii="Arial Narrow" w:hAnsi="Arial Narrow"/>
                <w:lang w:val="en-GB"/>
              </w:rPr>
              <w:t>significant.</w:t>
            </w:r>
          </w:p>
          <w:p w14:paraId="4BFFE21C" w14:textId="77777777" w:rsidR="00627F53" w:rsidRPr="00EE0EDC" w:rsidRDefault="00EE0EDC" w:rsidP="00EE0EDC">
            <w:pPr>
              <w:pStyle w:val="Listenabsatz"/>
              <w:numPr>
                <w:ilvl w:val="0"/>
                <w:numId w:val="2"/>
              </w:numPr>
              <w:spacing w:before="60" w:after="60"/>
              <w:ind w:left="249" w:hanging="249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The proposal describes in a coherent and plausible way how the planned activities will reduce the identified climate-related risks and contribute to reach the proposed objectives (theory of change).</w:t>
            </w:r>
          </w:p>
        </w:tc>
        <w:tc>
          <w:tcPr>
            <w:tcW w:w="2693" w:type="dxa"/>
          </w:tcPr>
          <w:p w14:paraId="32923A64" w14:textId="77777777" w:rsidR="00627F53" w:rsidRPr="00AD4BA2" w:rsidRDefault="00627F53" w:rsidP="0035022A">
            <w:pPr>
              <w:spacing w:before="60" w:after="60"/>
              <w:rPr>
                <w:rFonts w:ascii="Arial Narrow" w:hAnsi="Arial Narrow"/>
                <w:lang w:val="en-GB"/>
              </w:rPr>
            </w:pPr>
            <w:r w:rsidRPr="00AD4BA2">
              <w:rPr>
                <w:rFonts w:ascii="Arial Narrow" w:hAnsi="Arial Narrow"/>
                <w:lang w:val="en-GB"/>
              </w:rPr>
              <w:t>All sub</w:t>
            </w:r>
            <w:r>
              <w:rPr>
                <w:rFonts w:ascii="Arial Narrow" w:hAnsi="Arial Narrow"/>
                <w:lang w:val="en-GB"/>
              </w:rPr>
              <w:t>-</w:t>
            </w:r>
            <w:r w:rsidRPr="00AD4BA2">
              <w:rPr>
                <w:rFonts w:ascii="Arial Narrow" w:hAnsi="Arial Narrow"/>
                <w:lang w:val="en-GB"/>
              </w:rPr>
              <w:t>criteria have to</w:t>
            </w:r>
            <w:r>
              <w:rPr>
                <w:rFonts w:ascii="Arial Narrow" w:hAnsi="Arial Narrow"/>
                <w:lang w:val="en-GB"/>
              </w:rPr>
              <w:t xml:space="preserve"> </w:t>
            </w:r>
            <w:r w:rsidRPr="00AD4BA2">
              <w:rPr>
                <w:rFonts w:ascii="Arial Narrow" w:hAnsi="Arial Narrow"/>
                <w:lang w:val="en-GB"/>
              </w:rPr>
              <w:t>be fulfilled.</w:t>
            </w:r>
            <w:r>
              <w:rPr>
                <w:rFonts w:ascii="Arial Narrow" w:hAnsi="Arial Narrow"/>
                <w:lang w:val="en-GB"/>
              </w:rPr>
              <w:t xml:space="preserve"> Scoring reflects only degree of fulfilment.</w:t>
            </w:r>
          </w:p>
        </w:tc>
        <w:tc>
          <w:tcPr>
            <w:tcW w:w="1276" w:type="dxa"/>
          </w:tcPr>
          <w:p w14:paraId="2ED6EF96" w14:textId="77777777" w:rsidR="00627F53" w:rsidRPr="00AD4BA2" w:rsidRDefault="00861495" w:rsidP="002858D8">
            <w:pPr>
              <w:spacing w:before="60" w:after="60"/>
              <w:jc w:val="center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1</w:t>
            </w:r>
            <w:r w:rsidR="002858D8">
              <w:rPr>
                <w:rFonts w:ascii="Arial Narrow" w:hAnsi="Arial Narrow"/>
                <w:lang w:val="en-GB"/>
              </w:rPr>
              <w:t>8</w:t>
            </w:r>
          </w:p>
        </w:tc>
        <w:tc>
          <w:tcPr>
            <w:tcW w:w="1559" w:type="dxa"/>
          </w:tcPr>
          <w:p w14:paraId="06B21E7E" w14:textId="77777777" w:rsidR="00627F53" w:rsidRPr="00AD4BA2" w:rsidRDefault="00861495" w:rsidP="002858D8">
            <w:pPr>
              <w:spacing w:before="60" w:after="60"/>
              <w:jc w:val="center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0</w:t>
            </w:r>
            <w:r w:rsidR="002858D8">
              <w:rPr>
                <w:rFonts w:ascii="Arial Narrow" w:hAnsi="Arial Narrow"/>
                <w:lang w:val="en-GB"/>
              </w:rPr>
              <w:t>8</w:t>
            </w:r>
          </w:p>
        </w:tc>
        <w:tc>
          <w:tcPr>
            <w:tcW w:w="1276" w:type="dxa"/>
          </w:tcPr>
          <w:p w14:paraId="7A4888CF" w14:textId="77777777" w:rsidR="00627F53" w:rsidRPr="00AD4BA2" w:rsidRDefault="00627F53" w:rsidP="0035022A">
            <w:pPr>
              <w:spacing w:before="60" w:after="60"/>
              <w:jc w:val="center"/>
              <w:rPr>
                <w:rFonts w:ascii="Arial Narrow" w:hAnsi="Arial Narrow"/>
                <w:lang w:val="en-GB"/>
              </w:rPr>
            </w:pPr>
          </w:p>
        </w:tc>
      </w:tr>
      <w:tr w:rsidR="009C727A" w14:paraId="72B05864" w14:textId="77777777" w:rsidTr="00AB6CE7">
        <w:tc>
          <w:tcPr>
            <w:tcW w:w="2102" w:type="dxa"/>
          </w:tcPr>
          <w:p w14:paraId="0844706A" w14:textId="77777777" w:rsidR="00201A21" w:rsidRPr="00AD4BA2" w:rsidRDefault="00201A21" w:rsidP="00201A21">
            <w:pPr>
              <w:pStyle w:val="Listenabsatz"/>
              <w:numPr>
                <w:ilvl w:val="0"/>
                <w:numId w:val="1"/>
              </w:numPr>
              <w:spacing w:before="60" w:after="60"/>
              <w:ind w:left="284" w:hanging="284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T</w:t>
            </w:r>
            <w:r w:rsidRPr="00AD4BA2">
              <w:rPr>
                <w:rFonts w:ascii="Arial Narrow" w:hAnsi="Arial Narrow"/>
                <w:lang w:val="en-GB"/>
              </w:rPr>
              <w:t xml:space="preserve">he </w:t>
            </w:r>
            <w:r>
              <w:rPr>
                <w:rFonts w:ascii="Arial Narrow" w:hAnsi="Arial Narrow"/>
                <w:lang w:val="en-GB"/>
              </w:rPr>
              <w:t>sub-</w:t>
            </w:r>
            <w:r w:rsidRPr="00AD4BA2">
              <w:rPr>
                <w:rFonts w:ascii="Arial Narrow" w:hAnsi="Arial Narrow"/>
                <w:lang w:val="en-GB"/>
              </w:rPr>
              <w:t xml:space="preserve">project </w:t>
            </w:r>
            <w:r>
              <w:rPr>
                <w:rFonts w:ascii="Arial Narrow" w:hAnsi="Arial Narrow"/>
                <w:lang w:val="en-GB"/>
              </w:rPr>
              <w:t xml:space="preserve">has </w:t>
            </w:r>
            <w:r w:rsidR="00401D79">
              <w:rPr>
                <w:rFonts w:ascii="Arial Narrow" w:hAnsi="Arial Narrow"/>
                <w:lang w:val="en-GB"/>
              </w:rPr>
              <w:t>a significant potential for a paradigm shift</w:t>
            </w:r>
            <w:r>
              <w:rPr>
                <w:rFonts w:ascii="Arial Narrow" w:hAnsi="Arial Narrow"/>
                <w:lang w:val="en-GB"/>
              </w:rPr>
              <w:t>.</w:t>
            </w:r>
          </w:p>
        </w:tc>
        <w:tc>
          <w:tcPr>
            <w:tcW w:w="5803" w:type="dxa"/>
          </w:tcPr>
          <w:p w14:paraId="4499386C" w14:textId="77777777" w:rsidR="00401D79" w:rsidRPr="00C670D6" w:rsidRDefault="00201A21" w:rsidP="0035022A">
            <w:pPr>
              <w:pStyle w:val="Listenabsatz"/>
              <w:numPr>
                <w:ilvl w:val="0"/>
                <w:numId w:val="2"/>
              </w:numPr>
              <w:spacing w:before="60" w:after="60"/>
              <w:ind w:left="249" w:hanging="249"/>
              <w:rPr>
                <w:rFonts w:ascii="Arial Narrow" w:hAnsi="Arial Narrow"/>
                <w:lang w:val="en-GB"/>
              </w:rPr>
            </w:pPr>
            <w:r w:rsidRPr="00C670D6">
              <w:rPr>
                <w:rFonts w:ascii="Arial Narrow" w:hAnsi="Arial Narrow"/>
                <w:lang w:val="en-GB"/>
              </w:rPr>
              <w:t xml:space="preserve">The </w:t>
            </w:r>
            <w:r w:rsidR="00401D79" w:rsidRPr="00C670D6">
              <w:rPr>
                <w:rFonts w:ascii="Arial Narrow" w:hAnsi="Arial Narrow"/>
                <w:lang w:val="en-GB"/>
              </w:rPr>
              <w:t>sub-project has a potential for up-scaling / replication.</w:t>
            </w:r>
          </w:p>
          <w:p w14:paraId="45165DA0" w14:textId="77777777" w:rsidR="00537C91" w:rsidRDefault="002D44ED" w:rsidP="0035022A">
            <w:pPr>
              <w:pStyle w:val="Listenabsatz"/>
              <w:numPr>
                <w:ilvl w:val="0"/>
                <w:numId w:val="2"/>
              </w:numPr>
              <w:spacing w:before="60" w:after="60"/>
              <w:ind w:left="249" w:hanging="249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It</w:t>
            </w:r>
            <w:r w:rsidR="00537C91" w:rsidRPr="00C670D6">
              <w:rPr>
                <w:rFonts w:ascii="Arial Narrow" w:hAnsi="Arial Narrow"/>
                <w:lang w:val="en-GB"/>
              </w:rPr>
              <w:t xml:space="preserve"> contributes </w:t>
            </w:r>
            <w:r w:rsidR="00401D79" w:rsidRPr="00C670D6">
              <w:rPr>
                <w:rFonts w:ascii="Arial Narrow" w:hAnsi="Arial Narrow"/>
                <w:lang w:val="en-GB"/>
              </w:rPr>
              <w:t xml:space="preserve">to awareness raising and capacity </w:t>
            </w:r>
            <w:r w:rsidR="00C670D6">
              <w:rPr>
                <w:rFonts w:ascii="Arial Narrow" w:hAnsi="Arial Narrow"/>
                <w:lang w:val="en-GB"/>
              </w:rPr>
              <w:t xml:space="preserve">development </w:t>
            </w:r>
            <w:r w:rsidR="00401D79" w:rsidRPr="00C670D6">
              <w:rPr>
                <w:rFonts w:ascii="Arial Narrow" w:hAnsi="Arial Narrow"/>
                <w:lang w:val="en-GB"/>
              </w:rPr>
              <w:t>of national / regional agencies on the relevance and options of using EbA measures for climate-resilient coastal zone management</w:t>
            </w:r>
            <w:r w:rsidR="00537C91" w:rsidRPr="00C670D6">
              <w:rPr>
                <w:rFonts w:ascii="Arial Narrow" w:hAnsi="Arial Narrow"/>
                <w:lang w:val="en-GB"/>
              </w:rPr>
              <w:t>.</w:t>
            </w:r>
          </w:p>
          <w:p w14:paraId="0612AD87" w14:textId="77777777" w:rsidR="00CF6D47" w:rsidRDefault="00CF6D47" w:rsidP="0035022A">
            <w:pPr>
              <w:pStyle w:val="Listenabsatz"/>
              <w:numPr>
                <w:ilvl w:val="0"/>
                <w:numId w:val="2"/>
              </w:numPr>
              <w:spacing w:before="60" w:after="60"/>
              <w:ind w:left="249" w:hanging="249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It contributes to an improved regulatory framework regarding the use of EbA options for coastal zone management.</w:t>
            </w:r>
          </w:p>
          <w:p w14:paraId="1597C4D3" w14:textId="77777777" w:rsidR="00CF6D47" w:rsidRPr="00B44E53" w:rsidRDefault="002D44ED" w:rsidP="00B44E53">
            <w:pPr>
              <w:pStyle w:val="Listenabsatz"/>
              <w:numPr>
                <w:ilvl w:val="0"/>
                <w:numId w:val="2"/>
              </w:numPr>
              <w:spacing w:before="60" w:after="60"/>
              <w:ind w:left="249" w:hanging="249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 xml:space="preserve">It </w:t>
            </w:r>
            <w:r w:rsidR="00C670D6">
              <w:rPr>
                <w:rFonts w:ascii="Arial Narrow" w:hAnsi="Arial Narrow"/>
                <w:lang w:val="en-GB"/>
              </w:rPr>
              <w:t xml:space="preserve">contributes </w:t>
            </w:r>
            <w:r w:rsidR="00C670D6" w:rsidRPr="00C670D6">
              <w:rPr>
                <w:rFonts w:ascii="Arial Narrow" w:hAnsi="Arial Narrow"/>
                <w:lang w:val="en-GB"/>
              </w:rPr>
              <w:t xml:space="preserve">to a regional exchange of experiences and lessons learnt from the implementation of EbA measures and on how to make EbA an integral part of climate-resilient coastal zone </w:t>
            </w:r>
            <w:r w:rsidR="00C670D6" w:rsidRPr="00C670D6">
              <w:rPr>
                <w:rFonts w:ascii="Arial Narrow" w:hAnsi="Arial Narrow"/>
                <w:lang w:val="en-GB"/>
              </w:rPr>
              <w:lastRenderedPageBreak/>
              <w:t>management.</w:t>
            </w:r>
          </w:p>
        </w:tc>
        <w:tc>
          <w:tcPr>
            <w:tcW w:w="2693" w:type="dxa"/>
          </w:tcPr>
          <w:p w14:paraId="7A668FA4" w14:textId="77777777" w:rsidR="00201A21" w:rsidRPr="00AD4BA2" w:rsidRDefault="00CF6D47" w:rsidP="0035022A">
            <w:pPr>
              <w:spacing w:before="60" w:after="60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lastRenderedPageBreak/>
              <w:t>At least one sub-criterion must be addressed.</w:t>
            </w:r>
          </w:p>
        </w:tc>
        <w:tc>
          <w:tcPr>
            <w:tcW w:w="1276" w:type="dxa"/>
          </w:tcPr>
          <w:p w14:paraId="4BA1813C" w14:textId="53948F1A" w:rsidR="00201A21" w:rsidRPr="00AD4BA2" w:rsidRDefault="009F2740" w:rsidP="002858D8">
            <w:pPr>
              <w:spacing w:before="60" w:after="60"/>
              <w:jc w:val="center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1</w:t>
            </w:r>
            <w:r w:rsidR="003C3666">
              <w:rPr>
                <w:rFonts w:ascii="Arial Narrow" w:hAnsi="Arial Narrow"/>
                <w:lang w:val="en-GB"/>
              </w:rPr>
              <w:t>0</w:t>
            </w:r>
          </w:p>
        </w:tc>
        <w:tc>
          <w:tcPr>
            <w:tcW w:w="1559" w:type="dxa"/>
          </w:tcPr>
          <w:p w14:paraId="0DE7C1FA" w14:textId="77777777" w:rsidR="00201A21" w:rsidRPr="00AD4BA2" w:rsidRDefault="00861495" w:rsidP="008C2A2A">
            <w:pPr>
              <w:spacing w:before="60" w:after="60"/>
              <w:jc w:val="center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0</w:t>
            </w:r>
            <w:r w:rsidR="008C2A2A">
              <w:rPr>
                <w:rFonts w:ascii="Arial Narrow" w:hAnsi="Arial Narrow"/>
                <w:lang w:val="en-GB"/>
              </w:rPr>
              <w:t>3</w:t>
            </w:r>
          </w:p>
        </w:tc>
        <w:tc>
          <w:tcPr>
            <w:tcW w:w="1276" w:type="dxa"/>
          </w:tcPr>
          <w:p w14:paraId="0F094BDF" w14:textId="77777777" w:rsidR="00201A21" w:rsidRPr="00AD4BA2" w:rsidRDefault="00201A21" w:rsidP="0035022A">
            <w:pPr>
              <w:spacing w:before="60" w:after="60"/>
              <w:jc w:val="center"/>
              <w:rPr>
                <w:rFonts w:ascii="Arial Narrow" w:hAnsi="Arial Narrow"/>
                <w:lang w:val="en-GB"/>
              </w:rPr>
            </w:pPr>
          </w:p>
        </w:tc>
      </w:tr>
      <w:tr w:rsidR="009C727A" w14:paraId="476B8D19" w14:textId="77777777" w:rsidTr="00AB6CE7">
        <w:tc>
          <w:tcPr>
            <w:tcW w:w="2102" w:type="dxa"/>
          </w:tcPr>
          <w:p w14:paraId="723BDEE0" w14:textId="77777777" w:rsidR="00EC5E48" w:rsidRPr="00AD4BA2" w:rsidRDefault="00EC5E48" w:rsidP="0051498E">
            <w:pPr>
              <w:pStyle w:val="Listenabsatz"/>
              <w:numPr>
                <w:ilvl w:val="0"/>
                <w:numId w:val="1"/>
              </w:numPr>
              <w:spacing w:before="60" w:after="60"/>
              <w:ind w:left="284" w:hanging="284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lastRenderedPageBreak/>
              <w:t>T</w:t>
            </w:r>
            <w:r w:rsidRPr="00AD4BA2">
              <w:rPr>
                <w:rFonts w:ascii="Arial Narrow" w:hAnsi="Arial Narrow"/>
                <w:lang w:val="en-GB"/>
              </w:rPr>
              <w:t xml:space="preserve">he </w:t>
            </w:r>
            <w:r>
              <w:rPr>
                <w:rFonts w:ascii="Arial Narrow" w:hAnsi="Arial Narrow"/>
                <w:lang w:val="en-GB"/>
              </w:rPr>
              <w:t>sub-</w:t>
            </w:r>
            <w:r w:rsidRPr="00AD4BA2">
              <w:rPr>
                <w:rFonts w:ascii="Arial Narrow" w:hAnsi="Arial Narrow"/>
                <w:lang w:val="en-GB"/>
              </w:rPr>
              <w:t xml:space="preserve">project </w:t>
            </w:r>
            <w:r>
              <w:rPr>
                <w:rFonts w:ascii="Arial Narrow" w:hAnsi="Arial Narrow"/>
                <w:lang w:val="en-GB"/>
              </w:rPr>
              <w:t>contributes significantly to sustainable development.</w:t>
            </w:r>
          </w:p>
        </w:tc>
        <w:tc>
          <w:tcPr>
            <w:tcW w:w="5803" w:type="dxa"/>
          </w:tcPr>
          <w:p w14:paraId="7DE21C9A" w14:textId="77777777" w:rsidR="00EC5E48" w:rsidRDefault="00EC5E48" w:rsidP="0035022A">
            <w:pPr>
              <w:pStyle w:val="Listenabsatz"/>
              <w:numPr>
                <w:ilvl w:val="0"/>
                <w:numId w:val="2"/>
              </w:numPr>
              <w:spacing w:before="60" w:after="60"/>
              <w:ind w:left="249" w:hanging="249"/>
              <w:rPr>
                <w:rFonts w:ascii="Arial Narrow" w:hAnsi="Arial Narrow"/>
                <w:lang w:val="en-GB"/>
              </w:rPr>
            </w:pPr>
            <w:r w:rsidRPr="00C670D6">
              <w:rPr>
                <w:rFonts w:ascii="Arial Narrow" w:hAnsi="Arial Narrow"/>
                <w:lang w:val="en-GB"/>
              </w:rPr>
              <w:t xml:space="preserve">The sub-project has </w:t>
            </w:r>
            <w:r>
              <w:rPr>
                <w:rFonts w:ascii="Arial Narrow" w:hAnsi="Arial Narrow"/>
                <w:lang w:val="en-GB"/>
              </w:rPr>
              <w:t>environmental co-benefits, which are described in a plausible way.</w:t>
            </w:r>
          </w:p>
          <w:p w14:paraId="66702911" w14:textId="77777777" w:rsidR="00EC5E48" w:rsidRPr="00C670D6" w:rsidRDefault="00EC5E48" w:rsidP="0035022A">
            <w:pPr>
              <w:pStyle w:val="Listenabsatz"/>
              <w:numPr>
                <w:ilvl w:val="0"/>
                <w:numId w:val="2"/>
              </w:numPr>
              <w:spacing w:before="60" w:after="60"/>
              <w:ind w:left="249" w:hanging="249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It has economic co-benefits, which are described in a (semi-)quantitative manner.</w:t>
            </w:r>
          </w:p>
          <w:p w14:paraId="77E46B61" w14:textId="77777777" w:rsidR="009E4C71" w:rsidRDefault="009E4C71" w:rsidP="0035022A">
            <w:pPr>
              <w:pStyle w:val="Listenabsatz"/>
              <w:numPr>
                <w:ilvl w:val="0"/>
                <w:numId w:val="2"/>
              </w:numPr>
              <w:spacing w:before="60" w:after="60"/>
              <w:ind w:left="249" w:hanging="249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It has social co-benefits (e.g. regarding gender issues).</w:t>
            </w:r>
          </w:p>
          <w:p w14:paraId="10F87242" w14:textId="77777777" w:rsidR="00EC5E48" w:rsidRPr="009E4C71" w:rsidRDefault="009E4C71" w:rsidP="009E4C71">
            <w:pPr>
              <w:pStyle w:val="Listenabsatz"/>
              <w:numPr>
                <w:ilvl w:val="0"/>
                <w:numId w:val="2"/>
              </w:numPr>
              <w:spacing w:before="60" w:after="60"/>
              <w:ind w:left="249" w:hanging="249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It has other benefits related to sustainable development.</w:t>
            </w:r>
          </w:p>
        </w:tc>
        <w:tc>
          <w:tcPr>
            <w:tcW w:w="2693" w:type="dxa"/>
          </w:tcPr>
          <w:p w14:paraId="264417EF" w14:textId="77777777" w:rsidR="00EC5E48" w:rsidRPr="00AD4BA2" w:rsidRDefault="00EC5E48" w:rsidP="0035022A">
            <w:pPr>
              <w:spacing w:before="60" w:after="60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At least one sub-criterion must be addressed.</w:t>
            </w:r>
          </w:p>
        </w:tc>
        <w:tc>
          <w:tcPr>
            <w:tcW w:w="1276" w:type="dxa"/>
          </w:tcPr>
          <w:p w14:paraId="1D56EA04" w14:textId="0542C492" w:rsidR="00EC5E48" w:rsidRPr="00AD4BA2" w:rsidRDefault="00861495" w:rsidP="00627DDC">
            <w:pPr>
              <w:spacing w:before="60" w:after="60"/>
              <w:jc w:val="center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1</w:t>
            </w:r>
            <w:r w:rsidR="003C3666">
              <w:rPr>
                <w:rFonts w:ascii="Arial Narrow" w:hAnsi="Arial Narrow"/>
                <w:lang w:val="en-GB"/>
              </w:rPr>
              <w:t>0</w:t>
            </w:r>
          </w:p>
        </w:tc>
        <w:tc>
          <w:tcPr>
            <w:tcW w:w="1559" w:type="dxa"/>
          </w:tcPr>
          <w:p w14:paraId="2A5C6C27" w14:textId="77777777" w:rsidR="00EC5E48" w:rsidRPr="00AD4BA2" w:rsidRDefault="00861495" w:rsidP="0035022A">
            <w:pPr>
              <w:spacing w:before="60" w:after="60"/>
              <w:jc w:val="center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05</w:t>
            </w:r>
          </w:p>
        </w:tc>
        <w:tc>
          <w:tcPr>
            <w:tcW w:w="1276" w:type="dxa"/>
          </w:tcPr>
          <w:p w14:paraId="36ADDFB2" w14:textId="77777777" w:rsidR="00EC5E48" w:rsidRPr="00AD4BA2" w:rsidRDefault="00EC5E48" w:rsidP="0035022A">
            <w:pPr>
              <w:spacing w:before="60" w:after="60"/>
              <w:jc w:val="center"/>
              <w:rPr>
                <w:rFonts w:ascii="Arial Narrow" w:hAnsi="Arial Narrow"/>
                <w:lang w:val="en-GB"/>
              </w:rPr>
            </w:pPr>
          </w:p>
        </w:tc>
      </w:tr>
      <w:tr w:rsidR="009C727A" w14:paraId="6F8200A1" w14:textId="77777777" w:rsidTr="00AB6CE7">
        <w:tc>
          <w:tcPr>
            <w:tcW w:w="2102" w:type="dxa"/>
          </w:tcPr>
          <w:p w14:paraId="0410E555" w14:textId="77777777" w:rsidR="00AE3661" w:rsidRPr="00AD4BA2" w:rsidRDefault="00AE3661" w:rsidP="00AE3661">
            <w:pPr>
              <w:pStyle w:val="Listenabsatz"/>
              <w:numPr>
                <w:ilvl w:val="0"/>
                <w:numId w:val="1"/>
              </w:numPr>
              <w:spacing w:before="60" w:after="60"/>
              <w:ind w:left="284" w:hanging="284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T</w:t>
            </w:r>
            <w:r w:rsidRPr="00AD4BA2">
              <w:rPr>
                <w:rFonts w:ascii="Arial Narrow" w:hAnsi="Arial Narrow"/>
                <w:lang w:val="en-GB"/>
              </w:rPr>
              <w:t xml:space="preserve">he </w:t>
            </w:r>
            <w:r>
              <w:rPr>
                <w:rFonts w:ascii="Arial Narrow" w:hAnsi="Arial Narrow"/>
                <w:lang w:val="en-GB"/>
              </w:rPr>
              <w:t>sub-</w:t>
            </w:r>
            <w:r w:rsidRPr="00AD4BA2">
              <w:rPr>
                <w:rFonts w:ascii="Arial Narrow" w:hAnsi="Arial Narrow"/>
                <w:lang w:val="en-GB"/>
              </w:rPr>
              <w:t xml:space="preserve">project </w:t>
            </w:r>
            <w:r>
              <w:rPr>
                <w:rFonts w:ascii="Arial Narrow" w:hAnsi="Arial Narrow"/>
                <w:lang w:val="en-GB"/>
              </w:rPr>
              <w:t>contributes to climate change mitigation.</w:t>
            </w:r>
          </w:p>
        </w:tc>
        <w:tc>
          <w:tcPr>
            <w:tcW w:w="5803" w:type="dxa"/>
          </w:tcPr>
          <w:p w14:paraId="173A9AEA" w14:textId="77777777" w:rsidR="00AE3661" w:rsidRDefault="00AE3661" w:rsidP="0035022A">
            <w:pPr>
              <w:pStyle w:val="Listenabsatz"/>
              <w:numPr>
                <w:ilvl w:val="0"/>
                <w:numId w:val="2"/>
              </w:numPr>
              <w:spacing w:before="60" w:after="60"/>
              <w:ind w:left="249" w:hanging="249"/>
              <w:rPr>
                <w:rFonts w:ascii="Arial Narrow" w:hAnsi="Arial Narrow"/>
                <w:lang w:val="en-GB"/>
              </w:rPr>
            </w:pPr>
            <w:r w:rsidRPr="00C670D6">
              <w:rPr>
                <w:rFonts w:ascii="Arial Narrow" w:hAnsi="Arial Narrow"/>
                <w:lang w:val="en-GB"/>
              </w:rPr>
              <w:t xml:space="preserve">The sub-project has </w:t>
            </w:r>
            <w:r>
              <w:rPr>
                <w:rFonts w:ascii="Arial Narrow" w:hAnsi="Arial Narrow"/>
                <w:lang w:val="en-GB"/>
              </w:rPr>
              <w:t>a clear potential for climate change mitigation.</w:t>
            </w:r>
          </w:p>
          <w:p w14:paraId="3E55BCDA" w14:textId="77777777" w:rsidR="00AE3661" w:rsidRPr="009E4C71" w:rsidRDefault="00AE3661" w:rsidP="00AE3661">
            <w:pPr>
              <w:pStyle w:val="Listenabsatz"/>
              <w:numPr>
                <w:ilvl w:val="0"/>
                <w:numId w:val="2"/>
              </w:numPr>
              <w:spacing w:before="60" w:after="60"/>
              <w:ind w:left="249" w:hanging="249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The mitigation potential is described in a plausible and (semi-)quantitative way.</w:t>
            </w:r>
          </w:p>
        </w:tc>
        <w:tc>
          <w:tcPr>
            <w:tcW w:w="2693" w:type="dxa"/>
          </w:tcPr>
          <w:p w14:paraId="7A3AD9B9" w14:textId="77777777" w:rsidR="00AE3661" w:rsidRPr="00AD4BA2" w:rsidRDefault="00AE3661" w:rsidP="0035022A">
            <w:pPr>
              <w:spacing w:before="60" w:after="60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Nice-to-have criterion.</w:t>
            </w:r>
          </w:p>
        </w:tc>
        <w:tc>
          <w:tcPr>
            <w:tcW w:w="1276" w:type="dxa"/>
          </w:tcPr>
          <w:p w14:paraId="3EBF88F1" w14:textId="77777777" w:rsidR="00AE3661" w:rsidRPr="00AD4BA2" w:rsidRDefault="00861495" w:rsidP="008459DF">
            <w:pPr>
              <w:spacing w:before="60" w:after="60"/>
              <w:jc w:val="center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0</w:t>
            </w:r>
            <w:r w:rsidR="008459DF">
              <w:rPr>
                <w:rFonts w:ascii="Arial Narrow" w:hAnsi="Arial Narrow"/>
                <w:lang w:val="en-GB"/>
              </w:rPr>
              <w:t>5</w:t>
            </w:r>
          </w:p>
        </w:tc>
        <w:tc>
          <w:tcPr>
            <w:tcW w:w="1559" w:type="dxa"/>
          </w:tcPr>
          <w:p w14:paraId="54F54D68" w14:textId="77777777" w:rsidR="00AE3661" w:rsidRPr="00AD4BA2" w:rsidRDefault="00627DDC" w:rsidP="0035022A">
            <w:pPr>
              <w:spacing w:before="60" w:after="60"/>
              <w:jc w:val="center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00</w:t>
            </w:r>
          </w:p>
        </w:tc>
        <w:tc>
          <w:tcPr>
            <w:tcW w:w="1276" w:type="dxa"/>
          </w:tcPr>
          <w:p w14:paraId="61A77009" w14:textId="77777777" w:rsidR="00AE3661" w:rsidRPr="00AD4BA2" w:rsidRDefault="00AE3661" w:rsidP="0035022A">
            <w:pPr>
              <w:spacing w:before="60" w:after="60"/>
              <w:jc w:val="center"/>
              <w:rPr>
                <w:rFonts w:ascii="Arial Narrow" w:hAnsi="Arial Narrow"/>
                <w:lang w:val="en-GB"/>
              </w:rPr>
            </w:pPr>
          </w:p>
        </w:tc>
      </w:tr>
      <w:tr w:rsidR="009C727A" w14:paraId="0B4D820E" w14:textId="77777777" w:rsidTr="00AB6CE7">
        <w:tc>
          <w:tcPr>
            <w:tcW w:w="2102" w:type="dxa"/>
          </w:tcPr>
          <w:p w14:paraId="695F07E3" w14:textId="77777777" w:rsidR="004B7B92" w:rsidRPr="00AD4BA2" w:rsidRDefault="004B7B92" w:rsidP="0035022A">
            <w:pPr>
              <w:pStyle w:val="Listenabsatz"/>
              <w:numPr>
                <w:ilvl w:val="0"/>
                <w:numId w:val="1"/>
              </w:numPr>
              <w:spacing w:before="60" w:after="60"/>
              <w:ind w:left="284" w:hanging="284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T</w:t>
            </w:r>
            <w:r w:rsidRPr="00AD4BA2">
              <w:rPr>
                <w:rFonts w:ascii="Arial Narrow" w:hAnsi="Arial Narrow"/>
                <w:lang w:val="en-GB"/>
              </w:rPr>
              <w:t xml:space="preserve">he </w:t>
            </w:r>
            <w:r>
              <w:rPr>
                <w:rFonts w:ascii="Arial Narrow" w:hAnsi="Arial Narrow"/>
                <w:lang w:val="en-GB"/>
              </w:rPr>
              <w:t>sub-</w:t>
            </w:r>
            <w:r w:rsidRPr="00AD4BA2">
              <w:rPr>
                <w:rFonts w:ascii="Arial Narrow" w:hAnsi="Arial Narrow"/>
                <w:lang w:val="en-GB"/>
              </w:rPr>
              <w:t xml:space="preserve">project </w:t>
            </w:r>
            <w:r>
              <w:rPr>
                <w:rFonts w:ascii="Arial Narrow" w:hAnsi="Arial Narrow"/>
                <w:lang w:val="en-GB"/>
              </w:rPr>
              <w:t>responds to the needs of the beneficiaries and the partner country.</w:t>
            </w:r>
          </w:p>
        </w:tc>
        <w:tc>
          <w:tcPr>
            <w:tcW w:w="5803" w:type="dxa"/>
          </w:tcPr>
          <w:p w14:paraId="7DBE82C7" w14:textId="77777777" w:rsidR="004B7B92" w:rsidRDefault="004B7B92" w:rsidP="0035022A">
            <w:pPr>
              <w:pStyle w:val="Listenabsatz"/>
              <w:numPr>
                <w:ilvl w:val="0"/>
                <w:numId w:val="2"/>
              </w:numPr>
              <w:spacing w:before="60" w:after="60"/>
              <w:ind w:left="249" w:hanging="249"/>
              <w:rPr>
                <w:rFonts w:ascii="Arial Narrow" w:hAnsi="Arial Narrow"/>
                <w:lang w:val="en-GB"/>
              </w:rPr>
            </w:pPr>
            <w:r w:rsidRPr="00C670D6">
              <w:rPr>
                <w:rFonts w:ascii="Arial Narrow" w:hAnsi="Arial Narrow"/>
                <w:lang w:val="en-GB"/>
              </w:rPr>
              <w:t xml:space="preserve">The sub-project </w:t>
            </w:r>
            <w:r>
              <w:rPr>
                <w:rFonts w:ascii="Arial Narrow" w:hAnsi="Arial Narrow"/>
                <w:lang w:val="en-GB"/>
              </w:rPr>
              <w:t>addresses relevant climate-related risks, which have been identified in a suitable climate risk analysis.</w:t>
            </w:r>
          </w:p>
          <w:p w14:paraId="10ABFB0A" w14:textId="57899E6A" w:rsidR="004B7B92" w:rsidRDefault="004B7B92" w:rsidP="0035022A">
            <w:pPr>
              <w:pStyle w:val="Listenabsatz"/>
              <w:numPr>
                <w:ilvl w:val="0"/>
                <w:numId w:val="2"/>
              </w:numPr>
              <w:spacing w:before="60" w:after="60"/>
              <w:ind w:left="249" w:hanging="249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It addresses mainly poor and highly vulnerable people in coastal areas.</w:t>
            </w:r>
          </w:p>
          <w:p w14:paraId="558F268B" w14:textId="78B2B28D" w:rsidR="003C3666" w:rsidRPr="00E30782" w:rsidRDefault="003C3666" w:rsidP="00F8081E">
            <w:pPr>
              <w:pStyle w:val="Listenabsatz"/>
              <w:numPr>
                <w:ilvl w:val="0"/>
                <w:numId w:val="2"/>
              </w:numPr>
              <w:spacing w:before="60" w:after="60"/>
              <w:ind w:left="249" w:hanging="249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Projects targets a significant s</w:t>
            </w:r>
            <w:r w:rsidR="00F8081E">
              <w:rPr>
                <w:rFonts w:ascii="Arial Narrow" w:hAnsi="Arial Narrow"/>
                <w:lang w:val="en-GB"/>
              </w:rPr>
              <w:t xml:space="preserve">ize of beneficiaries </w:t>
            </w:r>
            <w:r w:rsidR="00F8081E" w:rsidRPr="00E30782">
              <w:rPr>
                <w:rFonts w:ascii="Arial Narrow" w:hAnsi="Arial Narrow"/>
                <w:lang w:val="en-GB"/>
              </w:rPr>
              <w:t>(minimum of 5,000 people, otherwise not eligible, full score for 20,000)</w:t>
            </w:r>
          </w:p>
          <w:p w14:paraId="30CA7418" w14:textId="6F85BD0E" w:rsidR="004B7B92" w:rsidRDefault="004B7B92" w:rsidP="0035022A">
            <w:pPr>
              <w:pStyle w:val="Listenabsatz"/>
              <w:numPr>
                <w:ilvl w:val="0"/>
                <w:numId w:val="2"/>
              </w:numPr>
              <w:spacing w:before="60" w:after="60"/>
              <w:ind w:left="249" w:hanging="249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 xml:space="preserve">There are </w:t>
            </w:r>
            <w:r w:rsidR="00F8081E">
              <w:rPr>
                <w:rFonts w:ascii="Arial Narrow" w:hAnsi="Arial Narrow"/>
                <w:lang w:val="en-GB"/>
              </w:rPr>
              <w:t>valid</w:t>
            </w:r>
            <w:r>
              <w:rPr>
                <w:rFonts w:ascii="Arial Narrow" w:hAnsi="Arial Narrow"/>
                <w:lang w:val="en-GB"/>
              </w:rPr>
              <w:t xml:space="preserve"> reasons, why the project should be financed on a grant-basis.</w:t>
            </w:r>
          </w:p>
          <w:p w14:paraId="61D47ECE" w14:textId="77777777" w:rsidR="004B7B92" w:rsidRPr="009E4C71" w:rsidRDefault="004B7B92" w:rsidP="0035022A">
            <w:pPr>
              <w:pStyle w:val="Listenabsatz"/>
              <w:numPr>
                <w:ilvl w:val="0"/>
                <w:numId w:val="2"/>
              </w:numPr>
              <w:spacing w:before="60" w:after="60"/>
              <w:ind w:left="249" w:hanging="249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At present, there are no alternative sources of finance available.</w:t>
            </w:r>
          </w:p>
        </w:tc>
        <w:tc>
          <w:tcPr>
            <w:tcW w:w="2693" w:type="dxa"/>
          </w:tcPr>
          <w:p w14:paraId="3011869E" w14:textId="77777777" w:rsidR="004B7B92" w:rsidRPr="00AD4BA2" w:rsidRDefault="004B7B92" w:rsidP="0035022A">
            <w:pPr>
              <w:spacing w:before="60" w:after="60"/>
              <w:rPr>
                <w:rFonts w:ascii="Arial Narrow" w:hAnsi="Arial Narrow"/>
                <w:lang w:val="en-GB"/>
              </w:rPr>
            </w:pPr>
            <w:r w:rsidRPr="00AD4BA2">
              <w:rPr>
                <w:rFonts w:ascii="Arial Narrow" w:hAnsi="Arial Narrow"/>
                <w:lang w:val="en-GB"/>
              </w:rPr>
              <w:t>All sub</w:t>
            </w:r>
            <w:r>
              <w:rPr>
                <w:rFonts w:ascii="Arial Narrow" w:hAnsi="Arial Narrow"/>
                <w:lang w:val="en-GB"/>
              </w:rPr>
              <w:t>-</w:t>
            </w:r>
            <w:r w:rsidRPr="00AD4BA2">
              <w:rPr>
                <w:rFonts w:ascii="Arial Narrow" w:hAnsi="Arial Narrow"/>
                <w:lang w:val="en-GB"/>
              </w:rPr>
              <w:t>criteria have to</w:t>
            </w:r>
            <w:r>
              <w:rPr>
                <w:rFonts w:ascii="Arial Narrow" w:hAnsi="Arial Narrow"/>
                <w:lang w:val="en-GB"/>
              </w:rPr>
              <w:t xml:space="preserve"> </w:t>
            </w:r>
            <w:r w:rsidRPr="00AD4BA2">
              <w:rPr>
                <w:rFonts w:ascii="Arial Narrow" w:hAnsi="Arial Narrow"/>
                <w:lang w:val="en-GB"/>
              </w:rPr>
              <w:t>be fulfilled.</w:t>
            </w:r>
            <w:r>
              <w:rPr>
                <w:rFonts w:ascii="Arial Narrow" w:hAnsi="Arial Narrow"/>
                <w:lang w:val="en-GB"/>
              </w:rPr>
              <w:t xml:space="preserve"> Scoring reflects only degree of fulfilment.</w:t>
            </w:r>
          </w:p>
        </w:tc>
        <w:tc>
          <w:tcPr>
            <w:tcW w:w="1276" w:type="dxa"/>
          </w:tcPr>
          <w:p w14:paraId="2B6636D0" w14:textId="6D7BCCA2" w:rsidR="004B7B92" w:rsidRPr="00AD4BA2" w:rsidRDefault="008459DF" w:rsidP="00D37152">
            <w:pPr>
              <w:spacing w:before="60" w:after="60"/>
              <w:jc w:val="center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1</w:t>
            </w:r>
            <w:r w:rsidR="003C3666">
              <w:rPr>
                <w:rFonts w:ascii="Arial Narrow" w:hAnsi="Arial Narrow"/>
                <w:lang w:val="en-GB"/>
              </w:rPr>
              <w:t>0</w:t>
            </w:r>
          </w:p>
        </w:tc>
        <w:tc>
          <w:tcPr>
            <w:tcW w:w="1559" w:type="dxa"/>
          </w:tcPr>
          <w:p w14:paraId="0B51941F" w14:textId="77777777" w:rsidR="004B7B92" w:rsidRPr="00AD4BA2" w:rsidRDefault="00627DDC" w:rsidP="00D37152">
            <w:pPr>
              <w:spacing w:before="60" w:after="60"/>
              <w:jc w:val="center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0</w:t>
            </w:r>
            <w:r w:rsidR="00D37152">
              <w:rPr>
                <w:rFonts w:ascii="Arial Narrow" w:hAnsi="Arial Narrow"/>
                <w:lang w:val="en-GB"/>
              </w:rPr>
              <w:t>7</w:t>
            </w:r>
          </w:p>
        </w:tc>
        <w:tc>
          <w:tcPr>
            <w:tcW w:w="1276" w:type="dxa"/>
          </w:tcPr>
          <w:p w14:paraId="53AC1279" w14:textId="77777777" w:rsidR="004B7B92" w:rsidRPr="00AD4BA2" w:rsidRDefault="004B7B92" w:rsidP="0035022A">
            <w:pPr>
              <w:spacing w:before="60" w:after="60"/>
              <w:jc w:val="center"/>
              <w:rPr>
                <w:rFonts w:ascii="Arial Narrow" w:hAnsi="Arial Narrow"/>
                <w:lang w:val="en-GB"/>
              </w:rPr>
            </w:pPr>
          </w:p>
        </w:tc>
      </w:tr>
      <w:tr w:rsidR="009C727A" w14:paraId="3E3FD984" w14:textId="77777777" w:rsidTr="00AB6CE7">
        <w:tc>
          <w:tcPr>
            <w:tcW w:w="2102" w:type="dxa"/>
          </w:tcPr>
          <w:p w14:paraId="3782FB40" w14:textId="77777777" w:rsidR="009E4C71" w:rsidRPr="00AD4BA2" w:rsidRDefault="004B7B92" w:rsidP="004B7B92">
            <w:pPr>
              <w:pStyle w:val="Listenabsatz"/>
              <w:numPr>
                <w:ilvl w:val="0"/>
                <w:numId w:val="1"/>
              </w:numPr>
              <w:spacing w:before="60" w:after="60"/>
              <w:ind w:left="284" w:hanging="284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 xml:space="preserve">The beneficiary country has a significant ownership of the </w:t>
            </w:r>
            <w:r w:rsidR="009E4C71">
              <w:rPr>
                <w:rFonts w:ascii="Arial Narrow" w:hAnsi="Arial Narrow"/>
                <w:lang w:val="en-GB"/>
              </w:rPr>
              <w:t>sub-</w:t>
            </w:r>
            <w:r w:rsidR="009E4C71" w:rsidRPr="00AD4BA2">
              <w:rPr>
                <w:rFonts w:ascii="Arial Narrow" w:hAnsi="Arial Narrow"/>
                <w:lang w:val="en-GB"/>
              </w:rPr>
              <w:t>project</w:t>
            </w:r>
            <w:r w:rsidR="005C17C8">
              <w:rPr>
                <w:rFonts w:ascii="Arial Narrow" w:hAnsi="Arial Narrow"/>
                <w:lang w:val="en-GB"/>
              </w:rPr>
              <w:t>.</w:t>
            </w:r>
          </w:p>
        </w:tc>
        <w:tc>
          <w:tcPr>
            <w:tcW w:w="5803" w:type="dxa"/>
          </w:tcPr>
          <w:p w14:paraId="13273489" w14:textId="4BC41115" w:rsidR="003C3666" w:rsidRDefault="003C3666" w:rsidP="0035022A">
            <w:pPr>
              <w:pStyle w:val="Listenabsatz"/>
              <w:numPr>
                <w:ilvl w:val="0"/>
                <w:numId w:val="2"/>
              </w:numPr>
              <w:spacing w:before="60" w:after="60"/>
              <w:ind w:left="249" w:hanging="249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The sub-project is endorsed by relevant national authority</w:t>
            </w:r>
          </w:p>
          <w:p w14:paraId="36ED8783" w14:textId="0A705987" w:rsidR="006A61CA" w:rsidRDefault="009E4C71" w:rsidP="0035022A">
            <w:pPr>
              <w:pStyle w:val="Listenabsatz"/>
              <w:numPr>
                <w:ilvl w:val="0"/>
                <w:numId w:val="2"/>
              </w:numPr>
              <w:spacing w:before="60" w:after="60"/>
              <w:ind w:left="249" w:hanging="249"/>
              <w:rPr>
                <w:rFonts w:ascii="Arial Narrow" w:hAnsi="Arial Narrow"/>
                <w:lang w:val="en-GB"/>
              </w:rPr>
            </w:pPr>
            <w:r w:rsidRPr="00C670D6">
              <w:rPr>
                <w:rFonts w:ascii="Arial Narrow" w:hAnsi="Arial Narrow"/>
                <w:lang w:val="en-GB"/>
              </w:rPr>
              <w:t xml:space="preserve">The sub-project </w:t>
            </w:r>
            <w:r w:rsidR="006C0A4C">
              <w:rPr>
                <w:rFonts w:ascii="Arial Narrow" w:hAnsi="Arial Narrow"/>
                <w:lang w:val="en-GB"/>
              </w:rPr>
              <w:t>is in line with national climate change adaptation plans or strategies (e.g. NDC, NAP).</w:t>
            </w:r>
          </w:p>
          <w:p w14:paraId="51748E72" w14:textId="77777777" w:rsidR="006C0A4C" w:rsidRDefault="006C0A4C" w:rsidP="0035022A">
            <w:pPr>
              <w:pStyle w:val="Listenabsatz"/>
              <w:numPr>
                <w:ilvl w:val="0"/>
                <w:numId w:val="2"/>
              </w:numPr>
              <w:spacing w:before="60" w:after="60"/>
              <w:ind w:left="249" w:hanging="249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National, regional, and/or local authorities or academia are involved in sub-project activities.</w:t>
            </w:r>
          </w:p>
          <w:p w14:paraId="7F898DCB" w14:textId="77777777" w:rsidR="009E4C71" w:rsidRPr="006C0A4C" w:rsidRDefault="006C0A4C" w:rsidP="006C0A4C">
            <w:pPr>
              <w:pStyle w:val="Listenabsatz"/>
              <w:numPr>
                <w:ilvl w:val="0"/>
                <w:numId w:val="2"/>
              </w:numPr>
              <w:spacing w:before="60" w:after="60"/>
              <w:ind w:left="249" w:hanging="249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The local coastal population (particularly women) is involved in sub-project activities.</w:t>
            </w:r>
          </w:p>
        </w:tc>
        <w:tc>
          <w:tcPr>
            <w:tcW w:w="2693" w:type="dxa"/>
          </w:tcPr>
          <w:p w14:paraId="5B11918A" w14:textId="58736133" w:rsidR="009E4C71" w:rsidRPr="00AD4BA2" w:rsidRDefault="005D6309" w:rsidP="0035022A">
            <w:pPr>
              <w:spacing w:before="60" w:after="60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 xml:space="preserve">At least </w:t>
            </w:r>
            <w:r w:rsidRPr="00AD4BA2">
              <w:rPr>
                <w:rFonts w:ascii="Arial Narrow" w:hAnsi="Arial Narrow"/>
                <w:lang w:val="en-GB"/>
              </w:rPr>
              <w:t xml:space="preserve"> </w:t>
            </w:r>
            <w:r w:rsidR="00B26FDE" w:rsidRPr="00AD4BA2">
              <w:rPr>
                <w:rFonts w:ascii="Arial Narrow" w:hAnsi="Arial Narrow"/>
                <w:lang w:val="en-GB"/>
              </w:rPr>
              <w:t>sub</w:t>
            </w:r>
            <w:r w:rsidR="00B26FDE">
              <w:rPr>
                <w:rFonts w:ascii="Arial Narrow" w:hAnsi="Arial Narrow"/>
                <w:lang w:val="en-GB"/>
              </w:rPr>
              <w:t>-</w:t>
            </w:r>
            <w:r w:rsidR="00B26FDE" w:rsidRPr="00AD4BA2">
              <w:rPr>
                <w:rFonts w:ascii="Arial Narrow" w:hAnsi="Arial Narrow"/>
                <w:lang w:val="en-GB"/>
              </w:rPr>
              <w:t>criteria</w:t>
            </w:r>
            <w:r>
              <w:rPr>
                <w:rFonts w:ascii="Arial Narrow" w:hAnsi="Arial Narrow"/>
                <w:lang w:val="en-GB"/>
              </w:rPr>
              <w:t xml:space="preserve"> one</w:t>
            </w:r>
            <w:r w:rsidR="003C3666">
              <w:rPr>
                <w:rFonts w:ascii="Arial Narrow" w:hAnsi="Arial Narrow"/>
                <w:lang w:val="en-GB"/>
              </w:rPr>
              <w:t>, two</w:t>
            </w:r>
            <w:r>
              <w:rPr>
                <w:rFonts w:ascii="Arial Narrow" w:hAnsi="Arial Narrow"/>
                <w:lang w:val="en-GB"/>
              </w:rPr>
              <w:t xml:space="preserve"> and </w:t>
            </w:r>
            <w:r w:rsidR="003C3666">
              <w:rPr>
                <w:rFonts w:ascii="Arial Narrow" w:hAnsi="Arial Narrow"/>
                <w:lang w:val="en-GB"/>
              </w:rPr>
              <w:t xml:space="preserve">four </w:t>
            </w:r>
            <w:r w:rsidR="00B26FDE" w:rsidRPr="00AD4BA2">
              <w:rPr>
                <w:rFonts w:ascii="Arial Narrow" w:hAnsi="Arial Narrow"/>
                <w:lang w:val="en-GB"/>
              </w:rPr>
              <w:t>have to</w:t>
            </w:r>
            <w:r w:rsidR="00B26FDE">
              <w:rPr>
                <w:rFonts w:ascii="Arial Narrow" w:hAnsi="Arial Narrow"/>
                <w:lang w:val="en-GB"/>
              </w:rPr>
              <w:t xml:space="preserve"> </w:t>
            </w:r>
            <w:r w:rsidR="00B26FDE" w:rsidRPr="00AD4BA2">
              <w:rPr>
                <w:rFonts w:ascii="Arial Narrow" w:hAnsi="Arial Narrow"/>
                <w:lang w:val="en-GB"/>
              </w:rPr>
              <w:t>be fulfilled.</w:t>
            </w:r>
            <w:r w:rsidR="00B26FDE">
              <w:rPr>
                <w:rFonts w:ascii="Arial Narrow" w:hAnsi="Arial Narrow"/>
                <w:lang w:val="en-GB"/>
              </w:rPr>
              <w:t xml:space="preserve"> Scoring reflects only degree of fulfilment.</w:t>
            </w:r>
          </w:p>
        </w:tc>
        <w:tc>
          <w:tcPr>
            <w:tcW w:w="1276" w:type="dxa"/>
          </w:tcPr>
          <w:p w14:paraId="4C095172" w14:textId="5D64CDA6" w:rsidR="009E4C71" w:rsidRPr="00AD4BA2" w:rsidRDefault="008459DF" w:rsidP="00D37152">
            <w:pPr>
              <w:spacing w:before="60" w:after="60"/>
              <w:jc w:val="center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1</w:t>
            </w:r>
            <w:r w:rsidR="003C3666">
              <w:rPr>
                <w:rFonts w:ascii="Arial Narrow" w:hAnsi="Arial Narrow"/>
                <w:lang w:val="en-GB"/>
              </w:rPr>
              <w:t>0</w:t>
            </w:r>
          </w:p>
        </w:tc>
        <w:tc>
          <w:tcPr>
            <w:tcW w:w="1559" w:type="dxa"/>
          </w:tcPr>
          <w:p w14:paraId="1C8654FD" w14:textId="77777777" w:rsidR="009E4C71" w:rsidRPr="00AD4BA2" w:rsidRDefault="008459DF" w:rsidP="0035022A">
            <w:pPr>
              <w:spacing w:before="60" w:after="60"/>
              <w:jc w:val="center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05</w:t>
            </w:r>
          </w:p>
        </w:tc>
        <w:tc>
          <w:tcPr>
            <w:tcW w:w="1276" w:type="dxa"/>
          </w:tcPr>
          <w:p w14:paraId="687727D4" w14:textId="77777777" w:rsidR="009E4C71" w:rsidRPr="00AD4BA2" w:rsidRDefault="009E4C71" w:rsidP="0035022A">
            <w:pPr>
              <w:spacing w:before="60" w:after="60"/>
              <w:jc w:val="center"/>
              <w:rPr>
                <w:rFonts w:ascii="Arial Narrow" w:hAnsi="Arial Narrow"/>
                <w:lang w:val="en-GB"/>
              </w:rPr>
            </w:pPr>
          </w:p>
        </w:tc>
      </w:tr>
      <w:tr w:rsidR="009C727A" w14:paraId="47A4EAC8" w14:textId="77777777" w:rsidTr="00AB6CE7">
        <w:tc>
          <w:tcPr>
            <w:tcW w:w="2102" w:type="dxa"/>
          </w:tcPr>
          <w:p w14:paraId="32886D34" w14:textId="77777777" w:rsidR="00C41484" w:rsidRPr="00AD4BA2" w:rsidRDefault="00C41484" w:rsidP="00FF3B80">
            <w:pPr>
              <w:pStyle w:val="Listenabsatz"/>
              <w:numPr>
                <w:ilvl w:val="0"/>
                <w:numId w:val="1"/>
              </w:numPr>
              <w:spacing w:before="60" w:after="60"/>
              <w:ind w:left="284" w:hanging="284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 xml:space="preserve">The </w:t>
            </w:r>
            <w:r w:rsidR="00FF3B80">
              <w:rPr>
                <w:rFonts w:ascii="Arial Narrow" w:hAnsi="Arial Narrow"/>
                <w:lang w:val="en-GB"/>
              </w:rPr>
              <w:t>proposed intervention is economically/financially sound and reasonable.</w:t>
            </w:r>
          </w:p>
        </w:tc>
        <w:tc>
          <w:tcPr>
            <w:tcW w:w="5803" w:type="dxa"/>
          </w:tcPr>
          <w:p w14:paraId="37EDBF42" w14:textId="3FE3BFA0" w:rsidR="001D00F9" w:rsidRPr="00F8081E" w:rsidRDefault="00261552" w:rsidP="00F8081E">
            <w:pPr>
              <w:pStyle w:val="Listenabsatz"/>
              <w:numPr>
                <w:ilvl w:val="0"/>
                <w:numId w:val="2"/>
              </w:numPr>
              <w:spacing w:before="60" w:after="60"/>
              <w:ind w:left="249" w:hanging="249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There is e</w:t>
            </w:r>
            <w:r w:rsidR="00AA2BB8">
              <w:rPr>
                <w:rFonts w:ascii="Arial Narrow" w:hAnsi="Arial Narrow"/>
                <w:lang w:val="en-GB"/>
              </w:rPr>
              <w:t xml:space="preserve">vidence that the </w:t>
            </w:r>
            <w:r w:rsidR="001D00F9">
              <w:rPr>
                <w:rFonts w:ascii="Arial Narrow" w:hAnsi="Arial Narrow"/>
                <w:lang w:val="en-GB"/>
              </w:rPr>
              <w:t xml:space="preserve">proposed </w:t>
            </w:r>
            <w:r w:rsidR="00C41484" w:rsidRPr="00C670D6">
              <w:rPr>
                <w:rFonts w:ascii="Arial Narrow" w:hAnsi="Arial Narrow"/>
                <w:lang w:val="en-GB"/>
              </w:rPr>
              <w:t xml:space="preserve">sub-project </w:t>
            </w:r>
            <w:r w:rsidR="001D00F9">
              <w:rPr>
                <w:rFonts w:ascii="Arial Narrow" w:hAnsi="Arial Narrow"/>
                <w:lang w:val="en-GB"/>
              </w:rPr>
              <w:t>is a cost-efficient alternative for addressing the identified climate-related risks</w:t>
            </w:r>
          </w:p>
          <w:p w14:paraId="36CF0B9D" w14:textId="5567E9A3" w:rsidR="005D6309" w:rsidRDefault="005D6309" w:rsidP="0035022A">
            <w:pPr>
              <w:pStyle w:val="Listenabsatz"/>
              <w:numPr>
                <w:ilvl w:val="0"/>
                <w:numId w:val="2"/>
              </w:numPr>
              <w:spacing w:before="60" w:after="60"/>
              <w:ind w:left="249" w:hanging="249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Adequate bill of quantities and market-appropriate unit costs for different measures / investments</w:t>
            </w:r>
          </w:p>
          <w:p w14:paraId="0E7AF1E7" w14:textId="44C7F868" w:rsidR="003C3666" w:rsidRDefault="003C3666" w:rsidP="0035022A">
            <w:pPr>
              <w:pStyle w:val="Listenabsatz"/>
              <w:numPr>
                <w:ilvl w:val="0"/>
                <w:numId w:val="2"/>
              </w:numPr>
              <w:spacing w:before="60" w:after="60"/>
              <w:ind w:left="249" w:hanging="249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Grantees provide at least 25% match funding;</w:t>
            </w:r>
          </w:p>
          <w:p w14:paraId="46918A05" w14:textId="71D1B8C3" w:rsidR="003C3666" w:rsidRDefault="003C3666" w:rsidP="0035022A">
            <w:pPr>
              <w:pStyle w:val="Listenabsatz"/>
              <w:numPr>
                <w:ilvl w:val="0"/>
                <w:numId w:val="2"/>
              </w:numPr>
              <w:spacing w:before="60" w:after="60"/>
              <w:ind w:left="249" w:hanging="249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Blue Action Contribution to indirect costs &lt;10%</w:t>
            </w:r>
          </w:p>
          <w:p w14:paraId="3FFD4832" w14:textId="77777777" w:rsidR="00C41484" w:rsidRPr="00AA2BB8" w:rsidRDefault="00AA2BB8" w:rsidP="00AA2BB8">
            <w:pPr>
              <w:pStyle w:val="Listenabsatz"/>
              <w:numPr>
                <w:ilvl w:val="0"/>
                <w:numId w:val="2"/>
              </w:numPr>
              <w:spacing w:before="60" w:after="60"/>
              <w:ind w:left="249" w:hanging="249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lastRenderedPageBreak/>
              <w:t>The proposed measures are financially viable in the long run.</w:t>
            </w:r>
          </w:p>
        </w:tc>
        <w:tc>
          <w:tcPr>
            <w:tcW w:w="2693" w:type="dxa"/>
          </w:tcPr>
          <w:p w14:paraId="72C78EE9" w14:textId="77777777" w:rsidR="00C41484" w:rsidRPr="00AD4BA2" w:rsidRDefault="00C41484" w:rsidP="0035022A">
            <w:pPr>
              <w:spacing w:before="60" w:after="60"/>
              <w:rPr>
                <w:rFonts w:ascii="Arial Narrow" w:hAnsi="Arial Narrow"/>
                <w:lang w:val="en-GB"/>
              </w:rPr>
            </w:pPr>
            <w:r w:rsidRPr="00AD4BA2">
              <w:rPr>
                <w:rFonts w:ascii="Arial Narrow" w:hAnsi="Arial Narrow"/>
                <w:lang w:val="en-GB"/>
              </w:rPr>
              <w:lastRenderedPageBreak/>
              <w:t>All sub</w:t>
            </w:r>
            <w:r>
              <w:rPr>
                <w:rFonts w:ascii="Arial Narrow" w:hAnsi="Arial Narrow"/>
                <w:lang w:val="en-GB"/>
              </w:rPr>
              <w:t>-</w:t>
            </w:r>
            <w:r w:rsidRPr="00AD4BA2">
              <w:rPr>
                <w:rFonts w:ascii="Arial Narrow" w:hAnsi="Arial Narrow"/>
                <w:lang w:val="en-GB"/>
              </w:rPr>
              <w:t>criteria have to</w:t>
            </w:r>
            <w:r>
              <w:rPr>
                <w:rFonts w:ascii="Arial Narrow" w:hAnsi="Arial Narrow"/>
                <w:lang w:val="en-GB"/>
              </w:rPr>
              <w:t xml:space="preserve"> </w:t>
            </w:r>
            <w:r w:rsidRPr="00AD4BA2">
              <w:rPr>
                <w:rFonts w:ascii="Arial Narrow" w:hAnsi="Arial Narrow"/>
                <w:lang w:val="en-GB"/>
              </w:rPr>
              <w:t>be fulfilled.</w:t>
            </w:r>
            <w:r>
              <w:rPr>
                <w:rFonts w:ascii="Arial Narrow" w:hAnsi="Arial Narrow"/>
                <w:lang w:val="en-GB"/>
              </w:rPr>
              <w:t xml:space="preserve"> Scoring reflects only degree of fulfilment.</w:t>
            </w:r>
          </w:p>
        </w:tc>
        <w:tc>
          <w:tcPr>
            <w:tcW w:w="1276" w:type="dxa"/>
          </w:tcPr>
          <w:p w14:paraId="6CC27E4C" w14:textId="7F323743" w:rsidR="00C41484" w:rsidRPr="00AD4BA2" w:rsidRDefault="00E65FAA" w:rsidP="0035022A">
            <w:pPr>
              <w:spacing w:before="60" w:after="60"/>
              <w:jc w:val="center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1</w:t>
            </w:r>
            <w:r w:rsidR="003C3666">
              <w:rPr>
                <w:rFonts w:ascii="Arial Narrow" w:hAnsi="Arial Narrow"/>
                <w:lang w:val="en-GB"/>
              </w:rPr>
              <w:t>0</w:t>
            </w:r>
          </w:p>
        </w:tc>
        <w:tc>
          <w:tcPr>
            <w:tcW w:w="1559" w:type="dxa"/>
          </w:tcPr>
          <w:p w14:paraId="7C741AF9" w14:textId="77777777" w:rsidR="00C41484" w:rsidRPr="00AD4BA2" w:rsidRDefault="00E65FAA" w:rsidP="0035022A">
            <w:pPr>
              <w:spacing w:before="60" w:after="60"/>
              <w:jc w:val="center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07</w:t>
            </w:r>
          </w:p>
        </w:tc>
        <w:tc>
          <w:tcPr>
            <w:tcW w:w="1276" w:type="dxa"/>
          </w:tcPr>
          <w:p w14:paraId="0D3BBBEB" w14:textId="77777777" w:rsidR="00C41484" w:rsidRPr="00AD4BA2" w:rsidRDefault="00C41484" w:rsidP="0035022A">
            <w:pPr>
              <w:spacing w:before="60" w:after="60"/>
              <w:jc w:val="center"/>
              <w:rPr>
                <w:rFonts w:ascii="Arial Narrow" w:hAnsi="Arial Narrow"/>
                <w:lang w:val="en-GB"/>
              </w:rPr>
            </w:pPr>
          </w:p>
        </w:tc>
      </w:tr>
      <w:tr w:rsidR="009C727A" w:rsidRPr="003C3666" w14:paraId="419D8245" w14:textId="77777777" w:rsidTr="00AB6CE7">
        <w:tc>
          <w:tcPr>
            <w:tcW w:w="2102" w:type="dxa"/>
          </w:tcPr>
          <w:p w14:paraId="1FC419B6" w14:textId="63A5F7F7" w:rsidR="003C3666" w:rsidRDefault="003C3666" w:rsidP="00FF3B80">
            <w:pPr>
              <w:pStyle w:val="Listenabsatz"/>
              <w:numPr>
                <w:ilvl w:val="0"/>
                <w:numId w:val="1"/>
              </w:numPr>
              <w:spacing w:before="60" w:after="60"/>
              <w:ind w:left="284" w:hanging="284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lastRenderedPageBreak/>
              <w:t xml:space="preserve">Organisational capacity to implement the sub-project. </w:t>
            </w:r>
          </w:p>
        </w:tc>
        <w:tc>
          <w:tcPr>
            <w:tcW w:w="5803" w:type="dxa"/>
          </w:tcPr>
          <w:p w14:paraId="68C31736" w14:textId="77777777" w:rsidR="003C3666" w:rsidRPr="003C3666" w:rsidRDefault="003C3666" w:rsidP="00F8081E">
            <w:pPr>
              <w:pStyle w:val="Listenabsatz"/>
              <w:numPr>
                <w:ilvl w:val="0"/>
                <w:numId w:val="2"/>
              </w:numPr>
              <w:spacing w:before="60" w:after="60"/>
              <w:ind w:left="249" w:hanging="249"/>
              <w:rPr>
                <w:rFonts w:ascii="Arial Narrow" w:hAnsi="Arial Narrow"/>
                <w:lang w:val="en-GB"/>
              </w:rPr>
            </w:pPr>
            <w:r w:rsidRPr="003C3666">
              <w:rPr>
                <w:rFonts w:ascii="Arial Narrow" w:hAnsi="Arial Narrow"/>
                <w:lang w:val="en-GB"/>
              </w:rPr>
              <w:t>Lead organisation is a well-established organisation with experience in the region (NGO has implemented at least 3 projects with a similar approach and Ratio annual budget at country level to project budget sufficiently high)</w:t>
            </w:r>
          </w:p>
          <w:p w14:paraId="1F5E5D3E" w14:textId="77777777" w:rsidR="003C3666" w:rsidRPr="003C3666" w:rsidRDefault="003C3666" w:rsidP="00F8081E">
            <w:pPr>
              <w:pStyle w:val="Listenabsatz"/>
              <w:numPr>
                <w:ilvl w:val="0"/>
                <w:numId w:val="2"/>
              </w:numPr>
              <w:spacing w:before="60" w:after="60"/>
              <w:ind w:left="249" w:hanging="249"/>
              <w:rPr>
                <w:rFonts w:ascii="Arial Narrow" w:hAnsi="Arial Narrow"/>
                <w:lang w:val="en-GB"/>
              </w:rPr>
            </w:pPr>
            <w:r w:rsidRPr="003C3666">
              <w:rPr>
                <w:rFonts w:ascii="Arial Narrow" w:hAnsi="Arial Narrow"/>
                <w:lang w:val="en-GB"/>
              </w:rPr>
              <w:t xml:space="preserve">Ability to manage contractors and large-scale projects </w:t>
            </w:r>
          </w:p>
          <w:p w14:paraId="022BD936" w14:textId="5930D11C" w:rsidR="003C3666" w:rsidRDefault="003C3666" w:rsidP="00F8081E">
            <w:pPr>
              <w:pStyle w:val="Listenabsatz"/>
              <w:numPr>
                <w:ilvl w:val="0"/>
                <w:numId w:val="2"/>
              </w:numPr>
              <w:spacing w:before="60" w:after="60"/>
              <w:ind w:left="249" w:hanging="249"/>
              <w:rPr>
                <w:rFonts w:ascii="Arial Narrow" w:hAnsi="Arial Narrow"/>
                <w:lang w:val="en-GB"/>
              </w:rPr>
            </w:pPr>
            <w:r w:rsidRPr="003C3666">
              <w:rPr>
                <w:rFonts w:ascii="Arial Narrow" w:hAnsi="Arial Narrow"/>
                <w:lang w:val="en-GB"/>
              </w:rPr>
              <w:t>Organisation has documented financial management rules and is internally audited on a regular basis</w:t>
            </w:r>
          </w:p>
          <w:p w14:paraId="67389D3E" w14:textId="77777777" w:rsidR="003C3666" w:rsidRPr="003C3666" w:rsidRDefault="003C3666" w:rsidP="00F8081E">
            <w:pPr>
              <w:pStyle w:val="Listenabsatz"/>
              <w:numPr>
                <w:ilvl w:val="0"/>
                <w:numId w:val="2"/>
              </w:numPr>
              <w:spacing w:before="60" w:after="60"/>
              <w:ind w:left="249" w:hanging="249"/>
              <w:rPr>
                <w:rFonts w:ascii="Arial Narrow" w:hAnsi="Arial Narrow"/>
                <w:lang w:val="en-GB"/>
              </w:rPr>
            </w:pPr>
            <w:r w:rsidRPr="003C3666">
              <w:rPr>
                <w:rFonts w:ascii="Arial Narrow" w:hAnsi="Arial Narrow"/>
                <w:lang w:val="en-GB"/>
              </w:rPr>
              <w:t>Office within reasonable distance to the project area</w:t>
            </w:r>
          </w:p>
          <w:p w14:paraId="01F54F50" w14:textId="3141ACAA" w:rsidR="003C3666" w:rsidRDefault="003C3666" w:rsidP="00F8081E">
            <w:pPr>
              <w:pStyle w:val="Listenabsatz"/>
              <w:numPr>
                <w:ilvl w:val="0"/>
                <w:numId w:val="2"/>
              </w:numPr>
              <w:spacing w:before="60" w:after="60"/>
              <w:ind w:left="249" w:hanging="249"/>
              <w:rPr>
                <w:rFonts w:ascii="Arial Narrow" w:hAnsi="Arial Narrow"/>
                <w:lang w:val="en-GB"/>
              </w:rPr>
            </w:pPr>
            <w:r w:rsidRPr="003C3666">
              <w:rPr>
                <w:rFonts w:ascii="Arial Narrow" w:hAnsi="Arial Narrow"/>
                <w:lang w:val="en-GB"/>
              </w:rPr>
              <w:t>Sufficient numbers of qualified expert staff</w:t>
            </w:r>
          </w:p>
          <w:p w14:paraId="411B2D64" w14:textId="1DED60A7" w:rsidR="003C3666" w:rsidRPr="00F8081E" w:rsidRDefault="003C3666" w:rsidP="009C727A">
            <w:pPr>
              <w:pStyle w:val="Listenabsatz"/>
              <w:numPr>
                <w:ilvl w:val="0"/>
                <w:numId w:val="2"/>
              </w:numPr>
              <w:spacing w:before="60" w:after="60"/>
              <w:ind w:left="249" w:hanging="249"/>
              <w:rPr>
                <w:rFonts w:ascii="Arial Narrow" w:hAnsi="Arial Narrow"/>
                <w:lang w:val="en-GB"/>
              </w:rPr>
            </w:pPr>
            <w:r w:rsidRPr="003C3666">
              <w:rPr>
                <w:rFonts w:ascii="Arial Narrow" w:hAnsi="Arial Narrow"/>
                <w:lang w:val="en-GB"/>
              </w:rPr>
              <w:t>Partner organisation have clear roles and responsibilities and bring added value to each othe</w:t>
            </w:r>
            <w:r w:rsidR="009C727A">
              <w:rPr>
                <w:rFonts w:ascii="Arial Narrow" w:hAnsi="Arial Narrow"/>
                <w:lang w:val="en-GB"/>
              </w:rPr>
              <w:t>r.</w:t>
            </w:r>
          </w:p>
        </w:tc>
        <w:tc>
          <w:tcPr>
            <w:tcW w:w="2693" w:type="dxa"/>
          </w:tcPr>
          <w:p w14:paraId="4AA919BD" w14:textId="35CF2A51" w:rsidR="003C3666" w:rsidRPr="00AD4BA2" w:rsidRDefault="003C3666" w:rsidP="0035022A">
            <w:pPr>
              <w:spacing w:before="60" w:after="60"/>
              <w:rPr>
                <w:rFonts w:ascii="Arial Narrow" w:hAnsi="Arial Narrow"/>
                <w:lang w:val="en-GB"/>
              </w:rPr>
            </w:pPr>
            <w:r w:rsidRPr="00AD4BA2">
              <w:rPr>
                <w:rFonts w:ascii="Arial Narrow" w:hAnsi="Arial Narrow"/>
                <w:lang w:val="en-GB"/>
              </w:rPr>
              <w:t>All sub</w:t>
            </w:r>
            <w:r>
              <w:rPr>
                <w:rFonts w:ascii="Arial Narrow" w:hAnsi="Arial Narrow"/>
                <w:lang w:val="en-GB"/>
              </w:rPr>
              <w:t>-</w:t>
            </w:r>
            <w:r w:rsidRPr="00AD4BA2">
              <w:rPr>
                <w:rFonts w:ascii="Arial Narrow" w:hAnsi="Arial Narrow"/>
                <w:lang w:val="en-GB"/>
              </w:rPr>
              <w:t>criteria have to</w:t>
            </w:r>
            <w:r>
              <w:rPr>
                <w:rFonts w:ascii="Arial Narrow" w:hAnsi="Arial Narrow"/>
                <w:lang w:val="en-GB"/>
              </w:rPr>
              <w:t xml:space="preserve"> </w:t>
            </w:r>
            <w:r w:rsidRPr="00AD4BA2">
              <w:rPr>
                <w:rFonts w:ascii="Arial Narrow" w:hAnsi="Arial Narrow"/>
                <w:lang w:val="en-GB"/>
              </w:rPr>
              <w:t>be fulfilled.</w:t>
            </w:r>
            <w:r>
              <w:rPr>
                <w:rFonts w:ascii="Arial Narrow" w:hAnsi="Arial Narrow"/>
                <w:lang w:val="en-GB"/>
              </w:rPr>
              <w:t xml:space="preserve"> Scoring reflects only degree of fulfilment.</w:t>
            </w:r>
            <w:r w:rsidR="00484DC8">
              <w:rPr>
                <w:rFonts w:ascii="Arial Narrow" w:hAnsi="Arial Narrow"/>
                <w:lang w:val="en-GB"/>
              </w:rPr>
              <w:t xml:space="preserve"> </w:t>
            </w:r>
            <w:r w:rsidR="00484DC8" w:rsidRPr="00E220D1">
              <w:rPr>
                <w:rFonts w:ascii="Arial Narrow" w:hAnsi="Arial Narrow"/>
                <w:lang w:val="en-GB"/>
              </w:rPr>
              <w:t xml:space="preserve">Only applications scoring </w:t>
            </w:r>
            <w:r w:rsidR="00F8081E" w:rsidRPr="00E220D1">
              <w:rPr>
                <w:rFonts w:ascii="Arial Narrow" w:hAnsi="Arial Narrow"/>
                <w:lang w:val="en-GB"/>
              </w:rPr>
              <w:t>at least 9 points under this criterion will</w:t>
            </w:r>
            <w:r w:rsidR="00F8081E" w:rsidRPr="00E30782">
              <w:rPr>
                <w:rFonts w:ascii="Arial Narrow" w:hAnsi="Arial Narrow"/>
                <w:lang w:val="en-GB"/>
              </w:rPr>
              <w:t xml:space="preserve"> be eligible for funding</w:t>
            </w:r>
            <w:r w:rsidR="00F8081E" w:rsidRPr="00E220D1">
              <w:rPr>
                <w:rFonts w:ascii="Arial Narrow" w:hAnsi="Arial Narrow"/>
                <w:lang w:val="en-GB"/>
              </w:rPr>
              <w:t>.</w:t>
            </w:r>
          </w:p>
        </w:tc>
        <w:tc>
          <w:tcPr>
            <w:tcW w:w="1276" w:type="dxa"/>
          </w:tcPr>
          <w:p w14:paraId="544D3B47" w14:textId="7A5CD8D8" w:rsidR="003C3666" w:rsidRDefault="003C3666" w:rsidP="0035022A">
            <w:pPr>
              <w:spacing w:before="60" w:after="60"/>
              <w:jc w:val="center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12</w:t>
            </w:r>
          </w:p>
        </w:tc>
        <w:tc>
          <w:tcPr>
            <w:tcW w:w="1559" w:type="dxa"/>
          </w:tcPr>
          <w:p w14:paraId="31E807E8" w14:textId="77777777" w:rsidR="003C3666" w:rsidRDefault="003C3666" w:rsidP="0035022A">
            <w:pPr>
              <w:spacing w:before="60" w:after="60"/>
              <w:jc w:val="center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2D842573" w14:textId="77777777" w:rsidR="003C3666" w:rsidRPr="00AD4BA2" w:rsidRDefault="003C3666" w:rsidP="0035022A">
            <w:pPr>
              <w:spacing w:before="60" w:after="60"/>
              <w:jc w:val="center"/>
              <w:rPr>
                <w:rFonts w:ascii="Arial Narrow" w:hAnsi="Arial Narrow"/>
                <w:lang w:val="en-GB"/>
              </w:rPr>
            </w:pPr>
          </w:p>
        </w:tc>
      </w:tr>
      <w:tr w:rsidR="009C727A" w14:paraId="119F4C3D" w14:textId="77777777" w:rsidTr="00AB6CE7">
        <w:tc>
          <w:tcPr>
            <w:tcW w:w="2102" w:type="dxa"/>
            <w:shd w:val="clear" w:color="auto" w:fill="D9D9D9" w:themeFill="background1" w:themeFillShade="D9"/>
          </w:tcPr>
          <w:p w14:paraId="1CCFCE47" w14:textId="77777777" w:rsidR="00861495" w:rsidRDefault="00861495" w:rsidP="00861495">
            <w:pPr>
              <w:pStyle w:val="Listenabsatz"/>
              <w:spacing w:before="60" w:after="60"/>
              <w:ind w:left="284"/>
              <w:rPr>
                <w:rFonts w:ascii="Arial Narrow" w:hAnsi="Arial Narrow"/>
                <w:lang w:val="en-GB"/>
              </w:rPr>
            </w:pPr>
          </w:p>
        </w:tc>
        <w:tc>
          <w:tcPr>
            <w:tcW w:w="5803" w:type="dxa"/>
            <w:shd w:val="clear" w:color="auto" w:fill="D9D9D9" w:themeFill="background1" w:themeFillShade="D9"/>
          </w:tcPr>
          <w:p w14:paraId="6B29488A" w14:textId="77777777" w:rsidR="00861495" w:rsidRDefault="00861495" w:rsidP="00861495">
            <w:pPr>
              <w:pStyle w:val="Listenabsatz"/>
              <w:spacing w:before="60" w:after="60"/>
              <w:ind w:left="249"/>
              <w:rPr>
                <w:rFonts w:ascii="Arial Narrow" w:hAnsi="Arial Narrow"/>
                <w:lang w:val="en-GB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29D0D2AA" w14:textId="77777777" w:rsidR="00861495" w:rsidRPr="00861495" w:rsidRDefault="00861495" w:rsidP="00861495">
            <w:pPr>
              <w:spacing w:before="60" w:after="60"/>
              <w:jc w:val="right"/>
              <w:rPr>
                <w:rFonts w:ascii="Arial Narrow" w:hAnsi="Arial Narrow"/>
                <w:b/>
                <w:lang w:val="en-GB"/>
              </w:rPr>
            </w:pPr>
            <w:r w:rsidRPr="00861495">
              <w:rPr>
                <w:rFonts w:ascii="Arial Narrow" w:hAnsi="Arial Narrow"/>
                <w:b/>
                <w:lang w:val="en-GB"/>
              </w:rPr>
              <w:t>Total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B2E9967" w14:textId="77777777" w:rsidR="00861495" w:rsidRPr="00861495" w:rsidRDefault="006C7C95" w:rsidP="0035022A">
            <w:pPr>
              <w:spacing w:before="60" w:after="60"/>
              <w:jc w:val="center"/>
              <w:rPr>
                <w:rFonts w:ascii="Arial Narrow" w:hAnsi="Arial Narrow"/>
                <w:b/>
                <w:lang w:val="en-GB"/>
              </w:rPr>
            </w:pPr>
            <w:r>
              <w:rPr>
                <w:rFonts w:ascii="Arial Narrow" w:hAnsi="Arial Narrow"/>
                <w:b/>
                <w:lang w:val="en-GB"/>
              </w:rPr>
              <w:t>100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55BFCF7F" w14:textId="77777777" w:rsidR="00861495" w:rsidRPr="00861495" w:rsidRDefault="00861495" w:rsidP="0035022A">
            <w:pPr>
              <w:spacing w:before="60" w:after="6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3A881520" w14:textId="77777777" w:rsidR="00861495" w:rsidRPr="00861495" w:rsidRDefault="00861495" w:rsidP="0035022A">
            <w:pPr>
              <w:spacing w:before="60" w:after="6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</w:tbl>
    <w:p w14:paraId="273C6AF2" w14:textId="77777777" w:rsidR="00DF6E50" w:rsidRDefault="00DF6E50"/>
    <w:sectPr w:rsidR="00DF6E50" w:rsidSect="00F2096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3DF94E3" w15:done="0"/>
  <w15:commentEx w15:paraId="435FB38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3DF94E3" w16cid:durableId="212E3241"/>
  <w16cid:commentId w16cid:paraId="435FB38A" w16cid:durableId="212E324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33E564" w14:textId="77777777" w:rsidR="006800EF" w:rsidRDefault="006800EF" w:rsidP="006800EF">
      <w:pPr>
        <w:spacing w:after="0" w:line="240" w:lineRule="auto"/>
      </w:pPr>
      <w:r>
        <w:separator/>
      </w:r>
    </w:p>
  </w:endnote>
  <w:endnote w:type="continuationSeparator" w:id="0">
    <w:p w14:paraId="40B61CFB" w14:textId="77777777" w:rsidR="006800EF" w:rsidRDefault="006800EF" w:rsidP="00680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E6C75A" w14:textId="77777777" w:rsidR="00FD5288" w:rsidRDefault="00FD528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3492019"/>
      <w:docPartObj>
        <w:docPartGallery w:val="Page Numbers (Bottom of Page)"/>
        <w:docPartUnique/>
      </w:docPartObj>
    </w:sdtPr>
    <w:sdtEndPr/>
    <w:sdtContent>
      <w:p w14:paraId="331400D7" w14:textId="77777777" w:rsidR="00261552" w:rsidRDefault="00261552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27B9">
          <w:rPr>
            <w:noProof/>
          </w:rPr>
          <w:t>2</w:t>
        </w:r>
        <w:r>
          <w:fldChar w:fldCharType="end"/>
        </w:r>
      </w:p>
    </w:sdtContent>
  </w:sdt>
  <w:p w14:paraId="2170F9F8" w14:textId="77777777" w:rsidR="00261552" w:rsidRDefault="0026155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91782E" w14:textId="77777777" w:rsidR="00FD5288" w:rsidRDefault="00FD528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33B4F9" w14:textId="77777777" w:rsidR="006800EF" w:rsidRDefault="006800EF" w:rsidP="006800EF">
      <w:pPr>
        <w:spacing w:after="0" w:line="240" w:lineRule="auto"/>
      </w:pPr>
      <w:r>
        <w:separator/>
      </w:r>
    </w:p>
  </w:footnote>
  <w:footnote w:type="continuationSeparator" w:id="0">
    <w:p w14:paraId="50F6B13F" w14:textId="77777777" w:rsidR="006800EF" w:rsidRDefault="006800EF" w:rsidP="00680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3181DC" w14:textId="77777777" w:rsidR="00FD5288" w:rsidRDefault="00FD528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D1568A" w14:textId="375A62B4" w:rsidR="006800EF" w:rsidRPr="005D6309" w:rsidRDefault="006800EF">
    <w:pPr>
      <w:pStyle w:val="Kopfzeile"/>
      <w:rPr>
        <w:lang w:val="en-US"/>
      </w:rPr>
    </w:pPr>
    <w:r w:rsidRPr="005D6309">
      <w:rPr>
        <w:lang w:val="en-US"/>
      </w:rPr>
      <w:t>KfW Proposal to GCF – Blue Action Fund</w:t>
    </w:r>
    <w:r>
      <w:ptab w:relativeTo="margin" w:alignment="center" w:leader="none"/>
    </w:r>
    <w:r w:rsidR="00FD5288" w:rsidRPr="00FD5288">
      <w:rPr>
        <w:lang w:val="en-US"/>
      </w:rPr>
      <w:t>Annex 23</w:t>
    </w:r>
    <w:r>
      <w:ptab w:relativeTo="margin" w:alignment="right" w:leader="none"/>
    </w:r>
    <w:r w:rsidR="008121B5" w:rsidRPr="005D6309">
      <w:rPr>
        <w:lang w:val="en-US"/>
      </w:rPr>
      <w:t>Criteria for the evaluation of submitted sub-project proposals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BF7709" w14:textId="77777777" w:rsidR="00FD5288" w:rsidRDefault="00FD528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96CB6"/>
    <w:multiLevelType w:val="hybridMultilevel"/>
    <w:tmpl w:val="92AA19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6F0817"/>
    <w:multiLevelType w:val="hybridMultilevel"/>
    <w:tmpl w:val="E2F675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kus Knigge">
    <w15:presenceInfo w15:providerId="None" w15:userId="Markus Knigg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50"/>
    <w:rsid w:val="000055EA"/>
    <w:rsid w:val="0001361C"/>
    <w:rsid w:val="00022DA0"/>
    <w:rsid w:val="00025F4F"/>
    <w:rsid w:val="00030B1E"/>
    <w:rsid w:val="000326CE"/>
    <w:rsid w:val="00033C10"/>
    <w:rsid w:val="000364B5"/>
    <w:rsid w:val="000664F5"/>
    <w:rsid w:val="00070CA1"/>
    <w:rsid w:val="00087373"/>
    <w:rsid w:val="000912C2"/>
    <w:rsid w:val="00092EE4"/>
    <w:rsid w:val="00095096"/>
    <w:rsid w:val="00097606"/>
    <w:rsid w:val="000A04E4"/>
    <w:rsid w:val="000A1729"/>
    <w:rsid w:val="000A4E2E"/>
    <w:rsid w:val="000B3537"/>
    <w:rsid w:val="000B7640"/>
    <w:rsid w:val="000B77EE"/>
    <w:rsid w:val="000C1679"/>
    <w:rsid w:val="000C21BD"/>
    <w:rsid w:val="000C5FC3"/>
    <w:rsid w:val="000D0CDC"/>
    <w:rsid w:val="000D7C07"/>
    <w:rsid w:val="000E4FB1"/>
    <w:rsid w:val="000F1B19"/>
    <w:rsid w:val="000F52EB"/>
    <w:rsid w:val="000F79BE"/>
    <w:rsid w:val="00117A33"/>
    <w:rsid w:val="00121F4F"/>
    <w:rsid w:val="001228EF"/>
    <w:rsid w:val="00131993"/>
    <w:rsid w:val="00135327"/>
    <w:rsid w:val="00137FB2"/>
    <w:rsid w:val="00142E1B"/>
    <w:rsid w:val="00164279"/>
    <w:rsid w:val="001713FA"/>
    <w:rsid w:val="00175B42"/>
    <w:rsid w:val="0018205A"/>
    <w:rsid w:val="00193016"/>
    <w:rsid w:val="0019379C"/>
    <w:rsid w:val="001966D5"/>
    <w:rsid w:val="001A03E8"/>
    <w:rsid w:val="001A601E"/>
    <w:rsid w:val="001B3C4C"/>
    <w:rsid w:val="001D00F9"/>
    <w:rsid w:val="001D1DC3"/>
    <w:rsid w:val="001D60AC"/>
    <w:rsid w:val="001E55C5"/>
    <w:rsid w:val="001E5A57"/>
    <w:rsid w:val="001E774A"/>
    <w:rsid w:val="001F03B6"/>
    <w:rsid w:val="001F3021"/>
    <w:rsid w:val="00200265"/>
    <w:rsid w:val="00200E04"/>
    <w:rsid w:val="00201A21"/>
    <w:rsid w:val="002145C6"/>
    <w:rsid w:val="002205ED"/>
    <w:rsid w:val="0022078D"/>
    <w:rsid w:val="00231EF8"/>
    <w:rsid w:val="002369CC"/>
    <w:rsid w:val="00237288"/>
    <w:rsid w:val="00254350"/>
    <w:rsid w:val="002562FA"/>
    <w:rsid w:val="00261552"/>
    <w:rsid w:val="002858D8"/>
    <w:rsid w:val="00296FB5"/>
    <w:rsid w:val="002B12E0"/>
    <w:rsid w:val="002B51E6"/>
    <w:rsid w:val="002D1D11"/>
    <w:rsid w:val="002D44ED"/>
    <w:rsid w:val="002D7C41"/>
    <w:rsid w:val="002F3B4E"/>
    <w:rsid w:val="002F6E49"/>
    <w:rsid w:val="0030036E"/>
    <w:rsid w:val="00306F0B"/>
    <w:rsid w:val="00307AEB"/>
    <w:rsid w:val="00332E5D"/>
    <w:rsid w:val="003458B6"/>
    <w:rsid w:val="00353E07"/>
    <w:rsid w:val="00354A51"/>
    <w:rsid w:val="00364821"/>
    <w:rsid w:val="0036496A"/>
    <w:rsid w:val="00367825"/>
    <w:rsid w:val="00370270"/>
    <w:rsid w:val="0037236D"/>
    <w:rsid w:val="003813D6"/>
    <w:rsid w:val="003838A7"/>
    <w:rsid w:val="00384870"/>
    <w:rsid w:val="003924F4"/>
    <w:rsid w:val="003B3613"/>
    <w:rsid w:val="003B53F5"/>
    <w:rsid w:val="003C3666"/>
    <w:rsid w:val="003F61FC"/>
    <w:rsid w:val="003F7EF2"/>
    <w:rsid w:val="00400399"/>
    <w:rsid w:val="00401CBA"/>
    <w:rsid w:val="00401D79"/>
    <w:rsid w:val="00403905"/>
    <w:rsid w:val="00410C36"/>
    <w:rsid w:val="00423FB7"/>
    <w:rsid w:val="004335D6"/>
    <w:rsid w:val="004563A4"/>
    <w:rsid w:val="004609EF"/>
    <w:rsid w:val="0046449C"/>
    <w:rsid w:val="00474404"/>
    <w:rsid w:val="004800E3"/>
    <w:rsid w:val="00480D07"/>
    <w:rsid w:val="00484DC8"/>
    <w:rsid w:val="00485D3C"/>
    <w:rsid w:val="00496261"/>
    <w:rsid w:val="004B58C5"/>
    <w:rsid w:val="004B61AE"/>
    <w:rsid w:val="004B7B92"/>
    <w:rsid w:val="004B7DE8"/>
    <w:rsid w:val="004C05E7"/>
    <w:rsid w:val="004C6CAD"/>
    <w:rsid w:val="004D45C0"/>
    <w:rsid w:val="004D7238"/>
    <w:rsid w:val="004F0F16"/>
    <w:rsid w:val="004F28E7"/>
    <w:rsid w:val="005041D8"/>
    <w:rsid w:val="0050585E"/>
    <w:rsid w:val="0051496C"/>
    <w:rsid w:val="0051498E"/>
    <w:rsid w:val="005150BB"/>
    <w:rsid w:val="00537C91"/>
    <w:rsid w:val="00550FD3"/>
    <w:rsid w:val="00554868"/>
    <w:rsid w:val="00560F91"/>
    <w:rsid w:val="00566AE6"/>
    <w:rsid w:val="00575AA5"/>
    <w:rsid w:val="00576571"/>
    <w:rsid w:val="00581AA5"/>
    <w:rsid w:val="00586246"/>
    <w:rsid w:val="00586A55"/>
    <w:rsid w:val="0059349A"/>
    <w:rsid w:val="00597662"/>
    <w:rsid w:val="005A1268"/>
    <w:rsid w:val="005A3123"/>
    <w:rsid w:val="005B71A8"/>
    <w:rsid w:val="005C17C8"/>
    <w:rsid w:val="005C1A0C"/>
    <w:rsid w:val="005C6263"/>
    <w:rsid w:val="005C7FB1"/>
    <w:rsid w:val="005D6309"/>
    <w:rsid w:val="005D776F"/>
    <w:rsid w:val="005E68A5"/>
    <w:rsid w:val="005F7828"/>
    <w:rsid w:val="0060648C"/>
    <w:rsid w:val="00606F40"/>
    <w:rsid w:val="006127B9"/>
    <w:rsid w:val="006244ED"/>
    <w:rsid w:val="00627DDC"/>
    <w:rsid w:val="00627F53"/>
    <w:rsid w:val="006436CB"/>
    <w:rsid w:val="00656F68"/>
    <w:rsid w:val="0066416C"/>
    <w:rsid w:val="00666685"/>
    <w:rsid w:val="006800EF"/>
    <w:rsid w:val="0068318D"/>
    <w:rsid w:val="00687A76"/>
    <w:rsid w:val="006A61CA"/>
    <w:rsid w:val="006B2B12"/>
    <w:rsid w:val="006C0A4C"/>
    <w:rsid w:val="006C447F"/>
    <w:rsid w:val="006C5953"/>
    <w:rsid w:val="006C6DFE"/>
    <w:rsid w:val="006C6E3C"/>
    <w:rsid w:val="006C7C95"/>
    <w:rsid w:val="006D0931"/>
    <w:rsid w:val="006D371F"/>
    <w:rsid w:val="006E3AA0"/>
    <w:rsid w:val="006E7751"/>
    <w:rsid w:val="006F3E21"/>
    <w:rsid w:val="007158C5"/>
    <w:rsid w:val="007160A3"/>
    <w:rsid w:val="00743F95"/>
    <w:rsid w:val="00745247"/>
    <w:rsid w:val="00751516"/>
    <w:rsid w:val="00754488"/>
    <w:rsid w:val="00760203"/>
    <w:rsid w:val="007624B4"/>
    <w:rsid w:val="00765A50"/>
    <w:rsid w:val="00771188"/>
    <w:rsid w:val="00774D9F"/>
    <w:rsid w:val="00777323"/>
    <w:rsid w:val="007838B0"/>
    <w:rsid w:val="007A05B0"/>
    <w:rsid w:val="007A1591"/>
    <w:rsid w:val="007B1457"/>
    <w:rsid w:val="007B16C8"/>
    <w:rsid w:val="007B2EE7"/>
    <w:rsid w:val="007B7AC6"/>
    <w:rsid w:val="007C545A"/>
    <w:rsid w:val="007C5BA9"/>
    <w:rsid w:val="007C62AA"/>
    <w:rsid w:val="007D0EDB"/>
    <w:rsid w:val="007F5262"/>
    <w:rsid w:val="007F568B"/>
    <w:rsid w:val="008014FA"/>
    <w:rsid w:val="00802792"/>
    <w:rsid w:val="008121B5"/>
    <w:rsid w:val="00840AFB"/>
    <w:rsid w:val="00843763"/>
    <w:rsid w:val="008459DF"/>
    <w:rsid w:val="008574E6"/>
    <w:rsid w:val="00861495"/>
    <w:rsid w:val="0086519D"/>
    <w:rsid w:val="008705CB"/>
    <w:rsid w:val="00884CE6"/>
    <w:rsid w:val="00885E8A"/>
    <w:rsid w:val="008B2FA0"/>
    <w:rsid w:val="008C2A2A"/>
    <w:rsid w:val="008C4333"/>
    <w:rsid w:val="008C57B2"/>
    <w:rsid w:val="008D78D5"/>
    <w:rsid w:val="008E1935"/>
    <w:rsid w:val="008E242F"/>
    <w:rsid w:val="008F2AE6"/>
    <w:rsid w:val="00912C99"/>
    <w:rsid w:val="0091702A"/>
    <w:rsid w:val="0093475A"/>
    <w:rsid w:val="0094474C"/>
    <w:rsid w:val="00946967"/>
    <w:rsid w:val="0095076E"/>
    <w:rsid w:val="00960385"/>
    <w:rsid w:val="009702D9"/>
    <w:rsid w:val="00977589"/>
    <w:rsid w:val="00980F75"/>
    <w:rsid w:val="0098681E"/>
    <w:rsid w:val="00992E82"/>
    <w:rsid w:val="009A33AD"/>
    <w:rsid w:val="009B215E"/>
    <w:rsid w:val="009B2EF7"/>
    <w:rsid w:val="009B33B2"/>
    <w:rsid w:val="009B56DA"/>
    <w:rsid w:val="009C16CC"/>
    <w:rsid w:val="009C6C1C"/>
    <w:rsid w:val="009C727A"/>
    <w:rsid w:val="009D073C"/>
    <w:rsid w:val="009D3849"/>
    <w:rsid w:val="009E4C71"/>
    <w:rsid w:val="009F1622"/>
    <w:rsid w:val="009F2740"/>
    <w:rsid w:val="00A03099"/>
    <w:rsid w:val="00A13B91"/>
    <w:rsid w:val="00A232C3"/>
    <w:rsid w:val="00A35500"/>
    <w:rsid w:val="00A4289A"/>
    <w:rsid w:val="00A443F0"/>
    <w:rsid w:val="00A44528"/>
    <w:rsid w:val="00A45386"/>
    <w:rsid w:val="00A51382"/>
    <w:rsid w:val="00A53183"/>
    <w:rsid w:val="00A57F01"/>
    <w:rsid w:val="00A60806"/>
    <w:rsid w:val="00A61387"/>
    <w:rsid w:val="00A67485"/>
    <w:rsid w:val="00AA2634"/>
    <w:rsid w:val="00AA2BB8"/>
    <w:rsid w:val="00AB16FC"/>
    <w:rsid w:val="00AB403C"/>
    <w:rsid w:val="00AB6CE7"/>
    <w:rsid w:val="00AC254E"/>
    <w:rsid w:val="00AD2367"/>
    <w:rsid w:val="00AD3CE6"/>
    <w:rsid w:val="00AD4BA2"/>
    <w:rsid w:val="00AE039A"/>
    <w:rsid w:val="00AE138B"/>
    <w:rsid w:val="00AE3661"/>
    <w:rsid w:val="00AF6EBA"/>
    <w:rsid w:val="00B03927"/>
    <w:rsid w:val="00B21824"/>
    <w:rsid w:val="00B26FDE"/>
    <w:rsid w:val="00B371E0"/>
    <w:rsid w:val="00B430D3"/>
    <w:rsid w:val="00B4469F"/>
    <w:rsid w:val="00B44E53"/>
    <w:rsid w:val="00B46382"/>
    <w:rsid w:val="00B50008"/>
    <w:rsid w:val="00B524B5"/>
    <w:rsid w:val="00B617FA"/>
    <w:rsid w:val="00B62ABA"/>
    <w:rsid w:val="00B75F08"/>
    <w:rsid w:val="00BA2F74"/>
    <w:rsid w:val="00BA524F"/>
    <w:rsid w:val="00BB2649"/>
    <w:rsid w:val="00BB69AA"/>
    <w:rsid w:val="00BD0300"/>
    <w:rsid w:val="00BD3C8D"/>
    <w:rsid w:val="00BE19D0"/>
    <w:rsid w:val="00BE4AA4"/>
    <w:rsid w:val="00BE5D65"/>
    <w:rsid w:val="00BE765A"/>
    <w:rsid w:val="00BF6544"/>
    <w:rsid w:val="00C02336"/>
    <w:rsid w:val="00C02665"/>
    <w:rsid w:val="00C04AA4"/>
    <w:rsid w:val="00C05DFE"/>
    <w:rsid w:val="00C25F41"/>
    <w:rsid w:val="00C40BEE"/>
    <w:rsid w:val="00C41484"/>
    <w:rsid w:val="00C42909"/>
    <w:rsid w:val="00C51851"/>
    <w:rsid w:val="00C61E21"/>
    <w:rsid w:val="00C620BF"/>
    <w:rsid w:val="00C65238"/>
    <w:rsid w:val="00C670D6"/>
    <w:rsid w:val="00C74032"/>
    <w:rsid w:val="00C84DB8"/>
    <w:rsid w:val="00C85CEC"/>
    <w:rsid w:val="00C86F98"/>
    <w:rsid w:val="00C87405"/>
    <w:rsid w:val="00C91246"/>
    <w:rsid w:val="00C936BE"/>
    <w:rsid w:val="00C94146"/>
    <w:rsid w:val="00C977A3"/>
    <w:rsid w:val="00CA1613"/>
    <w:rsid w:val="00CA7960"/>
    <w:rsid w:val="00CB38BA"/>
    <w:rsid w:val="00CB54A1"/>
    <w:rsid w:val="00CC1D26"/>
    <w:rsid w:val="00CD0FC0"/>
    <w:rsid w:val="00CD1A67"/>
    <w:rsid w:val="00CE0417"/>
    <w:rsid w:val="00CE0D24"/>
    <w:rsid w:val="00CF6D47"/>
    <w:rsid w:val="00D05A87"/>
    <w:rsid w:val="00D06DDA"/>
    <w:rsid w:val="00D34142"/>
    <w:rsid w:val="00D34A4D"/>
    <w:rsid w:val="00D37152"/>
    <w:rsid w:val="00D37EF6"/>
    <w:rsid w:val="00D43701"/>
    <w:rsid w:val="00D446FB"/>
    <w:rsid w:val="00D46052"/>
    <w:rsid w:val="00D47673"/>
    <w:rsid w:val="00D52ABE"/>
    <w:rsid w:val="00D64440"/>
    <w:rsid w:val="00D74027"/>
    <w:rsid w:val="00D77653"/>
    <w:rsid w:val="00D77798"/>
    <w:rsid w:val="00D825D8"/>
    <w:rsid w:val="00D833F1"/>
    <w:rsid w:val="00DA1C49"/>
    <w:rsid w:val="00DA58F3"/>
    <w:rsid w:val="00DB4199"/>
    <w:rsid w:val="00DD0555"/>
    <w:rsid w:val="00DD2B32"/>
    <w:rsid w:val="00DF0AFF"/>
    <w:rsid w:val="00DF1348"/>
    <w:rsid w:val="00DF3445"/>
    <w:rsid w:val="00DF380F"/>
    <w:rsid w:val="00DF4F00"/>
    <w:rsid w:val="00DF6E50"/>
    <w:rsid w:val="00DF7422"/>
    <w:rsid w:val="00E11C97"/>
    <w:rsid w:val="00E16C67"/>
    <w:rsid w:val="00E17D19"/>
    <w:rsid w:val="00E2117A"/>
    <w:rsid w:val="00E21D1E"/>
    <w:rsid w:val="00E220D1"/>
    <w:rsid w:val="00E27E52"/>
    <w:rsid w:val="00E30782"/>
    <w:rsid w:val="00E31445"/>
    <w:rsid w:val="00E33F23"/>
    <w:rsid w:val="00E355ED"/>
    <w:rsid w:val="00E372C3"/>
    <w:rsid w:val="00E65FAA"/>
    <w:rsid w:val="00E75D6F"/>
    <w:rsid w:val="00E943CD"/>
    <w:rsid w:val="00EA74A1"/>
    <w:rsid w:val="00EB1889"/>
    <w:rsid w:val="00EB2E6A"/>
    <w:rsid w:val="00EC5E48"/>
    <w:rsid w:val="00ED7719"/>
    <w:rsid w:val="00EE0EDC"/>
    <w:rsid w:val="00EE32AE"/>
    <w:rsid w:val="00EE6E04"/>
    <w:rsid w:val="00F00045"/>
    <w:rsid w:val="00F07E28"/>
    <w:rsid w:val="00F15D8A"/>
    <w:rsid w:val="00F17044"/>
    <w:rsid w:val="00F2096F"/>
    <w:rsid w:val="00F21C49"/>
    <w:rsid w:val="00F277F5"/>
    <w:rsid w:val="00F27F7C"/>
    <w:rsid w:val="00F307D9"/>
    <w:rsid w:val="00F33DD5"/>
    <w:rsid w:val="00F35442"/>
    <w:rsid w:val="00F533D2"/>
    <w:rsid w:val="00F55797"/>
    <w:rsid w:val="00F70A9E"/>
    <w:rsid w:val="00F77893"/>
    <w:rsid w:val="00F8081E"/>
    <w:rsid w:val="00F81E78"/>
    <w:rsid w:val="00F82928"/>
    <w:rsid w:val="00F82E58"/>
    <w:rsid w:val="00F830CA"/>
    <w:rsid w:val="00F9100D"/>
    <w:rsid w:val="00FA2302"/>
    <w:rsid w:val="00FA36A5"/>
    <w:rsid w:val="00FB646F"/>
    <w:rsid w:val="00FB7EC5"/>
    <w:rsid w:val="00FC6A25"/>
    <w:rsid w:val="00FC7127"/>
    <w:rsid w:val="00FD03C2"/>
    <w:rsid w:val="00FD5288"/>
    <w:rsid w:val="00FE1905"/>
    <w:rsid w:val="00FE2972"/>
    <w:rsid w:val="00FE5C50"/>
    <w:rsid w:val="00FF3B80"/>
    <w:rsid w:val="00FF5AC8"/>
    <w:rsid w:val="00FF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F1D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12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D1D11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80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00EF"/>
  </w:style>
  <w:style w:type="paragraph" w:styleId="Fuzeile">
    <w:name w:val="footer"/>
    <w:basedOn w:val="Standard"/>
    <w:link w:val="FuzeileZchn"/>
    <w:uiPriority w:val="99"/>
    <w:unhideWhenUsed/>
    <w:rsid w:val="00680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00E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80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800EF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D630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D630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D630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D630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D630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12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D1D11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80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00EF"/>
  </w:style>
  <w:style w:type="paragraph" w:styleId="Fuzeile">
    <w:name w:val="footer"/>
    <w:basedOn w:val="Standard"/>
    <w:link w:val="FuzeileZchn"/>
    <w:uiPriority w:val="99"/>
    <w:unhideWhenUsed/>
    <w:rsid w:val="00680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00E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80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800EF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D630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D630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D630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D630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D630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2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979F12F22C9E4F9273E32F354CEDB7" ma:contentTypeVersion="12" ma:contentTypeDescription="Create a new document." ma:contentTypeScope="" ma:versionID="269d2fed81ffc115f7c3d57f86669936">
  <xsd:schema xmlns:xsd="http://www.w3.org/2001/XMLSchema" xmlns:xs="http://www.w3.org/2001/XMLSchema" xmlns:p="http://schemas.microsoft.com/office/2006/metadata/properties" xmlns:ns2="366ae72f-6d51-4737-8f6b-a9169c366b64" xmlns:ns3="a3cd7b71-671d-4139-9a97-5d1a7380fae4" targetNamespace="http://schemas.microsoft.com/office/2006/metadata/properties" ma:root="true" ma:fieldsID="dc2c45890cfec18f8c711e369341847d" ns2:_="" ns3:_="">
    <xsd:import namespace="366ae72f-6d51-4737-8f6b-a9169c366b64"/>
    <xsd:import namespace="a3cd7b71-671d-4139-9a97-5d1a7380f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file_x0020_" minOccurs="0"/>
                <xsd:element ref="ns2:remark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ae72f-6d51-4737-8f6b-a9169c366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file_x0020_" ma:index="16" nillable="true" ma:displayName="file " ma:format="Dropdown" ma:internalName="file_x0020_" ma:percentage="FALSE">
      <xsd:simpleType>
        <xsd:restriction base="dms:Number"/>
      </xsd:simpleType>
    </xsd:element>
    <xsd:element name="remarks" ma:index="17" nillable="true" ma:displayName="remarks" ma:format="Dropdown" ma:internalName="remarks">
      <xsd:simpleType>
        <xsd:restriction base="dms:Text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d7b71-671d-4139-9a97-5d1a7380fa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marks xmlns="366ae72f-6d51-4737-8f6b-a9169c366b64" xsi:nil="true"/>
    <file_x0020_ xmlns="366ae72f-6d51-4737-8f6b-a9169c366b64" xsi:nil="true"/>
  </documentManagement>
</p:properties>
</file>

<file path=customXml/itemProps1.xml><?xml version="1.0" encoding="utf-8"?>
<ds:datastoreItem xmlns:ds="http://schemas.openxmlformats.org/officeDocument/2006/customXml" ds:itemID="{393FFC7B-00FF-4112-98C1-41BB4944C0F6}"/>
</file>

<file path=customXml/itemProps2.xml><?xml version="1.0" encoding="utf-8"?>
<ds:datastoreItem xmlns:ds="http://schemas.openxmlformats.org/officeDocument/2006/customXml" ds:itemID="{9BB1E48A-7BF2-487E-B868-CC905B399D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73CCF0-CD0D-43B2-9291-E41861B93D10}">
  <ds:schemaRefs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8eba89a9-4812-4663-9cc6-96192d5bafc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DE3C2135.dotm</Template>
  <TotalTime>0</TotalTime>
  <Pages>3</Pages>
  <Words>733</Words>
  <Characters>4625</Characters>
  <Application>Microsoft Office Word</Application>
  <DocSecurity>4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KfW Bankengruppe</Company>
  <LinksUpToDate>false</LinksUpToDate>
  <CharactersWithSpaces>5348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Josef Haider</dc:creator>
  <cp:lastModifiedBy>Dr.  Marcus Stewen</cp:lastModifiedBy>
  <cp:revision>2</cp:revision>
  <dcterms:created xsi:type="dcterms:W3CDTF">2019-09-25T16:15:00Z</dcterms:created>
  <dcterms:modified xsi:type="dcterms:W3CDTF">2019-09-25T16:15:00Z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0x01010000979F12F22C9E4F9273E32F354CEDB7</vt:lpwstr>
  </property>
</Properties>
</file>