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word/glossary/document.xml" ContentType="application/vnd.openxmlformats-officedocument.wordprocessingml.document.glossary+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161CA" w:rsidR="004669F0" w:rsidP="00E62C2E" w:rsidRDefault="004669F0" w14:paraId="785726B4" w14:textId="77777777">
      <w:pPr>
        <w:spacing w:after="0" w:line="240" w:lineRule="auto"/>
        <w:rPr>
          <w:rFonts w:ascii="Calibri" w:hAnsi="Calibri" w:eastAsia="Calibri" w:cs="Times New Roman"/>
          <w:b/>
          <w:sz w:val="52"/>
          <w:szCs w:val="52"/>
          <w:lang w:val="en-GB"/>
        </w:rPr>
      </w:pPr>
    </w:p>
    <w:p w:rsidR="00E62C2E" w:rsidP="004669F0" w:rsidRDefault="00E62C2E" w14:paraId="4274CBF0" w14:textId="77777777">
      <w:pPr>
        <w:spacing w:after="0" w:line="240" w:lineRule="auto"/>
        <w:jc w:val="center"/>
        <w:rPr>
          <w:rFonts w:ascii="Calibri" w:hAnsi="Calibri" w:eastAsia="Calibri" w:cs="Times New Roman"/>
          <w:b/>
          <w:sz w:val="52"/>
          <w:szCs w:val="52"/>
        </w:rPr>
      </w:pPr>
    </w:p>
    <w:p w:rsidR="00E62C2E" w:rsidP="004669F0" w:rsidRDefault="00E62C2E" w14:paraId="15C09C78" w14:textId="77777777">
      <w:pPr>
        <w:spacing w:after="0" w:line="240" w:lineRule="auto"/>
        <w:jc w:val="center"/>
        <w:rPr>
          <w:rFonts w:ascii="Calibri" w:hAnsi="Calibri" w:eastAsia="Calibri" w:cs="Times New Roman"/>
          <w:b/>
          <w:sz w:val="52"/>
          <w:szCs w:val="52"/>
        </w:rPr>
      </w:pPr>
    </w:p>
    <w:p w:rsidR="00E62C2E" w:rsidP="004669F0" w:rsidRDefault="00E62C2E" w14:paraId="193F58C0" w14:textId="77777777">
      <w:pPr>
        <w:spacing w:after="0" w:line="240" w:lineRule="auto"/>
        <w:jc w:val="center"/>
        <w:rPr>
          <w:rFonts w:ascii="Calibri" w:hAnsi="Calibri" w:eastAsia="Calibri" w:cs="Times New Roman"/>
          <w:b/>
          <w:sz w:val="52"/>
          <w:szCs w:val="52"/>
        </w:rPr>
      </w:pPr>
    </w:p>
    <w:p w:rsidR="00E62C2E" w:rsidP="3CD2C506" w:rsidRDefault="004E4A10" w14:paraId="2E3C7739" w14:textId="6FFFAC8D" w14:noSpellErr="1">
      <w:pPr>
        <w:spacing w:after="0" w:line="240" w:lineRule="auto"/>
        <w:jc w:val="center"/>
        <w:rPr>
          <w:rFonts w:ascii="Calibri" w:hAnsi="Calibri" w:eastAsia="Calibri" w:cs="Times New Roman"/>
          <w:b w:val="1"/>
          <w:bCs w:val="1"/>
          <w:sz w:val="52"/>
          <w:szCs w:val="52"/>
        </w:rPr>
      </w:pPr>
      <w:r w:rsidRPr="3CD2C506" w:rsidR="3CD2C506">
        <w:rPr>
          <w:rFonts w:ascii="Calibri" w:hAnsi="Calibri" w:eastAsia="Calibri" w:cs="Times New Roman"/>
          <w:b w:val="1"/>
          <w:bCs w:val="1"/>
          <w:sz w:val="52"/>
          <w:szCs w:val="52"/>
        </w:rPr>
        <w:t>Climate services a</w:t>
      </w:r>
      <w:r w:rsidRPr="3CD2C506" w:rsidR="3CD2C506">
        <w:rPr>
          <w:rFonts w:ascii="Calibri" w:hAnsi="Calibri" w:eastAsia="Calibri" w:cs="Times New Roman"/>
          <w:b w:val="1"/>
          <w:bCs w:val="1"/>
          <w:sz w:val="52"/>
          <w:szCs w:val="52"/>
        </w:rPr>
        <w:t xml:space="preserve">ssessment </w:t>
      </w:r>
      <w:r w:rsidRPr="3CD2C506" w:rsidR="3CD2C506">
        <w:rPr>
          <w:rFonts w:ascii="Calibri" w:hAnsi="Calibri" w:eastAsia="Calibri" w:cs="Times New Roman"/>
          <w:b w:val="1"/>
          <w:bCs w:val="1"/>
          <w:sz w:val="52"/>
          <w:szCs w:val="52"/>
        </w:rPr>
        <w:t>– existing capacities and needs</w:t>
      </w:r>
      <w:r w:rsidRPr="3CD2C506" w:rsidR="3CD2C506">
        <w:rPr>
          <w:rFonts w:ascii="Calibri" w:hAnsi="Calibri" w:eastAsia="Calibri" w:cs="Times New Roman"/>
          <w:b w:val="1"/>
          <w:bCs w:val="1"/>
          <w:sz w:val="52"/>
          <w:szCs w:val="52"/>
        </w:rPr>
        <w:t xml:space="preserve"> in the Northern Districts of Zimbabwe</w:t>
      </w:r>
      <w:r w:rsidRPr="3CD2C506" w:rsidR="3CD2C506">
        <w:rPr>
          <w:rFonts w:ascii="Calibri" w:hAnsi="Calibri" w:eastAsia="Calibri" w:cs="Times New Roman"/>
          <w:b w:val="1"/>
          <w:bCs w:val="1"/>
          <w:sz w:val="52"/>
          <w:szCs w:val="52"/>
        </w:rPr>
        <w:t xml:space="preserve"> </w:t>
      </w:r>
    </w:p>
    <w:p w:rsidR="00E62C2E" w:rsidP="004669F0" w:rsidRDefault="00E62C2E" w14:paraId="60B68565" w14:textId="77777777">
      <w:pPr>
        <w:spacing w:after="0" w:line="240" w:lineRule="auto"/>
        <w:jc w:val="center"/>
        <w:rPr>
          <w:rFonts w:ascii="Calibri" w:hAnsi="Calibri" w:eastAsia="Calibri" w:cs="Times New Roman"/>
          <w:b/>
          <w:sz w:val="52"/>
          <w:szCs w:val="52"/>
        </w:rPr>
      </w:pPr>
    </w:p>
    <w:p w:rsidR="00E62C2E" w:rsidP="004669F0" w:rsidRDefault="00E62C2E" w14:paraId="55285CAA" w14:textId="77777777">
      <w:pPr>
        <w:spacing w:after="0" w:line="240" w:lineRule="auto"/>
        <w:jc w:val="center"/>
        <w:rPr>
          <w:rFonts w:ascii="Calibri" w:hAnsi="Calibri" w:eastAsia="Calibri" w:cs="Times New Roman"/>
          <w:b/>
          <w:sz w:val="52"/>
          <w:szCs w:val="52"/>
        </w:rPr>
      </w:pPr>
    </w:p>
    <w:p w:rsidR="00E62C2E" w:rsidP="004669F0" w:rsidRDefault="00E62C2E" w14:paraId="0877D1F5" w14:textId="77777777">
      <w:pPr>
        <w:spacing w:after="0" w:line="240" w:lineRule="auto"/>
        <w:jc w:val="center"/>
        <w:rPr>
          <w:rFonts w:ascii="Calibri" w:hAnsi="Calibri" w:eastAsia="Calibri" w:cs="Times New Roman"/>
          <w:b/>
          <w:sz w:val="52"/>
          <w:szCs w:val="52"/>
        </w:rPr>
      </w:pPr>
    </w:p>
    <w:p w:rsidR="00E62C2E" w:rsidP="004669F0" w:rsidRDefault="00E62C2E" w14:paraId="77BE6291" w14:textId="77777777">
      <w:pPr>
        <w:spacing w:after="0" w:line="240" w:lineRule="auto"/>
        <w:jc w:val="center"/>
        <w:rPr>
          <w:rFonts w:ascii="Calibri" w:hAnsi="Calibri" w:eastAsia="Calibri" w:cs="Times New Roman"/>
          <w:b/>
          <w:sz w:val="52"/>
          <w:szCs w:val="52"/>
        </w:rPr>
      </w:pPr>
    </w:p>
    <w:p w:rsidR="00E62C2E" w:rsidP="004669F0" w:rsidRDefault="00E62C2E" w14:paraId="5DD84837" w14:textId="77777777">
      <w:pPr>
        <w:spacing w:after="0" w:line="240" w:lineRule="auto"/>
        <w:jc w:val="center"/>
        <w:rPr>
          <w:rFonts w:ascii="Calibri" w:hAnsi="Calibri" w:eastAsia="Calibri" w:cs="Times New Roman"/>
          <w:b/>
          <w:sz w:val="52"/>
          <w:szCs w:val="52"/>
        </w:rPr>
      </w:pPr>
    </w:p>
    <w:p w:rsidRPr="004669F0" w:rsidR="006E2951" w:rsidP="3CD2C506" w:rsidRDefault="006E2951" w14:paraId="4D57436A" w14:textId="77777777" w14:noSpellErr="1">
      <w:pPr>
        <w:spacing w:after="0" w:line="240" w:lineRule="auto"/>
        <w:jc w:val="center"/>
        <w:rPr>
          <w:rFonts w:ascii="Calibri" w:hAnsi="Calibri" w:eastAsia="Calibri" w:cs="Times New Roman"/>
          <w:b w:val="1"/>
          <w:bCs w:val="1"/>
          <w:sz w:val="52"/>
          <w:szCs w:val="52"/>
        </w:rPr>
      </w:pPr>
      <w:r w:rsidRPr="3CD2C506" w:rsidR="3CD2C506">
        <w:rPr>
          <w:rFonts w:ascii="Calibri" w:hAnsi="Calibri" w:eastAsia="Calibri" w:cs="Times New Roman"/>
          <w:b w:val="1"/>
          <w:bCs w:val="1"/>
          <w:sz w:val="52"/>
          <w:szCs w:val="52"/>
        </w:rPr>
        <w:t>June 2017</w:t>
      </w:r>
    </w:p>
    <w:p w:rsidR="00217EB2" w:rsidP="009778EC" w:rsidRDefault="00217EB2" w14:paraId="27C226C1" w14:textId="77777777">
      <w:pPr>
        <w:spacing w:after="0" w:line="240" w:lineRule="auto"/>
        <w:jc w:val="center"/>
        <w:rPr>
          <w:rFonts w:ascii="Calibri" w:hAnsi="Calibri" w:eastAsia="Calibri" w:cs="Times New Roman"/>
          <w:b/>
          <w:sz w:val="52"/>
          <w:szCs w:val="52"/>
        </w:rPr>
      </w:pPr>
    </w:p>
    <w:p w:rsidR="00217EB2" w:rsidP="009778EC" w:rsidRDefault="00217EB2" w14:paraId="5E558D82" w14:textId="77777777">
      <w:pPr>
        <w:spacing w:after="0" w:line="240" w:lineRule="auto"/>
        <w:jc w:val="center"/>
        <w:rPr>
          <w:rFonts w:ascii="Calibri" w:hAnsi="Calibri" w:eastAsia="Calibri" w:cs="Times New Roman"/>
          <w:b/>
          <w:sz w:val="52"/>
          <w:szCs w:val="52"/>
        </w:rPr>
      </w:pPr>
    </w:p>
    <w:p w:rsidR="00217EB2" w:rsidP="009778EC" w:rsidRDefault="00217EB2" w14:paraId="13229470" w14:textId="77777777">
      <w:pPr>
        <w:spacing w:after="0" w:line="240" w:lineRule="auto"/>
        <w:jc w:val="center"/>
        <w:rPr>
          <w:rFonts w:ascii="Calibri" w:hAnsi="Calibri" w:eastAsia="Calibri" w:cs="Times New Roman"/>
          <w:b/>
          <w:sz w:val="52"/>
          <w:szCs w:val="52"/>
        </w:rPr>
      </w:pPr>
    </w:p>
    <w:p w:rsidR="00217EB2" w:rsidP="009778EC" w:rsidRDefault="00217EB2" w14:paraId="30A548DB" w14:textId="77777777">
      <w:pPr>
        <w:spacing w:after="0" w:line="240" w:lineRule="auto"/>
        <w:jc w:val="center"/>
        <w:rPr>
          <w:rFonts w:ascii="Calibri" w:hAnsi="Calibri" w:eastAsia="Calibri" w:cs="Times New Roman"/>
          <w:b/>
          <w:sz w:val="52"/>
          <w:szCs w:val="52"/>
        </w:rPr>
      </w:pPr>
    </w:p>
    <w:p w:rsidR="00217EB2" w:rsidP="009778EC" w:rsidRDefault="00217EB2" w14:paraId="4FE8CDED" w14:textId="77777777">
      <w:pPr>
        <w:spacing w:after="0" w:line="240" w:lineRule="auto"/>
        <w:jc w:val="center"/>
        <w:rPr>
          <w:rFonts w:ascii="Calibri" w:hAnsi="Calibri" w:eastAsia="Calibri" w:cs="Times New Roman"/>
          <w:b/>
          <w:sz w:val="52"/>
          <w:szCs w:val="52"/>
        </w:rPr>
      </w:pPr>
    </w:p>
    <w:p w:rsidRPr="004669F0" w:rsidR="009778EC" w:rsidP="006E2951" w:rsidRDefault="009778EC" w14:paraId="3130EB2B" w14:textId="77777777">
      <w:pPr>
        <w:spacing w:after="0" w:line="240" w:lineRule="auto"/>
        <w:rPr>
          <w:rFonts w:ascii="Calibri" w:hAnsi="Calibri" w:eastAsia="Calibri" w:cs="Times New Roman"/>
          <w:b/>
          <w:sz w:val="40"/>
          <w:szCs w:val="40"/>
        </w:rPr>
      </w:pPr>
    </w:p>
    <w:p w:rsidR="0081572B" w:rsidP="009778EC" w:rsidRDefault="0081572B" w14:paraId="3CBAA3F1" w14:textId="77777777">
      <w:pPr>
        <w:jc w:val="center"/>
        <w:rPr>
          <w:b/>
          <w:sz w:val="28"/>
          <w:szCs w:val="28"/>
        </w:rPr>
      </w:pPr>
    </w:p>
    <w:p w:rsidR="001855DA" w:rsidP="0081572B" w:rsidRDefault="001855DA" w14:paraId="5F302DCA" w14:textId="77777777">
      <w:pPr>
        <w:sectPr w:rsidR="001855DA" w:rsidSect="001855DA">
          <w:footerReference w:type="default" r:id="rId8"/>
          <w:pgSz w:w="12240" w:h="15840" w:orient="portrait"/>
          <w:pgMar w:top="1440" w:right="1440" w:bottom="1440" w:left="1440" w:header="720" w:footer="720" w:gutter="0"/>
          <w:pgNumType w:fmt="lowerRoman"/>
          <w:cols w:space="720"/>
          <w:docGrid w:linePitch="360"/>
        </w:sectPr>
      </w:pPr>
    </w:p>
    <w:p w:rsidRPr="00090533" w:rsidR="007241BE" w:rsidP="3CD2C506" w:rsidRDefault="0081572B" w14:paraId="56598509" w14:textId="77777777" w14:noSpellErr="1">
      <w:pPr>
        <w:pStyle w:val="Heading1"/>
        <w:rPr>
          <w:rFonts w:ascii="Calibri" w:hAnsi="Calibri" w:cs="Calibri" w:asciiTheme="minorAscii" w:hAnsiTheme="minorAscii" w:cstheme="minorAscii"/>
        </w:rPr>
      </w:pPr>
      <w:bookmarkStart w:name="_Toc471138675" w:id="0"/>
      <w:r w:rsidRPr="3CD2C506" w:rsidR="3CD2C506">
        <w:rPr>
          <w:rFonts w:ascii="Calibri" w:hAnsi="Calibri" w:cs="Calibri" w:asciiTheme="minorAscii" w:hAnsiTheme="minorAscii" w:cstheme="minorAscii"/>
        </w:rPr>
        <w:t>Introduction</w:t>
      </w:r>
      <w:bookmarkEnd w:id="0"/>
    </w:p>
    <w:p w:rsidR="00344E29" w:rsidP="3CD2C506" w:rsidRDefault="00AA37B1" w14:paraId="43517E44" w14:textId="77777777">
      <w:pPr>
        <w:jc w:val="both"/>
        <w:rPr>
          <w:sz w:val="24"/>
          <w:szCs w:val="24"/>
        </w:rPr>
      </w:pPr>
      <w:r w:rsidRPr="3CD2C506" w:rsidR="3CD2C506">
        <w:rPr>
          <w:sz w:val="24"/>
          <w:szCs w:val="24"/>
        </w:rPr>
        <w:t>Th</w:t>
      </w:r>
      <w:r w:rsidRPr="3CD2C506" w:rsidR="3CD2C506">
        <w:rPr>
          <w:sz w:val="24"/>
          <w:szCs w:val="24"/>
        </w:rPr>
        <w:t>is</w:t>
      </w:r>
      <w:r w:rsidRPr="3CD2C506" w:rsidR="3CD2C506">
        <w:rPr>
          <w:sz w:val="24"/>
          <w:szCs w:val="24"/>
        </w:rPr>
        <w:t xml:space="preserve"> </w:t>
      </w:r>
      <w:r w:rsidRPr="3CD2C506" w:rsidR="3CD2C506">
        <w:rPr>
          <w:sz w:val="24"/>
          <w:szCs w:val="24"/>
        </w:rPr>
        <w:t xml:space="preserve">assessment was conducted </w:t>
      </w:r>
      <w:r w:rsidRPr="3CD2C506" w:rsidR="3CD2C506">
        <w:rPr>
          <w:sz w:val="24"/>
          <w:szCs w:val="24"/>
        </w:rPr>
        <w:t>to inform</w:t>
      </w:r>
      <w:r w:rsidRPr="3CD2C506" w:rsidR="3CD2C506">
        <w:rPr>
          <w:sz w:val="24"/>
          <w:szCs w:val="24"/>
        </w:rPr>
        <w:t xml:space="preserve"> </w:t>
      </w:r>
      <w:r w:rsidRPr="3CD2C506" w:rsidR="3CD2C506">
        <w:rPr>
          <w:sz w:val="24"/>
          <w:szCs w:val="24"/>
        </w:rPr>
        <w:t>development of a</w:t>
      </w:r>
      <w:r w:rsidRPr="3CD2C506" w:rsidR="3CD2C506">
        <w:rPr>
          <w:sz w:val="24"/>
          <w:szCs w:val="24"/>
        </w:rPr>
        <w:t xml:space="preserve"> </w:t>
      </w:r>
      <w:r w:rsidRPr="3CD2C506" w:rsidR="3CD2C506">
        <w:rPr>
          <w:sz w:val="24"/>
          <w:szCs w:val="24"/>
        </w:rPr>
        <w:t xml:space="preserve">Green Climate Fund </w:t>
      </w:r>
      <w:r w:rsidRPr="3CD2C506" w:rsidR="3CD2C506">
        <w:rPr>
          <w:sz w:val="24"/>
          <w:szCs w:val="24"/>
        </w:rPr>
        <w:t>proj</w:t>
      </w:r>
      <w:r w:rsidRPr="3CD2C506" w:rsidR="3CD2C506">
        <w:rPr>
          <w:sz w:val="24"/>
          <w:szCs w:val="24"/>
        </w:rPr>
        <w:t xml:space="preserve">ect proposal </w:t>
      </w:r>
      <w:r w:rsidRPr="3CD2C506" w:rsidR="3CD2C506">
        <w:rPr>
          <w:sz w:val="24"/>
          <w:szCs w:val="24"/>
        </w:rPr>
        <w:t xml:space="preserve">focused </w:t>
      </w:r>
      <w:r w:rsidRPr="3CD2C506" w:rsidR="3CD2C506">
        <w:rPr>
          <w:sz w:val="24"/>
          <w:szCs w:val="24"/>
        </w:rPr>
        <w:t xml:space="preserve">on </w:t>
      </w:r>
      <w:r w:rsidRPr="3CD2C506" w:rsidR="3CD2C506">
        <w:rPr>
          <w:sz w:val="24"/>
          <w:szCs w:val="24"/>
        </w:rPr>
        <w:t xml:space="preserve">building </w:t>
      </w:r>
      <w:r w:rsidRPr="3CD2C506" w:rsidR="3CD2C506">
        <w:rPr>
          <w:sz w:val="24"/>
          <w:szCs w:val="24"/>
        </w:rPr>
        <w:t xml:space="preserve">resilience of vulnerable and food insecure communities </w:t>
      </w:r>
      <w:r w:rsidRPr="3CD2C506" w:rsidR="3CD2C506">
        <w:rPr>
          <w:sz w:val="24"/>
          <w:szCs w:val="24"/>
        </w:rPr>
        <w:t xml:space="preserve">to climate variability and change </w:t>
      </w:r>
      <w:r w:rsidRPr="3CD2C506" w:rsidR="3CD2C506">
        <w:rPr>
          <w:sz w:val="24"/>
          <w:szCs w:val="24"/>
        </w:rPr>
        <w:t xml:space="preserve">in </w:t>
      </w:r>
      <w:r w:rsidRPr="3CD2C506" w:rsidR="3CD2C506">
        <w:rPr>
          <w:sz w:val="24"/>
          <w:szCs w:val="24"/>
        </w:rPr>
        <w:t>Zimbabwe. Specifically, the assessment aims at informing th</w:t>
      </w:r>
      <w:r w:rsidRPr="3CD2C506" w:rsidR="3CD2C506">
        <w:rPr>
          <w:sz w:val="24"/>
          <w:szCs w:val="24"/>
        </w:rPr>
        <w:t xml:space="preserve">e development of a </w:t>
      </w:r>
      <w:r w:rsidRPr="3CD2C506" w:rsidR="3CD2C506">
        <w:rPr>
          <w:sz w:val="24"/>
          <w:szCs w:val="24"/>
        </w:rPr>
        <w:t xml:space="preserve">climate services </w:t>
      </w:r>
      <w:r w:rsidRPr="3CD2C506" w:rsidR="3CD2C506">
        <w:rPr>
          <w:sz w:val="24"/>
          <w:szCs w:val="24"/>
        </w:rPr>
        <w:t xml:space="preserve">component </w:t>
      </w:r>
      <w:r w:rsidRPr="3CD2C506" w:rsidR="3CD2C506">
        <w:rPr>
          <w:sz w:val="24"/>
          <w:szCs w:val="24"/>
        </w:rPr>
        <w:t>to</w:t>
      </w:r>
      <w:r w:rsidRPr="3CD2C506" w:rsidR="3CD2C506">
        <w:rPr>
          <w:sz w:val="24"/>
          <w:szCs w:val="24"/>
        </w:rPr>
        <w:t xml:space="preserve"> inform appropriate climate risk management decisions and practice in </w:t>
      </w:r>
      <w:r w:rsidRPr="3CD2C506" w:rsidR="3CD2C506">
        <w:rPr>
          <w:sz w:val="24"/>
          <w:szCs w:val="24"/>
        </w:rPr>
        <w:t>food s</w:t>
      </w:r>
      <w:r w:rsidRPr="3CD2C506" w:rsidR="3CD2C506">
        <w:rPr>
          <w:sz w:val="24"/>
          <w:szCs w:val="24"/>
        </w:rPr>
        <w:t>ecurity</w:t>
      </w:r>
      <w:r w:rsidRPr="3CD2C506" w:rsidR="3CD2C506">
        <w:rPr>
          <w:sz w:val="24"/>
          <w:szCs w:val="24"/>
        </w:rPr>
        <w:t xml:space="preserve"> and</w:t>
      </w:r>
      <w:r w:rsidRPr="3CD2C506" w:rsidR="3CD2C506">
        <w:rPr>
          <w:sz w:val="24"/>
          <w:szCs w:val="24"/>
        </w:rPr>
        <w:t xml:space="preserve"> disaster risk reduction. </w:t>
      </w:r>
      <w:r w:rsidRPr="3CD2C506" w:rsidR="3CD2C506">
        <w:rPr>
          <w:sz w:val="24"/>
          <w:szCs w:val="24"/>
        </w:rPr>
        <w:t>Main objectives of</w:t>
      </w:r>
      <w:r w:rsidRPr="3CD2C506" w:rsidR="3CD2C506">
        <w:rPr>
          <w:sz w:val="24"/>
          <w:szCs w:val="24"/>
        </w:rPr>
        <w:t xml:space="preserve"> the assessment were</w:t>
      </w:r>
      <w:r w:rsidRPr="3CD2C506" w:rsidR="3CD2C506">
        <w:rPr>
          <w:sz w:val="24"/>
          <w:szCs w:val="24"/>
        </w:rPr>
        <w:t>:</w:t>
      </w:r>
      <w:r w:rsidRPr="3CD2C506" w:rsidR="3CD2C506">
        <w:rPr>
          <w:sz w:val="24"/>
          <w:szCs w:val="24"/>
        </w:rPr>
        <w:t xml:space="preserve"> </w:t>
      </w:r>
      <w:r w:rsidRPr="3CD2C506" w:rsidR="3CD2C506">
        <w:rPr>
          <w:sz w:val="24"/>
          <w:szCs w:val="24"/>
        </w:rPr>
        <w:t>(</w:t>
      </w:r>
      <w:proofErr w:type="spellStart"/>
      <w:r w:rsidRPr="3CD2C506" w:rsidR="3CD2C506">
        <w:rPr>
          <w:sz w:val="24"/>
          <w:szCs w:val="24"/>
        </w:rPr>
        <w:t>i</w:t>
      </w:r>
      <w:proofErr w:type="spellEnd"/>
      <w:r w:rsidRPr="3CD2C506" w:rsidR="3CD2C506">
        <w:rPr>
          <w:sz w:val="24"/>
          <w:szCs w:val="24"/>
        </w:rPr>
        <w:t>)</w:t>
      </w:r>
      <w:r w:rsidRPr="3CD2C506" w:rsidR="3CD2C506">
        <w:rPr>
          <w:sz w:val="24"/>
          <w:szCs w:val="24"/>
        </w:rPr>
        <w:t xml:space="preserve"> assess</w:t>
      </w:r>
      <w:r w:rsidRPr="3CD2C506" w:rsidR="3CD2C506">
        <w:rPr>
          <w:sz w:val="24"/>
          <w:szCs w:val="24"/>
        </w:rPr>
        <w:t xml:space="preserve"> </w:t>
      </w:r>
      <w:r w:rsidRPr="3CD2C506" w:rsidR="3CD2C506">
        <w:rPr>
          <w:sz w:val="24"/>
          <w:szCs w:val="24"/>
        </w:rPr>
        <w:t xml:space="preserve">the </w:t>
      </w:r>
      <w:r w:rsidRPr="3CD2C506" w:rsidR="3CD2C506">
        <w:rPr>
          <w:sz w:val="24"/>
          <w:szCs w:val="24"/>
        </w:rPr>
        <w:t>Meteorological Services Department of Zimbabwe (MSD</w:t>
      </w:r>
      <w:r w:rsidR="3CD2C506">
        <w:rPr/>
        <w:t>)</w:t>
      </w:r>
      <w:r w:rsidRPr="3CD2C506" w:rsidR="3CD2C506">
        <w:rPr>
          <w:sz w:val="24"/>
          <w:szCs w:val="24"/>
        </w:rPr>
        <w:t xml:space="preserve"> </w:t>
      </w:r>
      <w:r w:rsidRPr="3CD2C506" w:rsidR="3CD2C506">
        <w:rPr>
          <w:sz w:val="24"/>
          <w:szCs w:val="24"/>
        </w:rPr>
        <w:t xml:space="preserve">capacity </w:t>
      </w:r>
      <w:r w:rsidRPr="3CD2C506" w:rsidR="3CD2C506">
        <w:rPr>
          <w:sz w:val="24"/>
          <w:szCs w:val="24"/>
        </w:rPr>
        <w:t>needs for improved climate servic</w:t>
      </w:r>
      <w:r w:rsidRPr="3CD2C506" w:rsidR="3CD2C506">
        <w:rPr>
          <w:sz w:val="24"/>
          <w:szCs w:val="24"/>
        </w:rPr>
        <w:t>es;</w:t>
      </w:r>
      <w:r w:rsidRPr="3CD2C506" w:rsidR="3CD2C506">
        <w:rPr>
          <w:sz w:val="24"/>
          <w:szCs w:val="24"/>
        </w:rPr>
        <w:t xml:space="preserve"> </w:t>
      </w:r>
      <w:r w:rsidRPr="3CD2C506" w:rsidR="3CD2C506">
        <w:rPr>
          <w:sz w:val="24"/>
          <w:szCs w:val="24"/>
        </w:rPr>
        <w:t xml:space="preserve">(ii) </w:t>
      </w:r>
      <w:r w:rsidRPr="3CD2C506" w:rsidR="3CD2C506">
        <w:rPr>
          <w:sz w:val="24"/>
          <w:szCs w:val="24"/>
        </w:rPr>
        <w:t xml:space="preserve">assess needs for information/climate services of </w:t>
      </w:r>
      <w:r w:rsidRPr="3CD2C506" w:rsidR="3CD2C506">
        <w:rPr>
          <w:sz w:val="24"/>
          <w:szCs w:val="24"/>
        </w:rPr>
        <w:t>selecte</w:t>
      </w:r>
      <w:r w:rsidRPr="3CD2C506" w:rsidR="3CD2C506">
        <w:rPr>
          <w:sz w:val="24"/>
          <w:szCs w:val="24"/>
        </w:rPr>
        <w:t xml:space="preserve">d communities in target areas; (iii) collect </w:t>
      </w:r>
      <w:r w:rsidRPr="3CD2C506" w:rsidR="3CD2C506">
        <w:rPr>
          <w:sz w:val="24"/>
          <w:szCs w:val="24"/>
        </w:rPr>
        <w:t xml:space="preserve">preliminary information for the development of a communication/dissemination strategy; and (iv) </w:t>
      </w:r>
      <w:r w:rsidRPr="3CD2C506" w:rsidR="3CD2C506">
        <w:rPr>
          <w:sz w:val="24"/>
          <w:szCs w:val="24"/>
        </w:rPr>
        <w:t>recommend activit</w:t>
      </w:r>
      <w:r w:rsidRPr="3CD2C506" w:rsidR="3CD2C506">
        <w:rPr>
          <w:sz w:val="24"/>
          <w:szCs w:val="24"/>
        </w:rPr>
        <w:t>ies</w:t>
      </w:r>
      <w:r w:rsidRPr="3CD2C506" w:rsidR="3CD2C506">
        <w:rPr>
          <w:sz w:val="24"/>
          <w:szCs w:val="24"/>
        </w:rPr>
        <w:t xml:space="preserve"> to</w:t>
      </w:r>
      <w:r w:rsidRPr="3CD2C506" w:rsidR="3CD2C506">
        <w:rPr>
          <w:sz w:val="24"/>
          <w:szCs w:val="24"/>
        </w:rPr>
        <w:t xml:space="preserve"> be included in the GCF proposal</w:t>
      </w:r>
      <w:r w:rsidRPr="3CD2C506" w:rsidR="3CD2C506">
        <w:rPr>
          <w:sz w:val="24"/>
          <w:szCs w:val="24"/>
        </w:rPr>
        <w:t xml:space="preserve"> with a view to </w:t>
      </w:r>
      <w:r w:rsidRPr="3CD2C506" w:rsidR="3CD2C506">
        <w:rPr>
          <w:sz w:val="24"/>
          <w:szCs w:val="24"/>
        </w:rPr>
        <w:t xml:space="preserve">address the gaps </w:t>
      </w:r>
      <w:r w:rsidRPr="3CD2C506" w:rsidR="3CD2C506">
        <w:rPr>
          <w:sz w:val="24"/>
          <w:szCs w:val="24"/>
        </w:rPr>
        <w:t>to</w:t>
      </w:r>
      <w:r w:rsidRPr="3CD2C506" w:rsidR="3CD2C506">
        <w:rPr>
          <w:sz w:val="24"/>
          <w:szCs w:val="24"/>
        </w:rPr>
        <w:t xml:space="preserve"> support generation, delivery and use of cl</w:t>
      </w:r>
      <w:r w:rsidRPr="3CD2C506" w:rsidR="3CD2C506">
        <w:rPr>
          <w:sz w:val="24"/>
          <w:szCs w:val="24"/>
        </w:rPr>
        <w:t>imate ser</w:t>
      </w:r>
      <w:r w:rsidRPr="3CD2C506" w:rsidR="3CD2C506">
        <w:rPr>
          <w:sz w:val="24"/>
          <w:szCs w:val="24"/>
        </w:rPr>
        <w:t xml:space="preserve">vices by targeted communities (end-users). </w:t>
      </w:r>
      <w:r w:rsidRPr="3CD2C506" w:rsidR="3CD2C506">
        <w:rPr>
          <w:sz w:val="24"/>
          <w:szCs w:val="24"/>
        </w:rPr>
        <w:t xml:space="preserve"> </w:t>
      </w:r>
    </w:p>
    <w:p w:rsidR="00E7666C" w:rsidP="3CD2C506" w:rsidRDefault="00E7666C" w14:paraId="2865C1EF" w14:textId="77777777" w14:noSpellErr="1">
      <w:pPr>
        <w:spacing w:after="0" w:line="240" w:lineRule="auto"/>
        <w:jc w:val="both"/>
        <w:rPr>
          <w:sz w:val="24"/>
          <w:szCs w:val="24"/>
        </w:rPr>
      </w:pPr>
      <w:r w:rsidRPr="3CD2C506" w:rsidR="3CD2C506">
        <w:rPr>
          <w:sz w:val="24"/>
          <w:szCs w:val="24"/>
        </w:rPr>
        <w:t xml:space="preserve">The assessment is divided in three sections: </w:t>
      </w:r>
    </w:p>
    <w:p w:rsidR="00E7666C" w:rsidP="3CD2C506" w:rsidRDefault="00E7666C" w14:paraId="62CDAF62" w14:textId="77777777" w14:noSpellErr="1">
      <w:pPr>
        <w:spacing w:after="0" w:line="240" w:lineRule="auto"/>
        <w:jc w:val="both"/>
        <w:rPr>
          <w:sz w:val="24"/>
          <w:szCs w:val="24"/>
        </w:rPr>
      </w:pPr>
      <w:r w:rsidRPr="3CD2C506" w:rsidR="3CD2C506">
        <w:rPr>
          <w:b w:val="1"/>
          <w:bCs w:val="1"/>
          <w:sz w:val="24"/>
          <w:szCs w:val="24"/>
        </w:rPr>
        <w:t>Section 1</w:t>
      </w:r>
      <w:r w:rsidRPr="3CD2C506" w:rsidR="3CD2C506">
        <w:rPr>
          <w:sz w:val="24"/>
          <w:szCs w:val="24"/>
        </w:rPr>
        <w:t xml:space="preserve"> - </w:t>
      </w:r>
      <w:r w:rsidRPr="3CD2C506" w:rsidR="3CD2C506">
        <w:rPr>
          <w:sz w:val="24"/>
          <w:szCs w:val="24"/>
        </w:rPr>
        <w:t>O</w:t>
      </w:r>
      <w:r w:rsidRPr="3CD2C506" w:rsidR="3CD2C506">
        <w:rPr>
          <w:sz w:val="24"/>
          <w:szCs w:val="24"/>
        </w:rPr>
        <w:t>verview of the capacity needs of MSD</w:t>
      </w:r>
    </w:p>
    <w:p w:rsidR="00E7666C" w:rsidP="3CD2C506" w:rsidRDefault="00E7666C" w14:paraId="07CE4056" w14:textId="77777777" w14:noSpellErr="1">
      <w:pPr>
        <w:spacing w:after="0" w:line="240" w:lineRule="auto"/>
        <w:jc w:val="both"/>
        <w:rPr>
          <w:sz w:val="24"/>
          <w:szCs w:val="24"/>
        </w:rPr>
      </w:pPr>
      <w:r w:rsidRPr="3CD2C506" w:rsidR="3CD2C506">
        <w:rPr>
          <w:b w:val="1"/>
          <w:bCs w:val="1"/>
          <w:sz w:val="24"/>
          <w:szCs w:val="24"/>
        </w:rPr>
        <w:t>Section 2</w:t>
      </w:r>
      <w:r w:rsidRPr="3CD2C506" w:rsidR="3CD2C506">
        <w:rPr>
          <w:sz w:val="24"/>
          <w:szCs w:val="24"/>
        </w:rPr>
        <w:t xml:space="preserve"> - O</w:t>
      </w:r>
      <w:r w:rsidRPr="3CD2C506" w:rsidR="3CD2C506">
        <w:rPr>
          <w:sz w:val="24"/>
          <w:szCs w:val="24"/>
        </w:rPr>
        <w:t>verview of needs for climate/weather information of targeted communities in the project area</w:t>
      </w:r>
    </w:p>
    <w:p w:rsidRPr="005E280F" w:rsidR="00E7666C" w:rsidP="3CD2C506" w:rsidRDefault="00E7666C" w14:paraId="0E86CEC7" w14:textId="77777777" w14:noSpellErr="1">
      <w:pPr>
        <w:spacing w:after="0" w:line="240" w:lineRule="auto"/>
        <w:jc w:val="both"/>
        <w:rPr>
          <w:sz w:val="24"/>
          <w:szCs w:val="24"/>
        </w:rPr>
      </w:pPr>
      <w:r w:rsidRPr="3CD2C506" w:rsidR="3CD2C506">
        <w:rPr>
          <w:b w:val="1"/>
          <w:bCs w:val="1"/>
          <w:sz w:val="24"/>
          <w:szCs w:val="24"/>
        </w:rPr>
        <w:t>Section 3</w:t>
      </w:r>
      <w:r w:rsidRPr="3CD2C506" w:rsidR="3CD2C506">
        <w:rPr>
          <w:sz w:val="24"/>
          <w:szCs w:val="24"/>
        </w:rPr>
        <w:t xml:space="preserve"> - R</w:t>
      </w:r>
      <w:r w:rsidRPr="3CD2C506" w:rsidR="3CD2C506">
        <w:rPr>
          <w:sz w:val="24"/>
          <w:szCs w:val="24"/>
        </w:rPr>
        <w:t>ecommendations</w:t>
      </w:r>
    </w:p>
    <w:p w:rsidR="00E7666C" w:rsidP="00D538F9" w:rsidRDefault="00E7666C" w14:paraId="64B77039" w14:textId="77777777">
      <w:pPr>
        <w:pStyle w:val="NoSpacing"/>
        <w:rPr>
          <w:sz w:val="24"/>
          <w:szCs w:val="24"/>
        </w:rPr>
      </w:pPr>
    </w:p>
    <w:p w:rsidR="00C56C0B" w:rsidP="00D538F9" w:rsidRDefault="00B129A5" w14:paraId="6C5922EE" w14:textId="5CF3D9F1">
      <w:pPr>
        <w:pStyle w:val="NoSpacing"/>
      </w:pPr>
      <w:r w:rsidRPr="3CD2C506" w:rsidR="3CD2C506">
        <w:rPr>
          <w:sz w:val="24"/>
          <w:szCs w:val="24"/>
        </w:rPr>
        <w:t>The</w:t>
      </w:r>
      <w:r w:rsidRPr="3CD2C506" w:rsidR="3CD2C506">
        <w:rPr>
          <w:sz w:val="24"/>
          <w:szCs w:val="24"/>
        </w:rPr>
        <w:t xml:space="preserve"> </w:t>
      </w:r>
      <w:r w:rsidRPr="3CD2C506" w:rsidR="3CD2C506">
        <w:rPr>
          <w:sz w:val="24"/>
          <w:szCs w:val="24"/>
        </w:rPr>
        <w:t xml:space="preserve">assessment was based on </w:t>
      </w:r>
      <w:r w:rsidRPr="3CD2C506" w:rsidR="3CD2C506">
        <w:rPr>
          <w:sz w:val="24"/>
          <w:szCs w:val="24"/>
        </w:rPr>
        <w:t>interviews and discussio</w:t>
      </w:r>
      <w:r w:rsidRPr="3CD2C506" w:rsidR="3CD2C506">
        <w:rPr>
          <w:sz w:val="24"/>
          <w:szCs w:val="24"/>
        </w:rPr>
        <w:t xml:space="preserve">ns with the </w:t>
      </w:r>
      <w:r w:rsidRPr="3CD2C506" w:rsidR="3CD2C506">
        <w:rPr>
          <w:sz w:val="24"/>
          <w:szCs w:val="24"/>
        </w:rPr>
        <w:t xml:space="preserve">Meteorological Services Department (MSD) of </w:t>
      </w:r>
      <w:r w:rsidRPr="3CD2C506" w:rsidR="3CD2C506">
        <w:rPr>
          <w:sz w:val="24"/>
          <w:szCs w:val="24"/>
        </w:rPr>
        <w:t xml:space="preserve">Zimbabwe, consultations with </w:t>
      </w:r>
      <w:proofErr w:type="spellStart"/>
      <w:r w:rsidRPr="3CD2C506" w:rsidR="3CD2C506">
        <w:rPr>
          <w:sz w:val="24"/>
          <w:szCs w:val="24"/>
        </w:rPr>
        <w:t>Agritex</w:t>
      </w:r>
      <w:proofErr w:type="spellEnd"/>
      <w:r w:rsidRPr="3CD2C506" w:rsidR="3CD2C506">
        <w:rPr>
          <w:sz w:val="24"/>
          <w:szCs w:val="24"/>
        </w:rPr>
        <w:t xml:space="preserve"> and </w:t>
      </w:r>
      <w:r w:rsidRPr="3CD2C506" w:rsidR="3CD2C506">
        <w:rPr>
          <w:sz w:val="24"/>
          <w:szCs w:val="24"/>
        </w:rPr>
        <w:t>MSD</w:t>
      </w:r>
      <w:r w:rsidRPr="3CD2C506" w:rsidR="3CD2C506">
        <w:rPr>
          <w:sz w:val="24"/>
          <w:szCs w:val="24"/>
        </w:rPr>
        <w:t xml:space="preserve"> officer</w:t>
      </w:r>
      <w:r w:rsidRPr="3CD2C506" w:rsidR="3CD2C506">
        <w:rPr>
          <w:sz w:val="24"/>
          <w:szCs w:val="24"/>
        </w:rPr>
        <w:t xml:space="preserve">s in Mount Darwin and </w:t>
      </w:r>
      <w:proofErr w:type="spellStart"/>
      <w:r w:rsidRPr="3CD2C506" w:rsidR="3CD2C506">
        <w:rPr>
          <w:sz w:val="24"/>
          <w:szCs w:val="24"/>
        </w:rPr>
        <w:t>Ru</w:t>
      </w:r>
      <w:r w:rsidRPr="3CD2C506" w:rsidR="3CD2C506">
        <w:rPr>
          <w:sz w:val="24"/>
          <w:szCs w:val="24"/>
        </w:rPr>
        <w:t>shinga</w:t>
      </w:r>
      <w:proofErr w:type="spellEnd"/>
      <w:r w:rsidRPr="3CD2C506" w:rsidR="3CD2C506">
        <w:rPr>
          <w:sz w:val="24"/>
          <w:szCs w:val="24"/>
        </w:rPr>
        <w:t xml:space="preserve"> D</w:t>
      </w:r>
      <w:r w:rsidRPr="3CD2C506" w:rsidR="3CD2C506">
        <w:rPr>
          <w:sz w:val="24"/>
          <w:szCs w:val="24"/>
        </w:rPr>
        <w:t>istricts</w:t>
      </w:r>
      <w:r w:rsidRPr="3CD2C506" w:rsidR="3CD2C506">
        <w:rPr>
          <w:sz w:val="24"/>
          <w:szCs w:val="24"/>
        </w:rPr>
        <w:t xml:space="preserve">, </w:t>
      </w:r>
      <w:r w:rsidRPr="3CD2C506" w:rsidR="3CD2C506">
        <w:rPr>
          <w:sz w:val="24"/>
          <w:szCs w:val="24"/>
        </w:rPr>
        <w:t>community cons</w:t>
      </w:r>
      <w:r w:rsidRPr="3CD2C506" w:rsidR="3CD2C506">
        <w:rPr>
          <w:sz w:val="24"/>
          <w:szCs w:val="24"/>
        </w:rPr>
        <w:t xml:space="preserve">ultations in Mount Darwin and </w:t>
      </w:r>
      <w:proofErr w:type="spellStart"/>
      <w:r w:rsidRPr="3CD2C506" w:rsidR="3CD2C506">
        <w:rPr>
          <w:sz w:val="24"/>
          <w:szCs w:val="24"/>
        </w:rPr>
        <w:t>Ru</w:t>
      </w:r>
      <w:r w:rsidRPr="3CD2C506" w:rsidR="3CD2C506">
        <w:rPr>
          <w:sz w:val="24"/>
          <w:szCs w:val="24"/>
        </w:rPr>
        <w:t>shinga</w:t>
      </w:r>
      <w:proofErr w:type="spellEnd"/>
      <w:r w:rsidRPr="3CD2C506" w:rsidR="3CD2C506">
        <w:rPr>
          <w:sz w:val="24"/>
          <w:szCs w:val="24"/>
        </w:rPr>
        <w:t xml:space="preserve"> districts.</w:t>
      </w:r>
      <w:r w:rsidRPr="3CD2C506" w:rsidR="3CD2C506">
        <w:rPr>
          <w:sz w:val="24"/>
          <w:szCs w:val="24"/>
        </w:rPr>
        <w:t xml:space="preserve"> The list of stakeholders </w:t>
      </w:r>
      <w:r w:rsidRPr="3CD2C506" w:rsidR="3CD2C506">
        <w:rPr>
          <w:sz w:val="24"/>
          <w:szCs w:val="24"/>
        </w:rPr>
        <w:t xml:space="preserve">interviewed </w:t>
      </w:r>
      <w:r w:rsidRPr="3CD2C506" w:rsidR="3CD2C506">
        <w:rPr>
          <w:sz w:val="24"/>
          <w:szCs w:val="24"/>
        </w:rPr>
        <w:t xml:space="preserve">is provided in </w:t>
      </w:r>
      <w:r w:rsidRPr="3CD2C506" w:rsidR="3CD2C506">
        <w:rPr>
          <w:b w:val="1"/>
          <w:bCs w:val="1"/>
          <w:sz w:val="24"/>
          <w:szCs w:val="24"/>
        </w:rPr>
        <w:t>Annex 1</w:t>
      </w:r>
      <w:r w:rsidRPr="3CD2C506" w:rsidR="3CD2C506">
        <w:rPr>
          <w:sz w:val="24"/>
          <w:szCs w:val="24"/>
        </w:rPr>
        <w:t>.</w:t>
      </w:r>
      <w:r w:rsidR="3CD2C506">
        <w:rPr/>
        <w:t xml:space="preserve"> </w:t>
      </w:r>
    </w:p>
    <w:p w:rsidR="00D538F9" w:rsidP="00D538F9" w:rsidRDefault="00D538F9" w14:paraId="329DF7B4" w14:textId="77777777">
      <w:pPr>
        <w:pStyle w:val="NoSpacing"/>
        <w:rPr>
          <w:lang w:val="en-US"/>
        </w:rPr>
      </w:pPr>
    </w:p>
    <w:p w:rsidRPr="00090533" w:rsidR="00B5101C" w:rsidP="3CD2C506" w:rsidRDefault="00744734" w14:paraId="713475F3" w14:textId="77777777" w14:noSpellErr="1">
      <w:pPr>
        <w:pStyle w:val="Heading1"/>
        <w:numPr>
          <w:ilvl w:val="0"/>
          <w:numId w:val="15"/>
        </w:numPr>
        <w:spacing w:before="0" w:line="240" w:lineRule="auto"/>
        <w:rPr>
          <w:rFonts w:ascii="Calibri" w:hAnsi="Calibri" w:cs="Calibri" w:asciiTheme="minorAscii" w:hAnsiTheme="minorAscii" w:cstheme="minorAscii"/>
        </w:rPr>
      </w:pPr>
      <w:bookmarkStart w:name="_Toc471138676" w:id="1"/>
      <w:r w:rsidRPr="3CD2C506" w:rsidR="3CD2C506">
        <w:rPr>
          <w:rFonts w:ascii="Calibri" w:hAnsi="Calibri" w:cs="Calibri" w:asciiTheme="minorAscii" w:hAnsiTheme="minorAscii" w:cstheme="minorAscii"/>
        </w:rPr>
        <w:t>Capacity Needs of</w:t>
      </w:r>
      <w:r w:rsidRPr="3CD2C506" w:rsidR="3CD2C506">
        <w:rPr>
          <w:rFonts w:ascii="Calibri" w:hAnsi="Calibri" w:cs="Calibri" w:asciiTheme="minorAscii" w:hAnsiTheme="minorAscii" w:cstheme="minorAscii"/>
        </w:rPr>
        <w:t xml:space="preserve"> </w:t>
      </w:r>
      <w:r w:rsidRPr="3CD2C506" w:rsidR="3CD2C506">
        <w:rPr>
          <w:rFonts w:ascii="Calibri" w:hAnsi="Calibri" w:cs="Calibri" w:asciiTheme="minorAscii" w:hAnsiTheme="minorAscii" w:cstheme="minorAscii"/>
        </w:rPr>
        <w:t>the Meteorological Services Department of Zimbabwe (MSD) to provide user-informed climate services</w:t>
      </w:r>
    </w:p>
    <w:p w:rsidRPr="00B36129" w:rsidR="00F855EC" w:rsidP="3CD2C506" w:rsidRDefault="00F855EC" w14:paraId="049DE903" w14:textId="77777777">
      <w:pPr>
        <w:pStyle w:val="NoSpacing"/>
        <w:rPr>
          <w:sz w:val="24"/>
          <w:szCs w:val="24"/>
        </w:rPr>
      </w:pPr>
      <w:r w:rsidRPr="3CD2C506" w:rsidR="3CD2C506">
        <w:rPr>
          <w:sz w:val="24"/>
          <w:szCs w:val="24"/>
        </w:rPr>
        <w:t>Consultation with MSD staff took place on 30</w:t>
      </w:r>
      <w:r w:rsidRPr="3CD2C506" w:rsidR="3CD2C506">
        <w:rPr>
          <w:sz w:val="24"/>
          <w:szCs w:val="24"/>
          <w:vertAlign w:val="superscript"/>
        </w:rPr>
        <w:t>th</w:t>
      </w:r>
      <w:r w:rsidRPr="3CD2C506" w:rsidR="3CD2C506">
        <w:rPr>
          <w:sz w:val="24"/>
          <w:szCs w:val="24"/>
        </w:rPr>
        <w:t xml:space="preserve"> June, 2017 and departments represented in the meeting included </w:t>
      </w:r>
      <w:proofErr w:type="spellStart"/>
      <w:r w:rsidRPr="3CD2C506" w:rsidR="3CD2C506">
        <w:rPr>
          <w:sz w:val="24"/>
          <w:szCs w:val="24"/>
        </w:rPr>
        <w:t>agro</w:t>
      </w:r>
      <w:proofErr w:type="spellEnd"/>
      <w:r w:rsidRPr="3CD2C506" w:rsidR="3CD2C506">
        <w:rPr>
          <w:sz w:val="24"/>
          <w:szCs w:val="24"/>
        </w:rPr>
        <w:t xml:space="preserve">-met, public forecast, public </w:t>
      </w:r>
      <w:r w:rsidRPr="3CD2C506" w:rsidR="3CD2C506">
        <w:rPr>
          <w:sz w:val="24"/>
          <w:szCs w:val="24"/>
        </w:rPr>
        <w:t>relations.</w:t>
      </w:r>
      <w:r w:rsidRPr="3CD2C506" w:rsidR="3CD2C506">
        <w:rPr>
          <w:sz w:val="24"/>
          <w:szCs w:val="24"/>
        </w:rPr>
        <w:t xml:space="preserve"> </w:t>
      </w:r>
      <w:r w:rsidRPr="3CD2C506" w:rsidR="3CD2C506">
        <w:rPr>
          <w:sz w:val="24"/>
          <w:szCs w:val="24"/>
        </w:rPr>
        <w:t xml:space="preserve">Some of the general information below (section 1.2) has been complemented by the assessment carried out by CADRI in 2016. </w:t>
      </w:r>
      <w:r w:rsidRPr="3CD2C506" w:rsidR="3CD2C506">
        <w:rPr>
          <w:sz w:val="24"/>
          <w:szCs w:val="24"/>
        </w:rPr>
        <w:t>The group discussions focused on the existing relevant policy and institutional frameworks; capacities for climate data management, climate monitoring, generation and provision of climate information to climate-sensitive sectors; and user-engagement.</w:t>
      </w:r>
    </w:p>
    <w:p w:rsidRPr="00B36129" w:rsidR="00B36129" w:rsidP="00F855EC" w:rsidRDefault="00B36129" w14:paraId="3900C3C6" w14:textId="77777777">
      <w:pPr>
        <w:pStyle w:val="NoSpacing"/>
        <w:rPr>
          <w:sz w:val="24"/>
          <w:szCs w:val="24"/>
        </w:rPr>
      </w:pPr>
    </w:p>
    <w:p w:rsidR="00B36129" w:rsidP="3CD2C506" w:rsidRDefault="00B36129" w14:paraId="6D6358CC" w14:textId="77777777">
      <w:pPr>
        <w:pStyle w:val="NoSpacing"/>
        <w:rPr>
          <w:lang w:val="en-US"/>
        </w:rPr>
      </w:pPr>
      <w:r w:rsidRPr="3CD2C506" w:rsidR="3CD2C506">
        <w:rPr>
          <w:sz w:val="24"/>
          <w:szCs w:val="24"/>
        </w:rPr>
        <w:t>Of particular relevance, MSD Director emphasized the: (</w:t>
      </w:r>
      <w:proofErr w:type="spellStart"/>
      <w:r w:rsidRPr="3CD2C506" w:rsidR="3CD2C506">
        <w:rPr>
          <w:sz w:val="24"/>
          <w:szCs w:val="24"/>
        </w:rPr>
        <w:t>i</w:t>
      </w:r>
      <w:proofErr w:type="spellEnd"/>
      <w:r w:rsidRPr="3CD2C506" w:rsidR="3CD2C506">
        <w:rPr>
          <w:sz w:val="24"/>
          <w:szCs w:val="24"/>
        </w:rPr>
        <w:t>) good relationship with WFP and willingness from MSD to collaborate on joint activities under the GCF proposal; (ii) importance for MSD to be a lead</w:t>
      </w:r>
      <w:r w:rsidRPr="3CD2C506" w:rsidR="3CD2C506">
        <w:rPr>
          <w:lang w:val="en-US"/>
        </w:rPr>
        <w:t xml:space="preserve"> </w:t>
      </w:r>
      <w:r w:rsidRPr="3CD2C506" w:rsidR="3CD2C506">
        <w:rPr>
          <w:sz w:val="24"/>
          <w:szCs w:val="24"/>
        </w:rPr>
        <w:t>partner in terms of implementing climate services activities; and (iii) engagement with Zimbabwean Universities, in particular to see whether there could be engagement with masters/doctoral programmes to build capacities at national level (a crucial element for MSD).</w:t>
      </w:r>
      <w:r w:rsidRPr="3CD2C506" w:rsidR="3CD2C506">
        <w:rPr>
          <w:lang w:val="en-US"/>
        </w:rPr>
        <w:t xml:space="preserve"> </w:t>
      </w:r>
    </w:p>
    <w:bookmarkEnd w:id="1"/>
    <w:p w:rsidRPr="00090533" w:rsidR="00B5101C" w:rsidP="00B5101C" w:rsidRDefault="00B5101C" w14:paraId="17526A18" w14:textId="77777777">
      <w:pPr>
        <w:spacing w:after="0" w:line="240" w:lineRule="auto"/>
        <w:jc w:val="both"/>
        <w:rPr>
          <w:rFonts w:cstheme="minorHAnsi"/>
          <w:sz w:val="24"/>
          <w:szCs w:val="24"/>
        </w:rPr>
      </w:pPr>
    </w:p>
    <w:p w:rsidRPr="00090533" w:rsidR="007C33FE" w:rsidP="3CD2C506" w:rsidRDefault="002E23AC" w14:paraId="4FBCE86B" w14:textId="77777777" w14:noSpellErr="1">
      <w:pPr>
        <w:pStyle w:val="Heading1"/>
        <w:numPr>
          <w:ilvl w:val="1"/>
          <w:numId w:val="15"/>
        </w:numPr>
        <w:spacing w:before="0" w:line="240" w:lineRule="auto"/>
        <w:rPr>
          <w:rFonts w:ascii="Calibri" w:hAnsi="Calibri" w:cs="Calibri" w:asciiTheme="minorAscii" w:hAnsiTheme="minorAscii" w:cstheme="minorAscii"/>
        </w:rPr>
      </w:pPr>
      <w:bookmarkStart w:name="_Toc471138677" w:id="2"/>
      <w:r w:rsidRPr="3CD2C506" w:rsidR="3CD2C506">
        <w:rPr>
          <w:rFonts w:ascii="Calibri" w:hAnsi="Calibri" w:cs="Calibri" w:asciiTheme="minorAscii" w:hAnsiTheme="minorAscii" w:cstheme="minorAscii"/>
        </w:rPr>
        <w:t>P</w:t>
      </w:r>
      <w:r w:rsidRPr="3CD2C506" w:rsidR="3CD2C506">
        <w:rPr>
          <w:rFonts w:ascii="Calibri" w:hAnsi="Calibri" w:cs="Calibri" w:asciiTheme="minorAscii" w:hAnsiTheme="minorAscii" w:cstheme="minorAscii"/>
        </w:rPr>
        <w:t>olicies, S</w:t>
      </w:r>
      <w:r w:rsidRPr="3CD2C506" w:rsidR="3CD2C506">
        <w:rPr>
          <w:rFonts w:ascii="Calibri" w:hAnsi="Calibri" w:cs="Calibri" w:asciiTheme="minorAscii" w:hAnsiTheme="minorAscii" w:cstheme="minorAscii"/>
        </w:rPr>
        <w:t>trategies</w:t>
      </w:r>
      <w:r w:rsidRPr="3CD2C506" w:rsidR="3CD2C506">
        <w:rPr>
          <w:rFonts w:ascii="Calibri" w:hAnsi="Calibri" w:cs="Calibri" w:asciiTheme="minorAscii" w:hAnsiTheme="minorAscii" w:cstheme="minorAscii"/>
        </w:rPr>
        <w:t>, and I</w:t>
      </w:r>
      <w:r w:rsidRPr="3CD2C506" w:rsidR="3CD2C506">
        <w:rPr>
          <w:rFonts w:ascii="Calibri" w:hAnsi="Calibri" w:cs="Calibri" w:asciiTheme="minorAscii" w:hAnsiTheme="minorAscii" w:cstheme="minorAscii"/>
        </w:rPr>
        <w:t>nstitutional arrangements</w:t>
      </w:r>
      <w:bookmarkEnd w:id="2"/>
    </w:p>
    <w:p w:rsidR="00F8050E" w:rsidP="3CD2C506" w:rsidRDefault="00F855EC" w14:paraId="1D2D3893" w14:textId="77777777" w14:noSpellErr="1">
      <w:pPr>
        <w:pStyle w:val="NoSpacing"/>
        <w:rPr>
          <w:sz w:val="24"/>
          <w:szCs w:val="24"/>
        </w:rPr>
      </w:pPr>
      <w:r w:rsidRPr="3CD2C506" w:rsidR="3CD2C506">
        <w:rPr>
          <w:sz w:val="24"/>
          <w:szCs w:val="24"/>
        </w:rPr>
        <w:t xml:space="preserve">As the National Designated Authority on meteorology, climate and seismology, the </w:t>
      </w:r>
      <w:r w:rsidRPr="3CD2C506" w:rsidR="3CD2C506">
        <w:rPr>
          <w:sz w:val="24"/>
          <w:szCs w:val="24"/>
        </w:rPr>
        <w:t>Meteorological Services Department of Zimbabwe (</w:t>
      </w:r>
      <w:r w:rsidRPr="3CD2C506" w:rsidR="3CD2C506">
        <w:rPr>
          <w:sz w:val="24"/>
          <w:szCs w:val="24"/>
        </w:rPr>
        <w:t>MSD</w:t>
      </w:r>
      <w:r w:rsidRPr="3CD2C506" w:rsidR="3CD2C506">
        <w:rPr>
          <w:sz w:val="24"/>
          <w:szCs w:val="24"/>
        </w:rPr>
        <w:t xml:space="preserve">) is </w:t>
      </w:r>
      <w:r w:rsidRPr="3CD2C506" w:rsidR="3CD2C506">
        <w:rPr>
          <w:sz w:val="24"/>
          <w:szCs w:val="24"/>
        </w:rPr>
        <w:t xml:space="preserve">the sole institution </w:t>
      </w:r>
      <w:r w:rsidRPr="3CD2C506" w:rsidR="3CD2C506">
        <w:rPr>
          <w:sz w:val="24"/>
          <w:szCs w:val="24"/>
        </w:rPr>
        <w:t>responsible for providing</w:t>
      </w:r>
      <w:r w:rsidRPr="3CD2C506" w:rsidR="3CD2C506">
        <w:rPr>
          <w:sz w:val="24"/>
          <w:szCs w:val="24"/>
        </w:rPr>
        <w:t xml:space="preserve"> meteorological, climatological and seismological products</w:t>
      </w:r>
      <w:r w:rsidRPr="3CD2C506" w:rsidR="3CD2C506">
        <w:rPr>
          <w:sz w:val="24"/>
          <w:szCs w:val="24"/>
        </w:rPr>
        <w:t xml:space="preserve"> in Zimbabwe</w:t>
      </w:r>
      <w:r w:rsidRPr="3CD2C506" w:rsidR="3CD2C506">
        <w:rPr>
          <w:sz w:val="24"/>
          <w:szCs w:val="24"/>
        </w:rPr>
        <w:t xml:space="preserve">. </w:t>
      </w:r>
      <w:r w:rsidRPr="3CD2C506" w:rsidR="3CD2C506">
        <w:rPr>
          <w:sz w:val="24"/>
          <w:szCs w:val="24"/>
        </w:rPr>
        <w:t>MSD is h</w:t>
      </w:r>
      <w:r w:rsidRPr="3CD2C506" w:rsidR="3CD2C506">
        <w:rPr>
          <w:sz w:val="24"/>
          <w:szCs w:val="24"/>
        </w:rPr>
        <w:t>ost</w:t>
      </w:r>
      <w:r w:rsidRPr="3CD2C506" w:rsidR="3CD2C506">
        <w:rPr>
          <w:sz w:val="24"/>
          <w:szCs w:val="24"/>
        </w:rPr>
        <w:t>ed within t</w:t>
      </w:r>
      <w:r w:rsidRPr="3CD2C506" w:rsidR="3CD2C506">
        <w:rPr>
          <w:sz w:val="24"/>
          <w:szCs w:val="24"/>
        </w:rPr>
        <w:t xml:space="preserve">he </w:t>
      </w:r>
      <w:r w:rsidRPr="3CD2C506" w:rsidR="3CD2C506">
        <w:rPr>
          <w:b w:val="1"/>
          <w:bCs w:val="1"/>
          <w:sz w:val="24"/>
          <w:szCs w:val="24"/>
        </w:rPr>
        <w:t>Ministry of Environment, Water and Climate (MEWC)</w:t>
      </w:r>
      <w:r w:rsidRPr="3CD2C506" w:rsidR="3CD2C506">
        <w:rPr>
          <w:sz w:val="24"/>
          <w:szCs w:val="24"/>
        </w:rPr>
        <w:t xml:space="preserve"> established in 2013</w:t>
      </w:r>
      <w:r w:rsidRPr="3CD2C506" w:rsidR="3CD2C506">
        <w:rPr>
          <w:sz w:val="24"/>
          <w:szCs w:val="24"/>
        </w:rPr>
        <w:t xml:space="preserve">. MEWC </w:t>
      </w:r>
      <w:r w:rsidRPr="3CD2C506" w:rsidR="3CD2C506">
        <w:rPr>
          <w:sz w:val="24"/>
          <w:szCs w:val="24"/>
        </w:rPr>
        <w:t xml:space="preserve">houses </w:t>
      </w:r>
      <w:r w:rsidRPr="3CD2C506" w:rsidR="3CD2C506">
        <w:rPr>
          <w:sz w:val="24"/>
          <w:szCs w:val="24"/>
        </w:rPr>
        <w:t>three other</w:t>
      </w:r>
      <w:r w:rsidRPr="3CD2C506" w:rsidR="3CD2C506">
        <w:rPr>
          <w:sz w:val="24"/>
          <w:szCs w:val="24"/>
        </w:rPr>
        <w:t xml:space="preserve"> technical departments</w:t>
      </w:r>
      <w:r w:rsidRPr="3CD2C506" w:rsidR="3CD2C506">
        <w:rPr>
          <w:sz w:val="24"/>
          <w:szCs w:val="24"/>
        </w:rPr>
        <w:t xml:space="preserve"> in addition to MSD</w:t>
      </w:r>
      <w:r w:rsidRPr="3CD2C506" w:rsidR="3CD2C506">
        <w:rPr>
          <w:sz w:val="24"/>
          <w:szCs w:val="24"/>
        </w:rPr>
        <w:t>: Water Resources Services, Climate Change and Environment, and three support departments (Finance and Administration, Legal and Internal Audit)</w:t>
      </w:r>
      <w:r w:rsidRPr="3CD2C506" w:rsidR="3CD2C506">
        <w:rPr>
          <w:sz w:val="24"/>
          <w:szCs w:val="24"/>
        </w:rPr>
        <w:t xml:space="preserve">. A CADRI evaluation carried out in 2016 identified </w:t>
      </w:r>
      <w:r w:rsidRPr="3CD2C506" w:rsidR="3CD2C506">
        <w:rPr>
          <w:sz w:val="24"/>
          <w:szCs w:val="24"/>
        </w:rPr>
        <w:t xml:space="preserve">gaps </w:t>
      </w:r>
      <w:r w:rsidRPr="3CD2C506" w:rsidR="3CD2C506">
        <w:rPr>
          <w:sz w:val="24"/>
          <w:szCs w:val="24"/>
        </w:rPr>
        <w:t>across the different departments in terms of</w:t>
      </w:r>
      <w:r w:rsidRPr="3CD2C506" w:rsidR="3CD2C506">
        <w:rPr>
          <w:sz w:val="24"/>
          <w:szCs w:val="24"/>
        </w:rPr>
        <w:t xml:space="preserve"> financial resources for im</w:t>
      </w:r>
      <w:r w:rsidRPr="3CD2C506" w:rsidR="3CD2C506">
        <w:rPr>
          <w:sz w:val="24"/>
          <w:szCs w:val="24"/>
        </w:rPr>
        <w:t xml:space="preserve">plementation of activities (CADRI evaluation report, 2016). </w:t>
      </w:r>
    </w:p>
    <w:p w:rsidR="002F4BB7" w:rsidP="00F8050E" w:rsidRDefault="002F4BB7" w14:paraId="6AE021DD" w14:textId="77777777">
      <w:pPr>
        <w:pStyle w:val="NoSpacing"/>
        <w:rPr>
          <w:sz w:val="24"/>
          <w:szCs w:val="24"/>
        </w:rPr>
      </w:pPr>
    </w:p>
    <w:p w:rsidRPr="00A570B0" w:rsidR="0085360E" w:rsidP="3CD2C506" w:rsidRDefault="0085360E" w14:paraId="337FF98C" w14:textId="77777777">
      <w:pPr>
        <w:pStyle w:val="NoSpacing"/>
        <w:rPr>
          <w:sz w:val="24"/>
          <w:szCs w:val="24"/>
          <w:lang w:val="en-US"/>
        </w:rPr>
      </w:pPr>
      <w:r w:rsidRPr="3CD2C506" w:rsidR="3CD2C506">
        <w:rPr>
          <w:sz w:val="24"/>
          <w:szCs w:val="24"/>
          <w:lang w:val="en-US"/>
        </w:rPr>
        <w:t>Zimbabwe is</w:t>
      </w:r>
      <w:r w:rsidRPr="3CD2C506" w:rsidR="3CD2C506">
        <w:rPr>
          <w:sz w:val="24"/>
          <w:szCs w:val="24"/>
          <w:lang w:val="en-US"/>
        </w:rPr>
        <w:t xml:space="preserve"> particularly vulnerable to climate related hazards, </w:t>
      </w:r>
      <w:r w:rsidRPr="3CD2C506" w:rsidR="3CD2C506">
        <w:rPr>
          <w:sz w:val="24"/>
          <w:szCs w:val="24"/>
          <w:lang w:val="en-US"/>
        </w:rPr>
        <w:t>particularly</w:t>
      </w:r>
      <w:r w:rsidRPr="3CD2C506" w:rsidR="3CD2C506">
        <w:rPr>
          <w:sz w:val="24"/>
          <w:szCs w:val="24"/>
          <w:lang w:val="en-US"/>
        </w:rPr>
        <w:t xml:space="preserve"> droughts and floods. </w:t>
      </w:r>
      <w:r w:rsidRPr="3CD2C506" w:rsidR="3CD2C506">
        <w:rPr>
          <w:sz w:val="24"/>
          <w:szCs w:val="24"/>
          <w:lang w:val="en-US"/>
        </w:rPr>
        <w:t>Given Zimbabwe’s heavy reliance on rain-fed agriculture and livestock, drought has serious implications on food security and live</w:t>
      </w:r>
      <w:r w:rsidRPr="3CD2C506" w:rsidR="3CD2C506">
        <w:rPr>
          <w:sz w:val="24"/>
          <w:szCs w:val="24"/>
          <w:lang w:val="en-US"/>
        </w:rPr>
        <w:t xml:space="preserve">lihoods. </w:t>
      </w:r>
      <w:r w:rsidRPr="3CD2C506" w:rsidR="3CD2C506">
        <w:rPr>
          <w:sz w:val="24"/>
          <w:szCs w:val="24"/>
          <w:lang w:val="en-US"/>
        </w:rPr>
        <w:t xml:space="preserve">Increased climate variability and change has led in past decades to an increase in the number of climate-related shocks and in erratic rainfall patterns. </w:t>
      </w:r>
      <w:r w:rsidRPr="3CD2C506" w:rsidR="3CD2C506">
        <w:rPr>
          <w:sz w:val="24"/>
          <w:szCs w:val="24"/>
          <w:lang w:val="en-US"/>
        </w:rPr>
        <w:t xml:space="preserve">In particular, this has had repercussions on the agricultural sector and on existing infrastructure (including rural infrastructure). </w:t>
      </w:r>
      <w:r w:rsidRPr="3CD2C506" w:rsidR="3CD2C506">
        <w:rPr>
          <w:sz w:val="24"/>
          <w:szCs w:val="24"/>
          <w:lang w:val="en-US"/>
        </w:rPr>
        <w:t>During the El Nino drought of 2015/16, an estimated 4.8 million Zimbabweans suffered food and nutrition insecurity.</w:t>
      </w:r>
      <w:r w:rsidRPr="3CD2C506" w:rsidR="3CD2C506">
        <w:rPr>
          <w:sz w:val="24"/>
          <w:szCs w:val="24"/>
          <w:lang w:val="en-US"/>
        </w:rPr>
        <w:t xml:space="preserve"> </w:t>
      </w:r>
      <w:r w:rsidRPr="3CD2C506" w:rsidR="3CD2C506">
        <w:rPr>
          <w:sz w:val="24"/>
          <w:szCs w:val="24"/>
          <w:lang w:val="en-US"/>
        </w:rPr>
        <w:t>Although Zimbabwe ratified the UNFCCC, the country has no standalone climate change policy and legislation</w:t>
      </w:r>
      <w:r w:rsidRPr="3CD2C506" w:rsidR="3CD2C506">
        <w:rPr>
          <w:sz w:val="24"/>
          <w:szCs w:val="24"/>
          <w:lang w:val="en-US"/>
        </w:rPr>
        <w:t xml:space="preserve"> (</w:t>
      </w:r>
      <w:proofErr w:type="spellStart"/>
      <w:r w:rsidRPr="3CD2C506" w:rsidR="3CD2C506">
        <w:rPr>
          <w:sz w:val="24"/>
          <w:szCs w:val="24"/>
          <w:lang w:val="en-US"/>
        </w:rPr>
        <w:t>CADRi</w:t>
      </w:r>
      <w:proofErr w:type="spellEnd"/>
      <w:r w:rsidRPr="3CD2C506" w:rsidR="3CD2C506">
        <w:rPr>
          <w:sz w:val="24"/>
          <w:szCs w:val="24"/>
          <w:lang w:val="en-US"/>
        </w:rPr>
        <w:t xml:space="preserve"> assessment, 2016) and</w:t>
      </w:r>
      <w:r w:rsidRPr="3CD2C506" w:rsidR="3CD2C506">
        <w:rPr>
          <w:sz w:val="24"/>
          <w:szCs w:val="24"/>
          <w:lang w:val="en-US"/>
        </w:rPr>
        <w:t xml:space="preserve"> </w:t>
      </w:r>
      <w:r w:rsidRPr="3CD2C506" w:rsidR="3CD2C506">
        <w:rPr>
          <w:sz w:val="24"/>
          <w:szCs w:val="24"/>
        </w:rPr>
        <w:t>t</w:t>
      </w:r>
      <w:r w:rsidRPr="3CD2C506" w:rsidR="3CD2C506">
        <w:rPr>
          <w:sz w:val="24"/>
          <w:szCs w:val="24"/>
        </w:rPr>
        <w:t xml:space="preserve">he </w:t>
      </w:r>
      <w:r w:rsidRPr="3CD2C506" w:rsidR="3CD2C506">
        <w:rPr>
          <w:sz w:val="24"/>
          <w:szCs w:val="24"/>
        </w:rPr>
        <w:t>development of</w:t>
      </w:r>
      <w:r w:rsidRPr="3CD2C506" w:rsidR="3CD2C506">
        <w:rPr>
          <w:sz w:val="24"/>
          <w:szCs w:val="24"/>
        </w:rPr>
        <w:t xml:space="preserve"> a National Adaptation Pla</w:t>
      </w:r>
      <w:r w:rsidRPr="3CD2C506" w:rsidR="3CD2C506">
        <w:rPr>
          <w:sz w:val="24"/>
          <w:szCs w:val="24"/>
        </w:rPr>
        <w:t>n (NAP) is still in its early stages.</w:t>
      </w:r>
      <w:r w:rsidRPr="3CD2C506" w:rsidR="3CD2C506">
        <w:rPr>
          <w:sz w:val="24"/>
          <w:szCs w:val="24"/>
          <w:lang w:val="en-US"/>
        </w:rPr>
        <w:t xml:space="preserve"> </w:t>
      </w:r>
      <w:r w:rsidRPr="3CD2C506" w:rsidR="3CD2C506">
        <w:rPr>
          <w:sz w:val="24"/>
          <w:szCs w:val="24"/>
          <w:lang w:val="en-US"/>
        </w:rPr>
        <w:t>More recently, the country has also started the process to establish a National Framework for Climate Services under the lead of MSD that organized a first meeting in June 2017.</w:t>
      </w:r>
    </w:p>
    <w:p w:rsidR="00F8050E" w:rsidP="00980E2A" w:rsidRDefault="00F8050E" w14:paraId="4F9536D1" w14:textId="77777777">
      <w:pPr>
        <w:pStyle w:val="NoSpacing"/>
        <w:rPr>
          <w:sz w:val="24"/>
          <w:szCs w:val="24"/>
          <w:lang w:val="en-US"/>
        </w:rPr>
      </w:pPr>
    </w:p>
    <w:p w:rsidR="00980E2A" w:rsidP="3CD2C506" w:rsidRDefault="0085360E" w14:paraId="2A64CA4A" w14:textId="77777777" w14:noSpellErr="1">
      <w:pPr>
        <w:pStyle w:val="NoSpacing"/>
        <w:rPr>
          <w:sz w:val="24"/>
          <w:szCs w:val="24"/>
          <w:lang w:val="en-US"/>
        </w:rPr>
      </w:pPr>
      <w:r w:rsidRPr="3CD2C506" w:rsidR="3CD2C506">
        <w:rPr>
          <w:sz w:val="24"/>
          <w:szCs w:val="24"/>
          <w:lang w:val="en-US"/>
        </w:rPr>
        <w:t>It is therefore th</w:t>
      </w:r>
      <w:r w:rsidRPr="3CD2C506" w:rsidR="3CD2C506">
        <w:rPr>
          <w:sz w:val="24"/>
          <w:szCs w:val="24"/>
          <w:lang w:val="en-US"/>
        </w:rPr>
        <w:t>e</w:t>
      </w:r>
      <w:r w:rsidRPr="3CD2C506" w:rsidR="3CD2C506">
        <w:rPr>
          <w:sz w:val="24"/>
          <w:szCs w:val="24"/>
          <w:lang w:val="en-US"/>
        </w:rPr>
        <w:t xml:space="preserve"> National Climate Change Response Strategy </w:t>
      </w:r>
      <w:r w:rsidRPr="3CD2C506" w:rsidR="3CD2C506">
        <w:rPr>
          <w:sz w:val="24"/>
          <w:szCs w:val="24"/>
          <w:lang w:val="en-US"/>
        </w:rPr>
        <w:t xml:space="preserve">that </w:t>
      </w:r>
      <w:r w:rsidRPr="3CD2C506" w:rsidR="3CD2C506">
        <w:rPr>
          <w:sz w:val="24"/>
          <w:szCs w:val="24"/>
          <w:lang w:val="en-US"/>
        </w:rPr>
        <w:t>provides the</w:t>
      </w:r>
      <w:r w:rsidRPr="3CD2C506" w:rsidR="3CD2C506">
        <w:rPr>
          <w:sz w:val="24"/>
          <w:szCs w:val="24"/>
          <w:lang w:val="en-US"/>
        </w:rPr>
        <w:t xml:space="preserve"> framework for</w:t>
      </w:r>
      <w:r w:rsidRPr="3CD2C506" w:rsidR="3CD2C506">
        <w:rPr>
          <w:sz w:val="24"/>
          <w:szCs w:val="24"/>
          <w:lang w:val="en-US"/>
        </w:rPr>
        <w:t xml:space="preserve"> </w:t>
      </w:r>
      <w:r w:rsidRPr="3CD2C506" w:rsidR="3CD2C506">
        <w:rPr>
          <w:sz w:val="24"/>
          <w:szCs w:val="24"/>
          <w:lang w:val="en-US"/>
        </w:rPr>
        <w:t>Zimbabwe</w:t>
      </w:r>
      <w:r w:rsidRPr="3CD2C506" w:rsidR="3CD2C506">
        <w:rPr>
          <w:sz w:val="24"/>
          <w:szCs w:val="24"/>
          <w:lang w:val="en-US"/>
        </w:rPr>
        <w:t xml:space="preserve"> approach </w:t>
      </w:r>
      <w:r w:rsidRPr="3CD2C506" w:rsidR="3CD2C506">
        <w:rPr>
          <w:sz w:val="24"/>
          <w:szCs w:val="24"/>
          <w:lang w:val="en-US"/>
        </w:rPr>
        <w:t>to climate</w:t>
      </w:r>
      <w:r w:rsidRPr="3CD2C506" w:rsidR="3CD2C506">
        <w:rPr>
          <w:sz w:val="24"/>
          <w:szCs w:val="24"/>
        </w:rPr>
        <w:t xml:space="preserve"> change.</w:t>
      </w:r>
      <w:r w:rsidRPr="3CD2C506" w:rsidR="3CD2C506">
        <w:rPr>
          <w:sz w:val="24"/>
          <w:szCs w:val="24"/>
        </w:rPr>
        <w:t xml:space="preserve"> </w:t>
      </w:r>
      <w:r w:rsidRPr="3CD2C506" w:rsidR="3CD2C506">
        <w:rPr>
          <w:sz w:val="24"/>
          <w:szCs w:val="24"/>
          <w:lang w:val="en-US"/>
        </w:rPr>
        <w:t>Under the strategy there are some specific references to the role of MSD, in particular under</w:t>
      </w:r>
      <w:r w:rsidRPr="3CD2C506" w:rsidR="3CD2C506">
        <w:rPr>
          <w:sz w:val="24"/>
          <w:szCs w:val="24"/>
          <w:lang w:val="en-US"/>
        </w:rPr>
        <w:t xml:space="preserve"> Pillar 1 on Adaptation and Disaster Risk Management. </w:t>
      </w:r>
      <w:r w:rsidRPr="3CD2C506" w:rsidR="3CD2C506">
        <w:rPr>
          <w:sz w:val="24"/>
          <w:szCs w:val="24"/>
          <w:lang w:val="en-US"/>
        </w:rPr>
        <w:t>This include the need to</w:t>
      </w:r>
      <w:r w:rsidRPr="3CD2C506" w:rsidR="3CD2C506">
        <w:rPr>
          <w:sz w:val="24"/>
          <w:szCs w:val="24"/>
          <w:lang w:val="en-US"/>
        </w:rPr>
        <w:t xml:space="preserve">: </w:t>
      </w:r>
    </w:p>
    <w:p w:rsidRPr="00980E2A" w:rsidR="00C56C0B" w:rsidP="00F8050E" w:rsidRDefault="00C56C0B" w14:paraId="77B154F7" w14:textId="77777777">
      <w:pPr>
        <w:pStyle w:val="NoSpacing"/>
        <w:rPr>
          <w:sz w:val="24"/>
          <w:szCs w:val="24"/>
          <w:lang w:val="en-US"/>
        </w:rPr>
      </w:pPr>
    </w:p>
    <w:p w:rsidRPr="00980E2A" w:rsidR="00C56C0B" w:rsidP="3CD2C506" w:rsidRDefault="00C56C0B" w14:paraId="691590FF" w14:textId="77777777" w14:noSpellErr="1">
      <w:pPr>
        <w:pStyle w:val="NoSpacing"/>
        <w:numPr>
          <w:ilvl w:val="0"/>
          <w:numId w:val="28"/>
        </w:numPr>
        <w:rPr>
          <w:sz w:val="24"/>
          <w:szCs w:val="24"/>
          <w:lang w:val="en-US"/>
        </w:rPr>
      </w:pPr>
      <w:r w:rsidRPr="3CD2C506" w:rsidR="3CD2C506">
        <w:rPr>
          <w:sz w:val="24"/>
          <w:szCs w:val="24"/>
          <w:lang w:val="en-US"/>
        </w:rPr>
        <w:t>Strengthen the capacity of the National Meteorological and Hydrological Services to carry out research on climate change through improved data collection and ma</w:t>
      </w:r>
      <w:r w:rsidRPr="3CD2C506" w:rsidR="3CD2C506">
        <w:rPr>
          <w:sz w:val="24"/>
          <w:szCs w:val="24"/>
          <w:lang w:val="en-US"/>
        </w:rPr>
        <w:t>nagement, and climate modelling;</w:t>
      </w:r>
    </w:p>
    <w:p w:rsidRPr="00980E2A" w:rsidR="00980E2A" w:rsidP="3CD2C506" w:rsidRDefault="00C56C0B" w14:paraId="7B687DD8" w14:textId="77777777" w14:noSpellErr="1">
      <w:pPr>
        <w:pStyle w:val="NoSpacing"/>
        <w:numPr>
          <w:ilvl w:val="0"/>
          <w:numId w:val="28"/>
        </w:numPr>
        <w:rPr>
          <w:sz w:val="24"/>
          <w:szCs w:val="24"/>
          <w:lang w:val="en-US"/>
        </w:rPr>
      </w:pPr>
      <w:r w:rsidRPr="3CD2C506" w:rsidR="3CD2C506">
        <w:rPr>
          <w:sz w:val="24"/>
          <w:szCs w:val="24"/>
          <w:lang w:val="en-US"/>
        </w:rPr>
        <w:t>Strengthen the documentation of and tapping into indigenous knowledge systems to complement scientific knowledge for climate change forecasting and early warning systems.</w:t>
      </w:r>
    </w:p>
    <w:p w:rsidRPr="00980E2A" w:rsidR="00C56C0B" w:rsidP="3CD2C506" w:rsidRDefault="00980E2A" w14:paraId="72B0C74B" w14:textId="77777777" w14:noSpellErr="1">
      <w:pPr>
        <w:pStyle w:val="NoSpacing"/>
        <w:numPr>
          <w:ilvl w:val="0"/>
          <w:numId w:val="28"/>
        </w:numPr>
        <w:rPr>
          <w:sz w:val="24"/>
          <w:szCs w:val="24"/>
          <w:lang w:val="en-US"/>
        </w:rPr>
      </w:pPr>
      <w:r w:rsidRPr="3CD2C506" w:rsidR="3CD2C506">
        <w:rPr>
          <w:sz w:val="24"/>
          <w:szCs w:val="24"/>
          <w:lang w:val="en-US"/>
        </w:rPr>
        <w:t>Establish an enabling framework for sharing and disseminating information on climate change (i.e. at provincial, district and ward levels) in the count</w:t>
      </w:r>
    </w:p>
    <w:p w:rsidR="00C56C0B" w:rsidP="00C56C0B" w:rsidRDefault="00C56C0B" w14:paraId="02DA83F5" w14:textId="77777777">
      <w:pPr>
        <w:pStyle w:val="NormalWeb"/>
        <w:spacing w:before="0" w:beforeAutospacing="0" w:after="0" w:afterAutospacing="0"/>
        <w:jc w:val="both"/>
        <w:rPr>
          <w:rFonts w:eastAsia="+mn-ea" w:cs="+mn-cs" w:asciiTheme="minorHAnsi" w:hAnsiTheme="minorHAnsi"/>
          <w:b/>
          <w:kern w:val="24"/>
          <w:sz w:val="22"/>
          <w:szCs w:val="22"/>
        </w:rPr>
      </w:pPr>
    </w:p>
    <w:p w:rsidR="00081B42" w:rsidP="3CD2C506" w:rsidRDefault="00066629" w14:paraId="1404FD49" w14:textId="77777777">
      <w:pPr>
        <w:jc w:val="both"/>
        <w:rPr>
          <w:sz w:val="24"/>
          <w:szCs w:val="24"/>
        </w:rPr>
      </w:pPr>
      <w:r w:rsidRPr="3CD2C506" w:rsidR="3CD2C506">
        <w:rPr>
          <w:sz w:val="24"/>
          <w:szCs w:val="24"/>
        </w:rPr>
        <w:t xml:space="preserve">The </w:t>
      </w:r>
      <w:r w:rsidRPr="3CD2C506" w:rsidR="3CD2C506">
        <w:rPr>
          <w:sz w:val="24"/>
          <w:szCs w:val="24"/>
        </w:rPr>
        <w:t>MSD also</w:t>
      </w:r>
      <w:r w:rsidRPr="3CD2C506" w:rsidR="3CD2C506">
        <w:rPr>
          <w:sz w:val="24"/>
          <w:szCs w:val="24"/>
        </w:rPr>
        <w:t xml:space="preserve"> provides climate information to user</w:t>
      </w:r>
      <w:r w:rsidRPr="3CD2C506" w:rsidR="3CD2C506">
        <w:rPr>
          <w:sz w:val="24"/>
          <w:szCs w:val="24"/>
        </w:rPr>
        <w:t>s</w:t>
      </w:r>
      <w:r w:rsidRPr="3CD2C506" w:rsidR="3CD2C506">
        <w:rPr>
          <w:sz w:val="24"/>
          <w:szCs w:val="24"/>
        </w:rPr>
        <w:t xml:space="preserve"> via </w:t>
      </w:r>
      <w:r w:rsidRPr="3CD2C506" w:rsidR="3CD2C506">
        <w:rPr>
          <w:sz w:val="24"/>
          <w:szCs w:val="24"/>
        </w:rPr>
        <w:t>two</w:t>
      </w:r>
      <w:r w:rsidRPr="3CD2C506" w:rsidR="3CD2C506">
        <w:rPr>
          <w:sz w:val="24"/>
          <w:szCs w:val="24"/>
        </w:rPr>
        <w:t xml:space="preserve"> government </w:t>
      </w:r>
      <w:r w:rsidRPr="3CD2C506" w:rsidR="3CD2C506">
        <w:rPr>
          <w:sz w:val="24"/>
          <w:szCs w:val="24"/>
        </w:rPr>
        <w:t>C</w:t>
      </w:r>
      <w:r w:rsidRPr="3CD2C506" w:rsidR="3CD2C506">
        <w:rPr>
          <w:sz w:val="24"/>
          <w:szCs w:val="24"/>
        </w:rPr>
        <w:t>ommittees.</w:t>
      </w:r>
      <w:r w:rsidRPr="3CD2C506" w:rsidR="3CD2C506">
        <w:rPr>
          <w:sz w:val="24"/>
          <w:szCs w:val="24"/>
        </w:rPr>
        <w:t xml:space="preserve"> </w:t>
      </w:r>
      <w:r w:rsidRPr="3CD2C506" w:rsidR="3CD2C506">
        <w:rPr>
          <w:sz w:val="24"/>
          <w:szCs w:val="24"/>
        </w:rPr>
        <w:t>I</w:t>
      </w:r>
      <w:r w:rsidRPr="3CD2C506" w:rsidR="3CD2C506">
        <w:rPr>
          <w:sz w:val="24"/>
          <w:szCs w:val="24"/>
        </w:rPr>
        <w:t>nformation related to risk management and risk reduction such as expected extreme climate events are provided to the Committee of Emergency Situations (</w:t>
      </w:r>
      <w:proofErr w:type="spellStart"/>
      <w:r w:rsidRPr="3CD2C506" w:rsidR="3CD2C506">
        <w:rPr>
          <w:sz w:val="24"/>
          <w:szCs w:val="24"/>
        </w:rPr>
        <w:t>CoES</w:t>
      </w:r>
      <w:proofErr w:type="spellEnd"/>
      <w:r w:rsidRPr="3CD2C506" w:rsidR="3CD2C506">
        <w:rPr>
          <w:sz w:val="24"/>
          <w:szCs w:val="24"/>
        </w:rPr>
        <w:t xml:space="preserve">) </w:t>
      </w:r>
      <w:r w:rsidRPr="3CD2C506" w:rsidR="3CD2C506">
        <w:rPr>
          <w:sz w:val="24"/>
          <w:szCs w:val="24"/>
        </w:rPr>
        <w:t>that</w:t>
      </w:r>
      <w:r w:rsidRPr="3CD2C506" w:rsidR="3CD2C506">
        <w:rPr>
          <w:sz w:val="24"/>
          <w:szCs w:val="24"/>
        </w:rPr>
        <w:t xml:space="preserve"> </w:t>
      </w:r>
      <w:r w:rsidRPr="3CD2C506" w:rsidR="3CD2C506">
        <w:rPr>
          <w:sz w:val="24"/>
          <w:szCs w:val="24"/>
        </w:rPr>
        <w:t>then</w:t>
      </w:r>
      <w:r w:rsidRPr="3CD2C506" w:rsidR="3CD2C506">
        <w:rPr>
          <w:sz w:val="24"/>
          <w:szCs w:val="24"/>
        </w:rPr>
        <w:t xml:space="preserve"> </w:t>
      </w:r>
      <w:r w:rsidRPr="3CD2C506" w:rsidR="3CD2C506">
        <w:rPr>
          <w:sz w:val="24"/>
          <w:szCs w:val="24"/>
        </w:rPr>
        <w:t xml:space="preserve">uses its structures to disseminate </w:t>
      </w:r>
      <w:r w:rsidRPr="3CD2C506" w:rsidR="3CD2C506">
        <w:rPr>
          <w:sz w:val="24"/>
          <w:szCs w:val="24"/>
        </w:rPr>
        <w:t>it</w:t>
      </w:r>
      <w:r w:rsidRPr="3CD2C506" w:rsidR="3CD2C506">
        <w:rPr>
          <w:sz w:val="24"/>
          <w:szCs w:val="24"/>
        </w:rPr>
        <w:t xml:space="preserve"> to the target users.</w:t>
      </w:r>
      <w:r w:rsidRPr="3CD2C506" w:rsidR="3CD2C506">
        <w:rPr>
          <w:sz w:val="24"/>
          <w:szCs w:val="24"/>
        </w:rPr>
        <w:t xml:space="preserve"> All official forecasts, warnings, advisories, outlooks, and press releases on severe weather and extreme events such as, floods, droughts/ dry spell, are issued by the </w:t>
      </w:r>
      <w:proofErr w:type="spellStart"/>
      <w:r w:rsidRPr="3CD2C506" w:rsidR="3CD2C506">
        <w:rPr>
          <w:sz w:val="24"/>
          <w:szCs w:val="24"/>
        </w:rPr>
        <w:t>CoES</w:t>
      </w:r>
      <w:proofErr w:type="spellEnd"/>
      <w:r w:rsidRPr="3CD2C506" w:rsidR="3CD2C506">
        <w:rPr>
          <w:sz w:val="24"/>
          <w:szCs w:val="24"/>
        </w:rPr>
        <w:t>.</w:t>
      </w:r>
      <w:r w:rsidRPr="3CD2C506" w:rsidR="3CD2C506">
        <w:rPr>
          <w:sz w:val="24"/>
          <w:szCs w:val="24"/>
        </w:rPr>
        <w:t xml:space="preserve"> C</w:t>
      </w:r>
      <w:r w:rsidRPr="3CD2C506" w:rsidR="3CD2C506">
        <w:rPr>
          <w:sz w:val="24"/>
          <w:szCs w:val="24"/>
        </w:rPr>
        <w:t>limate information on environmental monitoring and protection is provided to the Committee of Environmental Protection (</w:t>
      </w:r>
      <w:proofErr w:type="spellStart"/>
      <w:r w:rsidRPr="3CD2C506" w:rsidR="3CD2C506">
        <w:rPr>
          <w:sz w:val="24"/>
          <w:szCs w:val="24"/>
        </w:rPr>
        <w:t>CoEP</w:t>
      </w:r>
      <w:proofErr w:type="spellEnd"/>
      <w:r w:rsidRPr="3CD2C506" w:rsidR="3CD2C506">
        <w:rPr>
          <w:sz w:val="24"/>
          <w:szCs w:val="24"/>
        </w:rPr>
        <w:t xml:space="preserve">). </w:t>
      </w:r>
    </w:p>
    <w:p w:rsidR="00090533" w:rsidP="3CD2C506" w:rsidRDefault="00066629" w14:paraId="1E75A49A" w14:textId="77777777">
      <w:pPr>
        <w:jc w:val="both"/>
        <w:rPr>
          <w:sz w:val="24"/>
          <w:szCs w:val="24"/>
        </w:rPr>
      </w:pPr>
      <w:r w:rsidRPr="3CD2C506" w:rsidR="3CD2C506">
        <w:rPr>
          <w:sz w:val="24"/>
          <w:szCs w:val="24"/>
        </w:rPr>
        <w:t xml:space="preserve">Institutions and organizations having MoU with the Hydromet </w:t>
      </w:r>
      <w:r w:rsidRPr="3CD2C506" w:rsidR="3CD2C506">
        <w:rPr>
          <w:sz w:val="24"/>
          <w:szCs w:val="24"/>
        </w:rPr>
        <w:t xml:space="preserve">can receive </w:t>
      </w:r>
      <w:r w:rsidRPr="3CD2C506" w:rsidR="3CD2C506">
        <w:rPr>
          <w:sz w:val="24"/>
          <w:szCs w:val="24"/>
        </w:rPr>
        <w:t>climate inform</w:t>
      </w:r>
      <w:r w:rsidRPr="3CD2C506" w:rsidR="3CD2C506">
        <w:rPr>
          <w:sz w:val="24"/>
          <w:szCs w:val="24"/>
        </w:rPr>
        <w:t>ation directly from the service</w:t>
      </w:r>
      <w:r w:rsidRPr="3CD2C506" w:rsidR="3CD2C506">
        <w:rPr>
          <w:sz w:val="24"/>
          <w:szCs w:val="24"/>
        </w:rPr>
        <w:t xml:space="preserve"> on request</w:t>
      </w:r>
      <w:r w:rsidRPr="3CD2C506" w:rsidR="3CD2C506">
        <w:rPr>
          <w:sz w:val="24"/>
          <w:szCs w:val="24"/>
        </w:rPr>
        <w:t>.</w:t>
      </w:r>
      <w:r w:rsidRPr="3CD2C506" w:rsidR="3CD2C506">
        <w:rPr>
          <w:sz w:val="24"/>
          <w:szCs w:val="24"/>
        </w:rPr>
        <w:t xml:space="preserve"> Information such as daily weather forecast is also disseminated via radio</w:t>
      </w:r>
      <w:r w:rsidRPr="3CD2C506" w:rsidR="3CD2C506">
        <w:rPr>
          <w:sz w:val="24"/>
          <w:szCs w:val="24"/>
        </w:rPr>
        <w:t>, TV</w:t>
      </w:r>
      <w:r w:rsidRPr="3CD2C506" w:rsidR="3CD2C506">
        <w:rPr>
          <w:sz w:val="24"/>
          <w:szCs w:val="24"/>
        </w:rPr>
        <w:t xml:space="preserve"> and </w:t>
      </w:r>
      <w:r w:rsidRPr="3CD2C506" w:rsidR="3CD2C506">
        <w:rPr>
          <w:sz w:val="24"/>
          <w:szCs w:val="24"/>
        </w:rPr>
        <w:t>internet.</w:t>
      </w:r>
      <w:r w:rsidRPr="3CD2C506" w:rsidR="3CD2C506">
        <w:rPr>
          <w:sz w:val="24"/>
          <w:szCs w:val="24"/>
        </w:rPr>
        <w:t xml:space="preserve"> The </w:t>
      </w:r>
      <w:proofErr w:type="spellStart"/>
      <w:r w:rsidRPr="3CD2C506" w:rsidR="3CD2C506">
        <w:rPr>
          <w:sz w:val="24"/>
          <w:szCs w:val="24"/>
        </w:rPr>
        <w:t>CoES</w:t>
      </w:r>
      <w:proofErr w:type="spellEnd"/>
      <w:r w:rsidRPr="3CD2C506" w:rsidR="3CD2C506">
        <w:rPr>
          <w:sz w:val="24"/>
          <w:szCs w:val="24"/>
        </w:rPr>
        <w:t xml:space="preserve"> has the overall responsibility of delivery of early warning information in the Republic of Tajikistan</w:t>
      </w:r>
      <w:r w:rsidRPr="3CD2C506" w:rsidR="3CD2C506">
        <w:rPr>
          <w:sz w:val="24"/>
          <w:szCs w:val="24"/>
        </w:rPr>
        <w:t xml:space="preserve"> and chairs the Rapid Emergency and Coordination Team (REACT), with UNDP country office as the secretariat. REACT is a platform for early warning information sharing and brings together all stakeholders including government agencies, NGO and humanitarian organizations.</w:t>
      </w:r>
      <w:bookmarkStart w:name="_Toc471138678" w:id="3"/>
    </w:p>
    <w:p w:rsidRPr="00090533" w:rsidR="00446F0F" w:rsidP="3CD2C506" w:rsidRDefault="00605C92" w14:paraId="22387293" w14:textId="77777777" w14:noSpellErr="1">
      <w:pPr>
        <w:pStyle w:val="Heading1"/>
        <w:numPr>
          <w:ilvl w:val="1"/>
          <w:numId w:val="15"/>
        </w:numPr>
        <w:spacing w:before="0" w:line="240" w:lineRule="auto"/>
        <w:rPr>
          <w:rFonts w:ascii="Calibri" w:hAnsi="Calibri" w:cs="Calibri" w:asciiTheme="minorAscii" w:hAnsiTheme="minorAscii" w:cstheme="minorAscii"/>
        </w:rPr>
      </w:pPr>
      <w:r w:rsidRPr="3CD2C506" w:rsidR="3CD2C506">
        <w:rPr>
          <w:rFonts w:ascii="Calibri" w:hAnsi="Calibri" w:cs="Calibri" w:asciiTheme="minorAscii" w:hAnsiTheme="minorAscii" w:cstheme="minorAscii"/>
        </w:rPr>
        <w:t xml:space="preserve">Weather and </w:t>
      </w:r>
      <w:r w:rsidRPr="3CD2C506" w:rsidR="3CD2C506">
        <w:rPr>
          <w:rFonts w:ascii="Calibri" w:hAnsi="Calibri" w:cs="Calibri" w:asciiTheme="minorAscii" w:hAnsiTheme="minorAscii" w:cstheme="minorAscii"/>
        </w:rPr>
        <w:t>Climate I</w:t>
      </w:r>
      <w:r w:rsidRPr="3CD2C506" w:rsidR="3CD2C506">
        <w:rPr>
          <w:rFonts w:ascii="Calibri" w:hAnsi="Calibri" w:cs="Calibri" w:asciiTheme="minorAscii" w:hAnsiTheme="minorAscii" w:cstheme="minorAscii"/>
        </w:rPr>
        <w:t>nformation</w:t>
      </w:r>
      <w:r w:rsidRPr="3CD2C506" w:rsidR="3CD2C506">
        <w:rPr>
          <w:rFonts w:ascii="Calibri" w:hAnsi="Calibri" w:cs="Calibri" w:asciiTheme="minorAscii" w:hAnsiTheme="minorAscii" w:cstheme="minorAscii"/>
        </w:rPr>
        <w:t xml:space="preserve"> Services</w:t>
      </w:r>
      <w:r w:rsidRPr="3CD2C506" w:rsidR="3CD2C506">
        <w:rPr>
          <w:rFonts w:ascii="Calibri" w:hAnsi="Calibri" w:cs="Calibri" w:asciiTheme="minorAscii" w:hAnsiTheme="minorAscii" w:cstheme="minorAscii"/>
        </w:rPr>
        <w:t xml:space="preserve"> </w:t>
      </w:r>
      <w:bookmarkEnd w:id="3"/>
    </w:p>
    <w:p w:rsidRPr="006E5761" w:rsidR="001A7544" w:rsidP="3CD2C506" w:rsidRDefault="00A73768" w14:paraId="6A9047F1" w14:textId="77777777" w14:noSpellErr="1">
      <w:pPr>
        <w:jc w:val="both"/>
        <w:rPr>
          <w:sz w:val="24"/>
          <w:szCs w:val="24"/>
        </w:rPr>
      </w:pPr>
      <w:r w:rsidRPr="3CD2C506" w:rsidR="3CD2C506">
        <w:rPr>
          <w:sz w:val="24"/>
          <w:szCs w:val="24"/>
        </w:rPr>
        <w:t xml:space="preserve">Currently MSD </w:t>
      </w:r>
      <w:r w:rsidRPr="3CD2C506" w:rsidR="3CD2C506">
        <w:rPr>
          <w:sz w:val="24"/>
          <w:szCs w:val="24"/>
        </w:rPr>
        <w:t>generate</w:t>
      </w:r>
      <w:r w:rsidRPr="3CD2C506" w:rsidR="3CD2C506">
        <w:rPr>
          <w:sz w:val="24"/>
          <w:szCs w:val="24"/>
        </w:rPr>
        <w:t>s</w:t>
      </w:r>
      <w:r w:rsidRPr="3CD2C506" w:rsidR="3CD2C506">
        <w:rPr>
          <w:sz w:val="24"/>
          <w:szCs w:val="24"/>
        </w:rPr>
        <w:t xml:space="preserve"> </w:t>
      </w:r>
      <w:r w:rsidRPr="3CD2C506" w:rsidR="3CD2C506">
        <w:rPr>
          <w:sz w:val="24"/>
          <w:szCs w:val="24"/>
        </w:rPr>
        <w:t>1 day, 3 day and</w:t>
      </w:r>
      <w:r w:rsidRPr="3CD2C506" w:rsidR="3CD2C506">
        <w:rPr>
          <w:sz w:val="24"/>
          <w:szCs w:val="24"/>
        </w:rPr>
        <w:t xml:space="preserve"> 5 days </w:t>
      </w:r>
      <w:r w:rsidRPr="3CD2C506" w:rsidR="3CD2C506">
        <w:rPr>
          <w:sz w:val="24"/>
          <w:szCs w:val="24"/>
        </w:rPr>
        <w:t>weather</w:t>
      </w:r>
      <w:r w:rsidRPr="3CD2C506" w:rsidR="3CD2C506">
        <w:rPr>
          <w:sz w:val="24"/>
          <w:szCs w:val="24"/>
        </w:rPr>
        <w:t xml:space="preserve"> forecast </w:t>
      </w:r>
      <w:r w:rsidRPr="3CD2C506" w:rsidR="3CD2C506">
        <w:rPr>
          <w:sz w:val="24"/>
          <w:szCs w:val="24"/>
        </w:rPr>
        <w:t>information</w:t>
      </w:r>
      <w:r w:rsidRPr="3CD2C506" w:rsidR="3CD2C506">
        <w:rPr>
          <w:sz w:val="24"/>
          <w:szCs w:val="24"/>
        </w:rPr>
        <w:t xml:space="preserve"> including </w:t>
      </w:r>
      <w:r w:rsidRPr="3CD2C506" w:rsidR="3CD2C506">
        <w:rPr>
          <w:sz w:val="24"/>
          <w:szCs w:val="24"/>
        </w:rPr>
        <w:t xml:space="preserve">information on </w:t>
      </w:r>
      <w:r w:rsidRPr="3CD2C506" w:rsidR="3CD2C506">
        <w:rPr>
          <w:sz w:val="24"/>
          <w:szCs w:val="24"/>
        </w:rPr>
        <w:t>the expected impacts</w:t>
      </w:r>
      <w:r w:rsidRPr="3CD2C506" w:rsidR="3CD2C506">
        <w:rPr>
          <w:sz w:val="24"/>
          <w:szCs w:val="24"/>
        </w:rPr>
        <w:t xml:space="preserve"> for both the general public and farmers</w:t>
      </w:r>
      <w:r w:rsidRPr="3CD2C506" w:rsidR="3CD2C506">
        <w:rPr>
          <w:sz w:val="24"/>
          <w:szCs w:val="24"/>
        </w:rPr>
        <w:t>.</w:t>
      </w:r>
      <w:r w:rsidRPr="3CD2C506" w:rsidR="3CD2C506">
        <w:rPr>
          <w:sz w:val="24"/>
          <w:szCs w:val="24"/>
        </w:rPr>
        <w:t xml:space="preserve"> </w:t>
      </w:r>
      <w:r w:rsidRPr="3CD2C506" w:rsidR="3CD2C506">
        <w:rPr>
          <w:sz w:val="24"/>
          <w:szCs w:val="24"/>
        </w:rPr>
        <w:t>The forecasts are produced at national level.</w:t>
      </w:r>
      <w:r w:rsidRPr="3CD2C506" w:rsidR="3CD2C506">
        <w:rPr>
          <w:sz w:val="24"/>
          <w:szCs w:val="24"/>
        </w:rPr>
        <w:t xml:space="preserve"> Some of the information provided includes maximum and minimum temperatures, information on the start/end of the season, length and number of dry spell. </w:t>
      </w:r>
    </w:p>
    <w:p w:rsidRPr="00540287" w:rsidR="00540287" w:rsidP="3CD2C506" w:rsidRDefault="001A7544" w14:paraId="0E69206B" w14:textId="4E3C90A5">
      <w:pPr>
        <w:pStyle w:val="CommentText"/>
        <w:rPr>
          <w:sz w:val="24"/>
          <w:szCs w:val="24"/>
        </w:rPr>
      </w:pPr>
      <w:r w:rsidRPr="3CD2C506" w:rsidR="3CD2C506">
        <w:rPr>
          <w:sz w:val="24"/>
          <w:szCs w:val="24"/>
        </w:rPr>
        <w:t>During the rainy season</w:t>
      </w:r>
      <w:r w:rsidRPr="3CD2C506" w:rsidR="3CD2C506">
        <w:rPr>
          <w:sz w:val="24"/>
          <w:szCs w:val="24"/>
        </w:rPr>
        <w:t xml:space="preserve">, rainfall bulletins are produced every week during the rainy season and an </w:t>
      </w:r>
      <w:proofErr w:type="spellStart"/>
      <w:r w:rsidRPr="3CD2C506" w:rsidR="3CD2C506">
        <w:rPr>
          <w:sz w:val="24"/>
          <w:szCs w:val="24"/>
        </w:rPr>
        <w:t>agromet</w:t>
      </w:r>
      <w:proofErr w:type="spellEnd"/>
      <w:r w:rsidRPr="3CD2C506" w:rsidR="3CD2C506">
        <w:rPr>
          <w:sz w:val="24"/>
          <w:szCs w:val="24"/>
        </w:rPr>
        <w:t xml:space="preserve"> bulletin is produced every 10 days (decadal). </w:t>
      </w:r>
      <w:r w:rsidRPr="3CD2C506" w:rsidR="3CD2C506">
        <w:rPr>
          <w:sz w:val="24"/>
          <w:szCs w:val="24"/>
        </w:rPr>
        <w:t>T</w:t>
      </w:r>
      <w:r w:rsidRPr="3CD2C506" w:rsidR="3CD2C506">
        <w:rPr>
          <w:sz w:val="24"/>
          <w:szCs w:val="24"/>
        </w:rPr>
        <w:t xml:space="preserve">here is no stand-alone monthly forecast, but a monthly update of the seasonal forecast is produced (or the seasonal forecast is updated on a monthly basis). Here is more detail on the rainfall and </w:t>
      </w:r>
      <w:proofErr w:type="spellStart"/>
      <w:r w:rsidRPr="3CD2C506" w:rsidR="3CD2C506">
        <w:rPr>
          <w:sz w:val="24"/>
          <w:szCs w:val="24"/>
        </w:rPr>
        <w:t>agromet</w:t>
      </w:r>
      <w:proofErr w:type="spellEnd"/>
      <w:r w:rsidRPr="3CD2C506" w:rsidR="3CD2C506">
        <w:rPr>
          <w:sz w:val="24"/>
          <w:szCs w:val="24"/>
        </w:rPr>
        <w:t xml:space="preserve"> bulletins:</w:t>
      </w:r>
    </w:p>
    <w:p w:rsidRPr="00540287" w:rsidR="00540287" w:rsidP="3CD2C506" w:rsidRDefault="00540287" w14:paraId="720D6543" w14:textId="77777777" w14:noSpellErr="1">
      <w:pPr>
        <w:pStyle w:val="CommentText"/>
        <w:numPr>
          <w:ilvl w:val="2"/>
          <w:numId w:val="40"/>
        </w:numPr>
        <w:spacing w:after="0"/>
        <w:ind w:left="720"/>
        <w:rPr>
          <w:sz w:val="24"/>
          <w:szCs w:val="24"/>
        </w:rPr>
      </w:pPr>
      <w:r w:rsidRPr="3CD2C506" w:rsidR="3CD2C506">
        <w:rPr>
          <w:sz w:val="24"/>
          <w:szCs w:val="24"/>
        </w:rPr>
        <w:t>Weekly Rainfall Bulletin</w:t>
      </w:r>
    </w:p>
    <w:p w:rsidRPr="00540287" w:rsidR="00540287" w:rsidP="3CD2C506" w:rsidRDefault="00540287" w14:paraId="06F2A49E" w14:textId="77777777" w14:noSpellErr="1">
      <w:pPr>
        <w:pStyle w:val="CommentText"/>
        <w:numPr>
          <w:ilvl w:val="3"/>
          <w:numId w:val="40"/>
        </w:numPr>
        <w:spacing w:after="0"/>
        <w:ind w:left="1440"/>
        <w:rPr>
          <w:sz w:val="24"/>
          <w:szCs w:val="24"/>
        </w:rPr>
      </w:pPr>
      <w:r w:rsidRPr="3CD2C506" w:rsidR="3CD2C506">
        <w:rPr>
          <w:sz w:val="24"/>
          <w:szCs w:val="24"/>
        </w:rPr>
        <w:t>Weekly rainfall situation report</w:t>
      </w:r>
    </w:p>
    <w:p w:rsidRPr="00540287" w:rsidR="00540287" w:rsidP="3CD2C506" w:rsidRDefault="00540287" w14:paraId="25A1FCD2" w14:textId="77777777" w14:noSpellErr="1">
      <w:pPr>
        <w:pStyle w:val="CommentText"/>
        <w:numPr>
          <w:ilvl w:val="3"/>
          <w:numId w:val="40"/>
        </w:numPr>
        <w:spacing w:after="0"/>
        <w:ind w:left="1440"/>
        <w:rPr>
          <w:sz w:val="24"/>
          <w:szCs w:val="24"/>
        </w:rPr>
      </w:pPr>
      <w:r w:rsidRPr="3CD2C506" w:rsidR="3CD2C506">
        <w:rPr>
          <w:sz w:val="24"/>
          <w:szCs w:val="24"/>
        </w:rPr>
        <w:t>Weekly pan evaporation map</w:t>
      </w:r>
    </w:p>
    <w:p w:rsidRPr="00540287" w:rsidR="00540287" w:rsidP="3CD2C506" w:rsidRDefault="00540287" w14:paraId="526CB956" w14:textId="77777777" w14:noSpellErr="1">
      <w:pPr>
        <w:pStyle w:val="CommentText"/>
        <w:numPr>
          <w:ilvl w:val="3"/>
          <w:numId w:val="40"/>
        </w:numPr>
        <w:spacing w:after="0"/>
        <w:ind w:left="1440"/>
        <w:rPr>
          <w:sz w:val="24"/>
          <w:szCs w:val="24"/>
        </w:rPr>
      </w:pPr>
      <w:r w:rsidRPr="3CD2C506" w:rsidR="3CD2C506">
        <w:rPr>
          <w:sz w:val="24"/>
          <w:szCs w:val="24"/>
        </w:rPr>
        <w:t>Seasonal Rainfall situation update</w:t>
      </w:r>
    </w:p>
    <w:p w:rsidRPr="00540287" w:rsidR="00540287" w:rsidP="3CD2C506" w:rsidRDefault="00540287" w14:paraId="300F0929" w14:textId="77777777" w14:noSpellErr="1">
      <w:pPr>
        <w:pStyle w:val="CommentText"/>
        <w:numPr>
          <w:ilvl w:val="3"/>
          <w:numId w:val="40"/>
        </w:numPr>
        <w:spacing w:after="0"/>
        <w:ind w:left="1440"/>
        <w:rPr>
          <w:sz w:val="24"/>
          <w:szCs w:val="24"/>
        </w:rPr>
      </w:pPr>
      <w:r w:rsidRPr="3CD2C506" w:rsidR="3CD2C506">
        <w:rPr>
          <w:sz w:val="24"/>
          <w:szCs w:val="24"/>
        </w:rPr>
        <w:t>Produced from November to April</w:t>
      </w:r>
    </w:p>
    <w:p w:rsidRPr="00540287" w:rsidR="00540287" w:rsidP="3CD2C506" w:rsidRDefault="00540287" w14:paraId="4BDF3978" w14:textId="77777777" w14:noSpellErr="1">
      <w:pPr>
        <w:pStyle w:val="CommentText"/>
        <w:numPr>
          <w:ilvl w:val="3"/>
          <w:numId w:val="40"/>
        </w:numPr>
        <w:spacing w:after="0"/>
        <w:ind w:left="1440"/>
        <w:rPr>
          <w:sz w:val="24"/>
          <w:szCs w:val="24"/>
        </w:rPr>
      </w:pPr>
      <w:r w:rsidRPr="3CD2C506" w:rsidR="3CD2C506">
        <w:rPr>
          <w:sz w:val="24"/>
          <w:szCs w:val="24"/>
        </w:rPr>
        <w:t>Ten day weather forecast</w:t>
      </w:r>
    </w:p>
    <w:p w:rsidRPr="00540287" w:rsidR="00540287" w:rsidP="3CD2C506" w:rsidRDefault="00540287" w14:paraId="4DAC86B0" w14:textId="77777777">
      <w:pPr>
        <w:pStyle w:val="CommentText"/>
        <w:numPr>
          <w:ilvl w:val="2"/>
          <w:numId w:val="40"/>
        </w:numPr>
        <w:spacing w:after="0"/>
        <w:ind w:left="720"/>
        <w:rPr>
          <w:sz w:val="24"/>
          <w:szCs w:val="24"/>
        </w:rPr>
      </w:pPr>
      <w:r w:rsidRPr="3CD2C506" w:rsidR="3CD2C506">
        <w:rPr>
          <w:sz w:val="24"/>
          <w:szCs w:val="24"/>
        </w:rPr>
        <w:t xml:space="preserve">Ten Day </w:t>
      </w:r>
      <w:proofErr w:type="spellStart"/>
      <w:r w:rsidRPr="3CD2C506" w:rsidR="3CD2C506">
        <w:rPr>
          <w:sz w:val="24"/>
          <w:szCs w:val="24"/>
        </w:rPr>
        <w:t>Agromet</w:t>
      </w:r>
      <w:proofErr w:type="spellEnd"/>
      <w:r w:rsidRPr="3CD2C506" w:rsidR="3CD2C506">
        <w:rPr>
          <w:sz w:val="24"/>
          <w:szCs w:val="24"/>
        </w:rPr>
        <w:t xml:space="preserve"> Bulletin</w:t>
      </w:r>
    </w:p>
    <w:p w:rsidRPr="00540287" w:rsidR="00540287" w:rsidP="3CD2C506" w:rsidRDefault="00540287" w14:paraId="6EB7DC76" w14:textId="77777777">
      <w:pPr>
        <w:pStyle w:val="CommentText"/>
        <w:numPr>
          <w:ilvl w:val="0"/>
          <w:numId w:val="41"/>
        </w:numPr>
        <w:tabs>
          <w:tab w:val="clear" w:pos="2880"/>
          <w:tab w:val="num" w:pos="1440"/>
        </w:tabs>
        <w:spacing w:after="0"/>
        <w:ind w:left="1440"/>
        <w:rPr>
          <w:sz w:val="24"/>
          <w:szCs w:val="24"/>
        </w:rPr>
      </w:pPr>
      <w:r w:rsidRPr="3CD2C506" w:rsidR="3CD2C506">
        <w:rPr>
          <w:sz w:val="24"/>
          <w:szCs w:val="24"/>
        </w:rPr>
        <w:t xml:space="preserve">Ten day </w:t>
      </w:r>
      <w:proofErr w:type="spellStart"/>
      <w:r w:rsidRPr="3CD2C506" w:rsidR="3CD2C506">
        <w:rPr>
          <w:sz w:val="24"/>
          <w:szCs w:val="24"/>
        </w:rPr>
        <w:t>agro</w:t>
      </w:r>
      <w:proofErr w:type="spellEnd"/>
      <w:r w:rsidRPr="3CD2C506" w:rsidR="3CD2C506">
        <w:rPr>
          <w:sz w:val="24"/>
          <w:szCs w:val="24"/>
        </w:rPr>
        <w:t>-weather summary</w:t>
      </w:r>
    </w:p>
    <w:p w:rsidRPr="00540287" w:rsidR="00540287" w:rsidP="3CD2C506" w:rsidRDefault="00540287" w14:paraId="1E91827F" w14:textId="77777777" w14:noSpellErr="1">
      <w:pPr>
        <w:pStyle w:val="CommentText"/>
        <w:numPr>
          <w:ilvl w:val="0"/>
          <w:numId w:val="41"/>
        </w:numPr>
        <w:tabs>
          <w:tab w:val="clear" w:pos="2880"/>
          <w:tab w:val="num" w:pos="1440"/>
        </w:tabs>
        <w:spacing w:after="0"/>
        <w:ind w:left="1440"/>
        <w:rPr>
          <w:sz w:val="24"/>
          <w:szCs w:val="24"/>
        </w:rPr>
      </w:pPr>
      <w:r w:rsidRPr="3CD2C506" w:rsidR="3CD2C506">
        <w:rPr>
          <w:sz w:val="24"/>
          <w:szCs w:val="24"/>
        </w:rPr>
        <w:t>Quality of season to date</w:t>
      </w:r>
    </w:p>
    <w:p w:rsidRPr="00540287" w:rsidR="00540287" w:rsidP="3CD2C506" w:rsidRDefault="00540287" w14:paraId="4F47FDB4" w14:textId="77777777" w14:noSpellErr="1">
      <w:pPr>
        <w:pStyle w:val="CommentText"/>
        <w:numPr>
          <w:ilvl w:val="0"/>
          <w:numId w:val="41"/>
        </w:numPr>
        <w:tabs>
          <w:tab w:val="clear" w:pos="2880"/>
          <w:tab w:val="num" w:pos="1440"/>
        </w:tabs>
        <w:spacing w:after="0"/>
        <w:ind w:left="1440"/>
        <w:rPr>
          <w:sz w:val="24"/>
          <w:szCs w:val="24"/>
        </w:rPr>
      </w:pPr>
      <w:r w:rsidRPr="3CD2C506" w:rsidR="3CD2C506">
        <w:rPr>
          <w:sz w:val="24"/>
          <w:szCs w:val="24"/>
        </w:rPr>
        <w:t>Vegetation condition maps</w:t>
      </w:r>
    </w:p>
    <w:p w:rsidR="00540287" w:rsidP="3CD2C506" w:rsidRDefault="00540287" w14:paraId="6815BF9A" w14:textId="77777777">
      <w:pPr>
        <w:pStyle w:val="CommentText"/>
        <w:numPr>
          <w:ilvl w:val="0"/>
          <w:numId w:val="41"/>
        </w:numPr>
        <w:tabs>
          <w:tab w:val="clear" w:pos="2880"/>
          <w:tab w:val="num" w:pos="1440"/>
        </w:tabs>
        <w:spacing w:after="0"/>
        <w:ind w:left="1440"/>
        <w:rPr>
          <w:sz w:val="24"/>
          <w:szCs w:val="24"/>
        </w:rPr>
      </w:pPr>
      <w:r w:rsidRPr="3CD2C506" w:rsidR="3CD2C506">
        <w:rPr>
          <w:sz w:val="24"/>
          <w:szCs w:val="24"/>
        </w:rPr>
        <w:t xml:space="preserve">Ten day </w:t>
      </w:r>
      <w:proofErr w:type="spellStart"/>
      <w:r w:rsidRPr="3CD2C506" w:rsidR="3CD2C506">
        <w:rPr>
          <w:sz w:val="24"/>
          <w:szCs w:val="24"/>
        </w:rPr>
        <w:t>agro</w:t>
      </w:r>
      <w:proofErr w:type="spellEnd"/>
      <w:r w:rsidRPr="3CD2C506" w:rsidR="3CD2C506">
        <w:rPr>
          <w:sz w:val="24"/>
          <w:szCs w:val="24"/>
        </w:rPr>
        <w:t>-weather forecasts</w:t>
      </w:r>
    </w:p>
    <w:p w:rsidRPr="00540287" w:rsidR="00084BB6" w:rsidP="3CD2C506" w:rsidRDefault="00540287" w14:paraId="3C24E0E3" w14:textId="2793B1B9">
      <w:pPr>
        <w:pStyle w:val="CommentText"/>
        <w:numPr>
          <w:ilvl w:val="0"/>
          <w:numId w:val="41"/>
        </w:numPr>
        <w:tabs>
          <w:tab w:val="clear" w:pos="2880"/>
          <w:tab w:val="num" w:pos="1440"/>
        </w:tabs>
        <w:ind w:left="1440"/>
        <w:rPr>
          <w:sz w:val="24"/>
          <w:szCs w:val="24"/>
        </w:rPr>
      </w:pPr>
      <w:proofErr w:type="spellStart"/>
      <w:r w:rsidRPr="3CD2C506" w:rsidR="3CD2C506">
        <w:rPr>
          <w:sz w:val="24"/>
          <w:szCs w:val="24"/>
        </w:rPr>
        <w:t>Agro</w:t>
      </w:r>
      <w:proofErr w:type="spellEnd"/>
      <w:r w:rsidRPr="3CD2C506" w:rsidR="3CD2C506">
        <w:rPr>
          <w:sz w:val="24"/>
          <w:szCs w:val="24"/>
        </w:rPr>
        <w:t>-weather advisories</w:t>
      </w:r>
    </w:p>
    <w:p w:rsidR="006A43D6" w:rsidP="3CD2C506" w:rsidRDefault="001A7544" w14:paraId="6DD4335D" w14:textId="77777777" w14:noSpellErr="1">
      <w:pPr>
        <w:jc w:val="both"/>
        <w:rPr>
          <w:color w:val="FF0000"/>
          <w:sz w:val="24"/>
          <w:szCs w:val="24"/>
        </w:rPr>
      </w:pPr>
      <w:r w:rsidRPr="3CD2C506" w:rsidR="3CD2C506">
        <w:rPr>
          <w:sz w:val="24"/>
          <w:szCs w:val="24"/>
        </w:rPr>
        <w:t xml:space="preserve">The service also </w:t>
      </w:r>
      <w:r w:rsidRPr="3CD2C506" w:rsidR="3CD2C506">
        <w:rPr>
          <w:sz w:val="24"/>
          <w:szCs w:val="24"/>
        </w:rPr>
        <w:t>generate</w:t>
      </w:r>
      <w:r w:rsidRPr="3CD2C506" w:rsidR="3CD2C506">
        <w:rPr>
          <w:sz w:val="24"/>
          <w:szCs w:val="24"/>
        </w:rPr>
        <w:t>s</w:t>
      </w:r>
      <w:r w:rsidRPr="3CD2C506" w:rsidR="3CD2C506">
        <w:rPr>
          <w:sz w:val="24"/>
          <w:szCs w:val="24"/>
        </w:rPr>
        <w:t xml:space="preserve"> </w:t>
      </w:r>
      <w:r w:rsidRPr="3CD2C506" w:rsidR="3CD2C506">
        <w:rPr>
          <w:sz w:val="24"/>
          <w:szCs w:val="24"/>
        </w:rPr>
        <w:t>a</w:t>
      </w:r>
      <w:r w:rsidRPr="3CD2C506" w:rsidR="3CD2C506">
        <w:rPr>
          <w:sz w:val="24"/>
          <w:szCs w:val="24"/>
        </w:rPr>
        <w:t xml:space="preserve"> seasonal climate</w:t>
      </w:r>
      <w:r w:rsidRPr="3CD2C506" w:rsidR="3CD2C506">
        <w:rPr>
          <w:sz w:val="24"/>
          <w:szCs w:val="24"/>
        </w:rPr>
        <w:t xml:space="preserve"> outlook</w:t>
      </w:r>
      <w:r w:rsidRPr="3CD2C506" w:rsidR="3CD2C506">
        <w:rPr>
          <w:sz w:val="24"/>
          <w:szCs w:val="24"/>
        </w:rPr>
        <w:t xml:space="preserve"> and monthly updates with support from the SADC </w:t>
      </w:r>
      <w:r w:rsidRPr="3CD2C506" w:rsidR="3CD2C506">
        <w:rPr>
          <w:sz w:val="24"/>
          <w:szCs w:val="24"/>
        </w:rPr>
        <w:t xml:space="preserve">Climate Services Centre. </w:t>
      </w:r>
      <w:r w:rsidRPr="3CD2C506" w:rsidR="3CD2C506">
        <w:rPr>
          <w:sz w:val="24"/>
          <w:szCs w:val="24"/>
        </w:rPr>
        <w:t xml:space="preserve">Support is provided through training of meteorologists on forecasting during the </w:t>
      </w:r>
      <w:r w:rsidRPr="3CD2C506" w:rsidR="3CD2C506">
        <w:rPr>
          <w:sz w:val="24"/>
          <w:szCs w:val="24"/>
        </w:rPr>
        <w:t>Southern Africa Regional Climate Outlook Forum</w:t>
      </w:r>
      <w:r w:rsidRPr="3CD2C506" w:rsidR="3CD2C506">
        <w:rPr>
          <w:sz w:val="24"/>
          <w:szCs w:val="24"/>
        </w:rPr>
        <w:t xml:space="preserve"> (SARCOF)</w:t>
      </w:r>
      <w:r w:rsidRPr="3CD2C506" w:rsidR="3CD2C506">
        <w:rPr>
          <w:sz w:val="24"/>
          <w:szCs w:val="24"/>
        </w:rPr>
        <w:t xml:space="preserve"> that takes place in August</w:t>
      </w:r>
      <w:r w:rsidRPr="3CD2C506" w:rsidR="3CD2C506">
        <w:rPr>
          <w:sz w:val="24"/>
          <w:szCs w:val="24"/>
        </w:rPr>
        <w:t xml:space="preserve">, </w:t>
      </w:r>
      <w:r w:rsidRPr="3CD2C506" w:rsidR="3CD2C506">
        <w:rPr>
          <w:sz w:val="24"/>
          <w:szCs w:val="24"/>
        </w:rPr>
        <w:t xml:space="preserve">when the </w:t>
      </w:r>
      <w:r w:rsidRPr="3CD2C506" w:rsidR="3CD2C506">
        <w:rPr>
          <w:sz w:val="24"/>
          <w:szCs w:val="24"/>
        </w:rPr>
        <w:t xml:space="preserve">consensus seasonal climate outlook for the region </w:t>
      </w:r>
      <w:r w:rsidRPr="3CD2C506" w:rsidR="3CD2C506">
        <w:rPr>
          <w:sz w:val="24"/>
          <w:szCs w:val="24"/>
        </w:rPr>
        <w:t xml:space="preserve">is </w:t>
      </w:r>
      <w:r w:rsidRPr="3CD2C506" w:rsidR="3CD2C506">
        <w:rPr>
          <w:sz w:val="24"/>
          <w:szCs w:val="24"/>
        </w:rPr>
        <w:t>develop</w:t>
      </w:r>
      <w:r w:rsidRPr="3CD2C506" w:rsidR="3CD2C506">
        <w:rPr>
          <w:sz w:val="24"/>
          <w:szCs w:val="24"/>
        </w:rPr>
        <w:t>ed</w:t>
      </w:r>
      <w:r w:rsidRPr="3CD2C506" w:rsidR="3CD2C506">
        <w:rPr>
          <w:sz w:val="24"/>
          <w:szCs w:val="24"/>
        </w:rPr>
        <w:t xml:space="preserve"> using sea temperatures and assessing how it influences rainfall.</w:t>
      </w:r>
    </w:p>
    <w:p w:rsidR="00084BB6" w:rsidP="3CD2C506" w:rsidRDefault="00602B2D" w14:paraId="00C35AE5" w14:textId="77777777" w14:noSpellErr="1">
      <w:pPr>
        <w:jc w:val="both"/>
        <w:rPr>
          <w:sz w:val="24"/>
          <w:szCs w:val="24"/>
        </w:rPr>
      </w:pPr>
      <w:r w:rsidRPr="3CD2C506" w:rsidR="3CD2C506">
        <w:rPr>
          <w:sz w:val="24"/>
          <w:szCs w:val="24"/>
        </w:rPr>
        <w:t xml:space="preserve">The seasonal outlook </w:t>
      </w:r>
      <w:r w:rsidRPr="3CD2C506" w:rsidR="3CD2C506">
        <w:rPr>
          <w:sz w:val="24"/>
          <w:szCs w:val="24"/>
        </w:rPr>
        <w:t>is then downscaled at national level</w:t>
      </w:r>
      <w:r w:rsidRPr="3CD2C506" w:rsidR="3CD2C506">
        <w:rPr>
          <w:sz w:val="24"/>
          <w:szCs w:val="24"/>
        </w:rPr>
        <w:t>, and at times at district level</w:t>
      </w:r>
      <w:r w:rsidRPr="3CD2C506" w:rsidR="3CD2C506">
        <w:rPr>
          <w:sz w:val="24"/>
          <w:szCs w:val="24"/>
        </w:rPr>
        <w:t xml:space="preserve">. </w:t>
      </w:r>
      <w:r w:rsidRPr="3CD2C506" w:rsidR="3CD2C506">
        <w:rPr>
          <w:sz w:val="24"/>
          <w:szCs w:val="24"/>
        </w:rPr>
        <w:t xml:space="preserve">10 days (decadal) updates are also provided during the season as a follow up to the seasonal forecast. </w:t>
      </w:r>
      <w:r w:rsidRPr="3CD2C506" w:rsidR="3CD2C506">
        <w:rPr>
          <w:sz w:val="24"/>
          <w:szCs w:val="24"/>
        </w:rPr>
        <w:t>The models used by MSD are the</w:t>
      </w:r>
      <w:r w:rsidRPr="3CD2C506" w:rsidR="3CD2C506">
        <w:rPr>
          <w:sz w:val="24"/>
          <w:szCs w:val="24"/>
        </w:rPr>
        <w:t xml:space="preserve"> </w:t>
      </w:r>
      <w:r w:rsidRPr="3CD2C506" w:rsidR="3CD2C506">
        <w:rPr>
          <w:sz w:val="24"/>
          <w:szCs w:val="24"/>
        </w:rPr>
        <w:t>Co</w:t>
      </w:r>
      <w:r w:rsidRPr="3CD2C506" w:rsidR="3CD2C506">
        <w:rPr>
          <w:sz w:val="24"/>
          <w:szCs w:val="24"/>
        </w:rPr>
        <w:t>nsortium for </w:t>
      </w:r>
      <w:r w:rsidRPr="3CD2C506" w:rsidR="3CD2C506">
        <w:rPr>
          <w:sz w:val="24"/>
          <w:szCs w:val="24"/>
        </w:rPr>
        <w:t>S</w:t>
      </w:r>
      <w:r w:rsidRPr="3CD2C506" w:rsidR="3CD2C506">
        <w:rPr>
          <w:sz w:val="24"/>
          <w:szCs w:val="24"/>
        </w:rPr>
        <w:t>mall-scale </w:t>
      </w:r>
      <w:r w:rsidRPr="3CD2C506" w:rsidR="3CD2C506">
        <w:rPr>
          <w:sz w:val="24"/>
          <w:szCs w:val="24"/>
        </w:rPr>
        <w:t>Mo</w:t>
      </w:r>
      <w:r w:rsidRPr="3CD2C506" w:rsidR="3CD2C506">
        <w:rPr>
          <w:sz w:val="24"/>
          <w:szCs w:val="24"/>
        </w:rPr>
        <w:t xml:space="preserve">deling </w:t>
      </w:r>
      <w:r w:rsidRPr="3CD2C506" w:rsidR="3CD2C506">
        <w:rPr>
          <w:sz w:val="24"/>
          <w:szCs w:val="24"/>
        </w:rPr>
        <w:t>(</w:t>
      </w:r>
      <w:r w:rsidRPr="3CD2C506" w:rsidR="3CD2C506">
        <w:rPr>
          <w:sz w:val="24"/>
          <w:szCs w:val="24"/>
        </w:rPr>
        <w:t>COSMO</w:t>
      </w:r>
      <w:r w:rsidRPr="3CD2C506" w:rsidR="3CD2C506">
        <w:rPr>
          <w:sz w:val="24"/>
          <w:szCs w:val="24"/>
        </w:rPr>
        <w:t>)</w:t>
      </w:r>
      <w:r w:rsidRPr="3CD2C506" w:rsidR="3CD2C506">
        <w:rPr>
          <w:sz w:val="24"/>
          <w:szCs w:val="24"/>
        </w:rPr>
        <w:t xml:space="preserve"> and </w:t>
      </w:r>
      <w:r w:rsidRPr="3CD2C506" w:rsidR="3CD2C506">
        <w:rPr>
          <w:sz w:val="24"/>
          <w:szCs w:val="24"/>
        </w:rPr>
        <w:t>Weather Research and Forecasting (</w:t>
      </w:r>
      <w:r w:rsidRPr="3CD2C506" w:rsidR="3CD2C506">
        <w:rPr>
          <w:sz w:val="24"/>
          <w:szCs w:val="24"/>
        </w:rPr>
        <w:t>WRF</w:t>
      </w:r>
      <w:r w:rsidRPr="3CD2C506" w:rsidR="3CD2C506">
        <w:rPr>
          <w:sz w:val="24"/>
          <w:szCs w:val="24"/>
        </w:rPr>
        <w:t>)</w:t>
      </w:r>
      <w:r w:rsidRPr="3CD2C506" w:rsidR="3CD2C506">
        <w:rPr>
          <w:sz w:val="24"/>
          <w:szCs w:val="24"/>
        </w:rPr>
        <w:t xml:space="preserve"> models</w:t>
      </w:r>
      <w:r w:rsidRPr="3CD2C506" w:rsidR="3CD2C506">
        <w:rPr>
          <w:sz w:val="24"/>
          <w:szCs w:val="24"/>
        </w:rPr>
        <w:t xml:space="preserve"> that</w:t>
      </w:r>
      <w:r w:rsidRPr="3CD2C506" w:rsidR="3CD2C506">
        <w:rPr>
          <w:sz w:val="24"/>
          <w:szCs w:val="24"/>
        </w:rPr>
        <w:t xml:space="preserve"> provide high resolution (13 km)</w:t>
      </w:r>
      <w:r w:rsidRPr="3CD2C506" w:rsidR="3CD2C506">
        <w:rPr>
          <w:sz w:val="24"/>
          <w:szCs w:val="24"/>
        </w:rPr>
        <w:t xml:space="preserve"> climate/weather </w:t>
      </w:r>
      <w:r w:rsidRPr="3CD2C506" w:rsidR="3CD2C506">
        <w:rPr>
          <w:sz w:val="24"/>
          <w:szCs w:val="24"/>
        </w:rPr>
        <w:t>forecasts. While SADC support was deemed extremely important, additional support in capacity building (outside of SARCOF meeting) would be very important for MSD.</w:t>
      </w:r>
    </w:p>
    <w:p w:rsidRPr="00906EDB" w:rsidR="00084BB6" w:rsidP="3CD2C506" w:rsidRDefault="00084BB6" w14:paraId="6182AA14" w14:textId="77777777">
      <w:pPr>
        <w:jc w:val="both"/>
        <w:rPr>
          <w:sz w:val="24"/>
          <w:szCs w:val="24"/>
        </w:rPr>
      </w:pPr>
      <w:r w:rsidRPr="3CD2C506" w:rsidR="3CD2C506">
        <w:rPr>
          <w:sz w:val="24"/>
          <w:szCs w:val="24"/>
        </w:rPr>
        <w:t>There are examples in some districts of MSD producing local forecasts, but i</w:t>
      </w:r>
      <w:r w:rsidRPr="3CD2C506" w:rsidR="3CD2C506">
        <w:rPr>
          <w:sz w:val="24"/>
          <w:szCs w:val="24"/>
        </w:rPr>
        <w:t xml:space="preserve">t was noted that further support is needed in particular to build </w:t>
      </w:r>
      <w:r w:rsidRPr="3CD2C506" w:rsidR="3CD2C506">
        <w:rPr>
          <w:sz w:val="24"/>
          <w:szCs w:val="24"/>
        </w:rPr>
        <w:t xml:space="preserve">additional capacity </w:t>
      </w:r>
      <w:r w:rsidRPr="3CD2C506" w:rsidR="3CD2C506">
        <w:rPr>
          <w:sz w:val="24"/>
          <w:szCs w:val="24"/>
        </w:rPr>
        <w:t>within MSD for</w:t>
      </w:r>
      <w:r w:rsidRPr="3CD2C506" w:rsidR="3CD2C506">
        <w:rPr>
          <w:sz w:val="24"/>
          <w:szCs w:val="24"/>
        </w:rPr>
        <w:t xml:space="preserve"> numerical weather predict</w:t>
      </w:r>
      <w:r w:rsidRPr="3CD2C506" w:rsidR="3CD2C506">
        <w:rPr>
          <w:sz w:val="24"/>
          <w:szCs w:val="24"/>
        </w:rPr>
        <w:t xml:space="preserve">ion through a high performance computer </w:t>
      </w:r>
      <w:r w:rsidRPr="3CD2C506" w:rsidR="3CD2C506">
        <w:rPr>
          <w:sz w:val="24"/>
          <w:szCs w:val="24"/>
        </w:rPr>
        <w:t>(HPC)</w:t>
      </w:r>
      <w:r w:rsidRPr="3CD2C506" w:rsidR="3CD2C506">
        <w:rPr>
          <w:sz w:val="24"/>
          <w:szCs w:val="24"/>
        </w:rPr>
        <w:t xml:space="preserve"> to develop high resolution forecast</w:t>
      </w:r>
      <w:r w:rsidRPr="3CD2C506" w:rsidR="3CD2C506">
        <w:rPr>
          <w:sz w:val="24"/>
          <w:szCs w:val="24"/>
        </w:rPr>
        <w:t xml:space="preserve"> (especially for local forecasts</w:t>
      </w:r>
      <w:r w:rsidRPr="3CD2C506" w:rsidR="3CD2C506">
        <w:rPr>
          <w:sz w:val="24"/>
          <w:szCs w:val="24"/>
        </w:rPr>
        <w:t xml:space="preserve"> with a timeframe of 5/10 days</w:t>
      </w:r>
      <w:r w:rsidRPr="3CD2C506" w:rsidR="3CD2C506">
        <w:rPr>
          <w:sz w:val="24"/>
          <w:szCs w:val="24"/>
        </w:rPr>
        <w:t xml:space="preserve">, </w:t>
      </w:r>
      <w:r w:rsidRPr="3CD2C506" w:rsidR="3CD2C506">
        <w:rPr>
          <w:sz w:val="24"/>
          <w:szCs w:val="24"/>
        </w:rPr>
        <w:t xml:space="preserve">with </w:t>
      </w:r>
      <w:r w:rsidRPr="3CD2C506" w:rsidR="3CD2C506">
        <w:rPr>
          <w:sz w:val="24"/>
          <w:szCs w:val="24"/>
        </w:rPr>
        <w:t xml:space="preserve">programming in software languages/models, </w:t>
      </w:r>
      <w:r w:rsidRPr="3CD2C506" w:rsidR="3CD2C506">
        <w:rPr>
          <w:sz w:val="24"/>
          <w:szCs w:val="24"/>
        </w:rPr>
        <w:t>and forecasting (even short term/dai</w:t>
      </w:r>
      <w:r w:rsidRPr="3CD2C506" w:rsidR="3CD2C506">
        <w:rPr>
          <w:sz w:val="24"/>
          <w:szCs w:val="24"/>
        </w:rPr>
        <w:t>ly fore</w:t>
      </w:r>
      <w:r w:rsidRPr="3CD2C506" w:rsidR="3CD2C506">
        <w:rPr>
          <w:sz w:val="24"/>
          <w:szCs w:val="24"/>
        </w:rPr>
        <w:t>casts)</w:t>
      </w:r>
      <w:r w:rsidRPr="3CD2C506" w:rsidR="3CD2C506">
        <w:rPr>
          <w:sz w:val="24"/>
          <w:szCs w:val="24"/>
        </w:rPr>
        <w:t>. The UK Met office was mentioned as a potential partner to provide support/capacity building on high-resolution forecast models to improve forecast skill</w:t>
      </w:r>
      <w:r w:rsidRPr="3CD2C506" w:rsidR="3CD2C506">
        <w:rPr>
          <w:sz w:val="24"/>
          <w:szCs w:val="24"/>
        </w:rPr>
        <w:t xml:space="preserve"> and an option to further consider could be a short-term attachment of </w:t>
      </w:r>
      <w:r w:rsidRPr="3CD2C506" w:rsidR="3CD2C506">
        <w:rPr>
          <w:sz w:val="24"/>
          <w:szCs w:val="24"/>
        </w:rPr>
        <w:t xml:space="preserve">MSD </w:t>
      </w:r>
      <w:r w:rsidRPr="3CD2C506" w:rsidR="3CD2C506">
        <w:rPr>
          <w:sz w:val="24"/>
          <w:szCs w:val="24"/>
        </w:rPr>
        <w:t xml:space="preserve">staff to UK Met Office or a </w:t>
      </w:r>
      <w:proofErr w:type="spellStart"/>
      <w:r w:rsidRPr="3CD2C506" w:rsidR="3CD2C506">
        <w:rPr>
          <w:sz w:val="24"/>
          <w:szCs w:val="24"/>
        </w:rPr>
        <w:t>secondment</w:t>
      </w:r>
      <w:proofErr w:type="spellEnd"/>
      <w:r w:rsidRPr="3CD2C506" w:rsidR="3CD2C506">
        <w:rPr>
          <w:sz w:val="24"/>
          <w:szCs w:val="24"/>
        </w:rPr>
        <w:t xml:space="preserve"> to MSD with a view to build capacities and skills at national level. </w:t>
      </w:r>
    </w:p>
    <w:p w:rsidR="00906EDB" w:rsidP="3CD2C506" w:rsidRDefault="00906EDB" w14:paraId="6CC3A585" w14:textId="77777777">
      <w:pPr>
        <w:jc w:val="both"/>
        <w:rPr>
          <w:sz w:val="24"/>
          <w:szCs w:val="24"/>
        </w:rPr>
      </w:pPr>
      <w:r w:rsidRPr="3CD2C506" w:rsidR="3CD2C506">
        <w:rPr>
          <w:sz w:val="24"/>
          <w:szCs w:val="24"/>
        </w:rPr>
        <w:t xml:space="preserve">Timely, specific information can help </w:t>
      </w:r>
      <w:r w:rsidRPr="3CD2C506" w:rsidR="3CD2C506">
        <w:rPr>
          <w:sz w:val="24"/>
          <w:szCs w:val="24"/>
        </w:rPr>
        <w:t xml:space="preserve">minimize the adverse effects of extreme climate events to </w:t>
      </w:r>
      <w:r w:rsidRPr="3CD2C506" w:rsidR="3CD2C506">
        <w:rPr>
          <w:sz w:val="24"/>
          <w:szCs w:val="24"/>
        </w:rPr>
        <w:t xml:space="preserve">livelihoods and help communities take </w:t>
      </w:r>
      <w:r w:rsidRPr="3CD2C506" w:rsidR="3CD2C506">
        <w:rPr>
          <w:sz w:val="24"/>
          <w:szCs w:val="24"/>
        </w:rPr>
        <w:t>advantage of favorable weather</w:t>
      </w:r>
      <w:r w:rsidRPr="3CD2C506" w:rsidR="3CD2C506">
        <w:rPr>
          <w:sz w:val="24"/>
          <w:szCs w:val="24"/>
        </w:rPr>
        <w:t xml:space="preserve"> </w:t>
      </w:r>
      <w:r w:rsidRPr="3CD2C506" w:rsidR="3CD2C506">
        <w:rPr>
          <w:sz w:val="24"/>
          <w:szCs w:val="24"/>
        </w:rPr>
        <w:t>conditions at different stages of crop growth in order to increase yield</w:t>
      </w:r>
      <w:r w:rsidRPr="3CD2C506" w:rsidR="3CD2C506">
        <w:rPr>
          <w:sz w:val="24"/>
          <w:szCs w:val="24"/>
        </w:rPr>
        <w:t xml:space="preserve"> for example. At present, s</w:t>
      </w:r>
      <w:r w:rsidRPr="3CD2C506" w:rsidR="3CD2C506">
        <w:rPr>
          <w:sz w:val="24"/>
          <w:szCs w:val="24"/>
        </w:rPr>
        <w:t xml:space="preserve">pecific, tailored </w:t>
      </w:r>
      <w:proofErr w:type="spellStart"/>
      <w:r w:rsidRPr="3CD2C506" w:rsidR="3CD2C506">
        <w:rPr>
          <w:sz w:val="24"/>
          <w:szCs w:val="24"/>
        </w:rPr>
        <w:t>a</w:t>
      </w:r>
      <w:r w:rsidRPr="3CD2C506" w:rsidR="3CD2C506">
        <w:rPr>
          <w:sz w:val="24"/>
          <w:szCs w:val="24"/>
        </w:rPr>
        <w:t>gro</w:t>
      </w:r>
      <w:proofErr w:type="spellEnd"/>
      <w:r w:rsidRPr="3CD2C506" w:rsidR="3CD2C506">
        <w:rPr>
          <w:sz w:val="24"/>
          <w:szCs w:val="24"/>
        </w:rPr>
        <w:t xml:space="preserve">-meteorological </w:t>
      </w:r>
      <w:r w:rsidRPr="3CD2C506" w:rsidR="3CD2C506">
        <w:rPr>
          <w:sz w:val="24"/>
          <w:szCs w:val="24"/>
        </w:rPr>
        <w:t xml:space="preserve">services in terms of seasonal forecasts, farm weather forecasts and advisories are not generated. MSD provides information in the </w:t>
      </w:r>
      <w:proofErr w:type="spellStart"/>
      <w:r w:rsidRPr="3CD2C506" w:rsidR="3CD2C506">
        <w:rPr>
          <w:sz w:val="24"/>
          <w:szCs w:val="24"/>
        </w:rPr>
        <w:t>agromet</w:t>
      </w:r>
      <w:proofErr w:type="spellEnd"/>
      <w:r w:rsidRPr="3CD2C506" w:rsidR="3CD2C506">
        <w:rPr>
          <w:sz w:val="24"/>
          <w:szCs w:val="24"/>
        </w:rPr>
        <w:t xml:space="preserve"> bulletin but mostly on rainfall and it is difficult without feedback mechanisms to know whether this information reaches communities </w:t>
      </w:r>
      <w:r w:rsidRPr="3CD2C506" w:rsidR="3CD2C506">
        <w:rPr>
          <w:sz w:val="24"/>
          <w:szCs w:val="24"/>
        </w:rPr>
        <w:t xml:space="preserve">and whether </w:t>
      </w:r>
      <w:r w:rsidRPr="3CD2C506" w:rsidR="3CD2C506">
        <w:rPr>
          <w:sz w:val="24"/>
          <w:szCs w:val="24"/>
        </w:rPr>
        <w:t xml:space="preserve">the information is relevant, due also to limited numbers of </w:t>
      </w:r>
      <w:proofErr w:type="spellStart"/>
      <w:r w:rsidRPr="3CD2C506" w:rsidR="3CD2C506">
        <w:rPr>
          <w:sz w:val="24"/>
          <w:szCs w:val="24"/>
        </w:rPr>
        <w:t>Agritex</w:t>
      </w:r>
      <w:proofErr w:type="spellEnd"/>
      <w:r w:rsidRPr="3CD2C506" w:rsidR="3CD2C506">
        <w:rPr>
          <w:sz w:val="24"/>
          <w:szCs w:val="24"/>
        </w:rPr>
        <w:t xml:space="preserve"> officers </w:t>
      </w:r>
      <w:r w:rsidRPr="3CD2C506" w:rsidR="3CD2C506">
        <w:rPr>
          <w:sz w:val="24"/>
          <w:szCs w:val="24"/>
        </w:rPr>
        <w:t>in</w:t>
      </w:r>
      <w:r w:rsidRPr="3CD2C506" w:rsidR="3CD2C506">
        <w:rPr>
          <w:sz w:val="24"/>
          <w:szCs w:val="24"/>
        </w:rPr>
        <w:t xml:space="preserve"> each district. </w:t>
      </w:r>
      <w:r w:rsidRPr="3CD2C506" w:rsidR="3CD2C506">
        <w:rPr>
          <w:sz w:val="24"/>
          <w:szCs w:val="24"/>
        </w:rPr>
        <w:t>The need for feedback mechanisms was highlighted by MSD staff as this would help them better understand what information is really needed by different users and, at the same time, potential issues with current dissemination mechanisms.</w:t>
      </w:r>
    </w:p>
    <w:p w:rsidR="005F3A62" w:rsidP="3CD2C506" w:rsidRDefault="009E04A2" w14:paraId="28B1C5F8" w14:textId="77777777">
      <w:pPr>
        <w:jc w:val="both"/>
        <w:rPr>
          <w:sz w:val="24"/>
          <w:szCs w:val="24"/>
        </w:rPr>
      </w:pPr>
      <w:r w:rsidRPr="3CD2C506" w:rsidR="3CD2C506">
        <w:rPr>
          <w:sz w:val="24"/>
          <w:szCs w:val="24"/>
        </w:rPr>
        <w:t xml:space="preserve">At present, the lack of sufficient observation for historical data is a constraint and data would need to be produced. For the districts of Mount Darwin, </w:t>
      </w:r>
      <w:proofErr w:type="spellStart"/>
      <w:r w:rsidRPr="3CD2C506" w:rsidR="3CD2C506">
        <w:rPr>
          <w:sz w:val="24"/>
          <w:szCs w:val="24"/>
        </w:rPr>
        <w:t>Rushinga</w:t>
      </w:r>
      <w:proofErr w:type="spellEnd"/>
      <w:r w:rsidRPr="3CD2C506" w:rsidR="3CD2C506">
        <w:rPr>
          <w:sz w:val="24"/>
          <w:szCs w:val="24"/>
        </w:rPr>
        <w:t xml:space="preserve"> and </w:t>
      </w:r>
      <w:proofErr w:type="spellStart"/>
      <w:r w:rsidRPr="3CD2C506" w:rsidR="3CD2C506">
        <w:rPr>
          <w:sz w:val="24"/>
          <w:szCs w:val="24"/>
        </w:rPr>
        <w:t>Masvingo</w:t>
      </w:r>
      <w:proofErr w:type="spellEnd"/>
      <w:r w:rsidRPr="3CD2C506" w:rsidR="3CD2C506">
        <w:rPr>
          <w:sz w:val="24"/>
          <w:szCs w:val="24"/>
        </w:rPr>
        <w:t xml:space="preserve"> we will need to assess current coverage of rain gauges and remaining needs. In terms of processing of climatic data in addition to rainfall (i.e. wind, temperatures, </w:t>
      </w:r>
      <w:proofErr w:type="spellStart"/>
      <w:r w:rsidRPr="3CD2C506" w:rsidR="3CD2C506">
        <w:rPr>
          <w:sz w:val="24"/>
          <w:szCs w:val="24"/>
        </w:rPr>
        <w:t>etc</w:t>
      </w:r>
      <w:proofErr w:type="spellEnd"/>
      <w:r w:rsidRPr="3CD2C506" w:rsidR="3CD2C506">
        <w:rPr>
          <w:sz w:val="24"/>
          <w:szCs w:val="24"/>
        </w:rPr>
        <w:t xml:space="preserve">) additional infrastructure and capacity development would be needed to understand the impacts of different climate variables on the different </w:t>
      </w:r>
      <w:proofErr w:type="spellStart"/>
      <w:r w:rsidRPr="3CD2C506" w:rsidR="3CD2C506">
        <w:rPr>
          <w:sz w:val="24"/>
          <w:szCs w:val="24"/>
        </w:rPr>
        <w:t>agroclimatic</w:t>
      </w:r>
      <w:proofErr w:type="spellEnd"/>
      <w:r w:rsidRPr="3CD2C506" w:rsidR="3CD2C506">
        <w:rPr>
          <w:sz w:val="24"/>
          <w:szCs w:val="24"/>
        </w:rPr>
        <w:t xml:space="preserve"> zones and, for example, different crops or to inform livelihoods activities. </w:t>
      </w:r>
    </w:p>
    <w:p w:rsidRPr="00090533" w:rsidR="002F061A" w:rsidP="3CD2C506" w:rsidRDefault="00532FF1" w14:paraId="47048F3D" w14:textId="77777777" w14:noSpellErr="1">
      <w:pPr>
        <w:pStyle w:val="Heading1"/>
        <w:numPr>
          <w:ilvl w:val="1"/>
          <w:numId w:val="15"/>
        </w:numPr>
        <w:spacing w:before="0" w:line="240" w:lineRule="auto"/>
        <w:rPr>
          <w:rFonts w:ascii="Calibri" w:hAnsi="Calibri" w:cs="Calibri" w:asciiTheme="minorAscii" w:hAnsiTheme="minorAscii" w:cstheme="minorAscii"/>
        </w:rPr>
      </w:pPr>
      <w:bookmarkStart w:name="_Toc471138679" w:id="4"/>
      <w:r w:rsidRPr="3CD2C506" w:rsidR="3CD2C506">
        <w:rPr>
          <w:rFonts w:ascii="Calibri" w:hAnsi="Calibri" w:cs="Calibri" w:asciiTheme="minorAscii" w:hAnsiTheme="minorAscii" w:cstheme="minorAscii"/>
        </w:rPr>
        <w:t>Observation Networks and Climate Monitoring</w:t>
      </w:r>
      <w:bookmarkEnd w:id="4"/>
    </w:p>
    <w:p w:rsidR="00582FC1" w:rsidP="00582FC1" w:rsidRDefault="00582FC1" w14:paraId="14F7F054" w14:textId="77777777">
      <w:pPr>
        <w:spacing w:after="0" w:line="240" w:lineRule="auto"/>
        <w:jc w:val="both"/>
        <w:rPr>
          <w:color w:val="FF0000"/>
          <w:sz w:val="24"/>
          <w:szCs w:val="24"/>
        </w:rPr>
      </w:pPr>
    </w:p>
    <w:p w:rsidRPr="009C5947" w:rsidR="009C5947" w:rsidP="3CD2C506" w:rsidRDefault="00582FC1" w14:paraId="4EA5B1E1" w14:textId="2BD7966B">
      <w:pPr>
        <w:spacing w:after="0" w:line="240" w:lineRule="auto"/>
        <w:jc w:val="both"/>
        <w:rPr>
          <w:sz w:val="24"/>
          <w:szCs w:val="24"/>
        </w:rPr>
      </w:pPr>
      <w:r w:rsidRPr="3CD2C506" w:rsidR="3CD2C506">
        <w:rPr>
          <w:sz w:val="24"/>
          <w:szCs w:val="24"/>
        </w:rPr>
        <w:t>At a minimum, there should be one cl</w:t>
      </w:r>
      <w:r w:rsidRPr="3CD2C506" w:rsidR="3CD2C506">
        <w:rPr>
          <w:sz w:val="24"/>
          <w:szCs w:val="24"/>
        </w:rPr>
        <w:t>imate/weather station per distri</w:t>
      </w:r>
      <w:r w:rsidRPr="3CD2C506" w:rsidR="3CD2C506">
        <w:rPr>
          <w:sz w:val="24"/>
          <w:szCs w:val="24"/>
        </w:rPr>
        <w:t xml:space="preserve">ct and at least one rain gauge in every ward, but taking into account existing differences in </w:t>
      </w:r>
      <w:proofErr w:type="spellStart"/>
      <w:r w:rsidRPr="3CD2C506" w:rsidR="3CD2C506">
        <w:rPr>
          <w:sz w:val="24"/>
          <w:szCs w:val="24"/>
        </w:rPr>
        <w:t>agro</w:t>
      </w:r>
      <w:proofErr w:type="spellEnd"/>
      <w:r w:rsidRPr="3CD2C506" w:rsidR="3CD2C506">
        <w:rPr>
          <w:sz w:val="24"/>
          <w:szCs w:val="24"/>
        </w:rPr>
        <w:t xml:space="preserve">-climatic zones a denser network in each ward might be needed depending on specific needs for climate services. </w:t>
      </w:r>
      <w:r w:rsidRPr="3CD2C506" w:rsidR="3CD2C506">
        <w:rPr>
          <w:sz w:val="24"/>
          <w:szCs w:val="24"/>
        </w:rPr>
        <w:t xml:space="preserve">At present, each district has a weather station, while number of </w:t>
      </w:r>
      <w:proofErr w:type="spellStart"/>
      <w:r w:rsidRPr="3CD2C506" w:rsidR="3CD2C506">
        <w:rPr>
          <w:sz w:val="24"/>
          <w:szCs w:val="24"/>
        </w:rPr>
        <w:t>raingauges</w:t>
      </w:r>
      <w:proofErr w:type="spellEnd"/>
      <w:r w:rsidRPr="3CD2C506" w:rsidR="3CD2C506">
        <w:rPr>
          <w:sz w:val="24"/>
          <w:szCs w:val="24"/>
        </w:rPr>
        <w:t xml:space="preserve"> varies from district to district. Challenges here relate mostly to the downloading of rainfall data. </w:t>
      </w:r>
    </w:p>
    <w:p w:rsidR="008D786F" w:rsidP="00582FC1" w:rsidRDefault="008D786F" w14:paraId="45A5E1A6" w14:textId="77777777">
      <w:pPr>
        <w:spacing w:after="0" w:line="240" w:lineRule="auto"/>
        <w:jc w:val="both"/>
        <w:rPr>
          <w:sz w:val="24"/>
          <w:szCs w:val="24"/>
        </w:rPr>
      </w:pPr>
    </w:p>
    <w:p w:rsidRPr="00990D73" w:rsidR="000E569C" w:rsidP="3CD2C506" w:rsidRDefault="000E569C" w14:paraId="0714CB09" w14:textId="4FBC26E8">
      <w:pPr>
        <w:jc w:val="both"/>
        <w:rPr>
          <w:color w:val="FF0000"/>
          <w:sz w:val="24"/>
          <w:szCs w:val="24"/>
        </w:rPr>
      </w:pPr>
      <w:r w:rsidRPr="3CD2C506" w:rsidR="3CD2C506">
        <w:rPr>
          <w:sz w:val="24"/>
          <w:szCs w:val="24"/>
        </w:rPr>
        <w:t>A mor</w:t>
      </w:r>
      <w:r w:rsidRPr="3CD2C506" w:rsidR="3CD2C506">
        <w:rPr>
          <w:sz w:val="24"/>
          <w:szCs w:val="24"/>
        </w:rPr>
        <w:t>e robust network</w:t>
      </w:r>
      <w:r w:rsidRPr="3CD2C506" w:rsidR="3CD2C506">
        <w:rPr>
          <w:sz w:val="24"/>
          <w:szCs w:val="24"/>
        </w:rPr>
        <w:t xml:space="preserve">- at least 5 AWS per district and 1 </w:t>
      </w:r>
      <w:proofErr w:type="spellStart"/>
      <w:r w:rsidRPr="3CD2C506" w:rsidR="3CD2C506">
        <w:rPr>
          <w:sz w:val="24"/>
          <w:szCs w:val="24"/>
        </w:rPr>
        <w:t>raingage</w:t>
      </w:r>
      <w:proofErr w:type="spellEnd"/>
      <w:r w:rsidRPr="3CD2C506" w:rsidR="3CD2C506">
        <w:rPr>
          <w:sz w:val="24"/>
          <w:szCs w:val="24"/>
        </w:rPr>
        <w:t xml:space="preserve"> per ward-</w:t>
      </w:r>
      <w:r w:rsidRPr="3CD2C506" w:rsidR="3CD2C506">
        <w:rPr>
          <w:sz w:val="24"/>
          <w:szCs w:val="24"/>
        </w:rPr>
        <w:t xml:space="preserve"> might </w:t>
      </w:r>
      <w:r w:rsidRPr="3CD2C506" w:rsidR="3CD2C506">
        <w:rPr>
          <w:sz w:val="24"/>
          <w:szCs w:val="24"/>
        </w:rPr>
        <w:t xml:space="preserve">be needed </w:t>
      </w:r>
      <w:r w:rsidRPr="3CD2C506" w:rsidR="3CD2C506">
        <w:rPr>
          <w:sz w:val="24"/>
          <w:szCs w:val="24"/>
        </w:rPr>
        <w:t>to provide more accurate, locally derived</w:t>
      </w:r>
      <w:r w:rsidRPr="3CD2C506" w:rsidR="3CD2C506">
        <w:rPr>
          <w:sz w:val="24"/>
          <w:szCs w:val="24"/>
        </w:rPr>
        <w:t xml:space="preserve"> rainfall forecasts. However, </w:t>
      </w:r>
      <w:r w:rsidRPr="3CD2C506" w:rsidR="3CD2C506">
        <w:rPr>
          <w:sz w:val="24"/>
          <w:szCs w:val="24"/>
        </w:rPr>
        <w:t>t</w:t>
      </w:r>
      <w:r w:rsidRPr="3CD2C506" w:rsidR="3CD2C506">
        <w:rPr>
          <w:sz w:val="24"/>
          <w:szCs w:val="24"/>
        </w:rPr>
        <w:t>o provide tailor</w:t>
      </w:r>
      <w:r w:rsidRPr="3CD2C506" w:rsidR="3CD2C506">
        <w:rPr>
          <w:sz w:val="24"/>
          <w:szCs w:val="24"/>
        </w:rPr>
        <w:t xml:space="preserve">ed climate </w:t>
      </w:r>
      <w:r w:rsidRPr="3CD2C506" w:rsidR="3CD2C506">
        <w:rPr>
          <w:sz w:val="24"/>
          <w:szCs w:val="24"/>
        </w:rPr>
        <w:t xml:space="preserve">services/advisories </w:t>
      </w:r>
      <w:r w:rsidRPr="3CD2C506" w:rsidR="3CD2C506">
        <w:rPr>
          <w:sz w:val="24"/>
          <w:szCs w:val="24"/>
        </w:rPr>
        <w:t xml:space="preserve">and </w:t>
      </w:r>
      <w:r w:rsidRPr="3CD2C506" w:rsidR="3CD2C506">
        <w:rPr>
          <w:sz w:val="24"/>
          <w:szCs w:val="24"/>
        </w:rPr>
        <w:t xml:space="preserve">taking </w:t>
      </w:r>
      <w:r w:rsidRPr="3CD2C506" w:rsidR="3CD2C506">
        <w:rPr>
          <w:sz w:val="24"/>
          <w:szCs w:val="24"/>
        </w:rPr>
        <w:t xml:space="preserve">also into account the different </w:t>
      </w:r>
      <w:proofErr w:type="spellStart"/>
      <w:r w:rsidRPr="3CD2C506" w:rsidR="3CD2C506">
        <w:rPr>
          <w:sz w:val="24"/>
          <w:szCs w:val="24"/>
        </w:rPr>
        <w:t>agro</w:t>
      </w:r>
      <w:proofErr w:type="spellEnd"/>
      <w:r w:rsidRPr="3CD2C506" w:rsidR="3CD2C506">
        <w:rPr>
          <w:sz w:val="24"/>
          <w:szCs w:val="24"/>
        </w:rPr>
        <w:t>-climatic zones present in the districts</w:t>
      </w:r>
      <w:r w:rsidRPr="3CD2C506" w:rsidR="3CD2C506">
        <w:rPr>
          <w:sz w:val="24"/>
          <w:szCs w:val="24"/>
        </w:rPr>
        <w:t xml:space="preserve">, better </w:t>
      </w:r>
      <w:r w:rsidRPr="3CD2C506" w:rsidR="3CD2C506">
        <w:rPr>
          <w:sz w:val="24"/>
          <w:szCs w:val="24"/>
        </w:rPr>
        <w:t xml:space="preserve">data </w:t>
      </w:r>
      <w:r w:rsidRPr="3CD2C506" w:rsidR="3CD2C506">
        <w:rPr>
          <w:sz w:val="24"/>
          <w:szCs w:val="24"/>
        </w:rPr>
        <w:t xml:space="preserve">might be needed in addition to rainfall including data </w:t>
      </w:r>
      <w:r w:rsidRPr="3CD2C506" w:rsidR="3CD2C506">
        <w:rPr>
          <w:sz w:val="24"/>
          <w:szCs w:val="24"/>
        </w:rPr>
        <w:t xml:space="preserve">on temperature, pressure, humidity, evapotranspiration, etc. </w:t>
      </w:r>
      <w:r w:rsidRPr="3CD2C506" w:rsidR="3CD2C506">
        <w:rPr>
          <w:sz w:val="24"/>
          <w:szCs w:val="24"/>
        </w:rPr>
        <w:t xml:space="preserve">A more robust network, would also need additional resources in terms of capacity building and human capacity to process data. </w:t>
      </w:r>
      <w:bookmarkStart w:name="_GoBack" w:id="5"/>
      <w:bookmarkEnd w:id="5"/>
    </w:p>
    <w:p w:rsidRPr="00090533" w:rsidR="008D786F" w:rsidP="3CD2C506" w:rsidRDefault="000B304D" w14:paraId="43BDCD65" w14:textId="77777777" w14:noSpellErr="1">
      <w:pPr>
        <w:pStyle w:val="Heading1"/>
        <w:numPr>
          <w:ilvl w:val="1"/>
          <w:numId w:val="15"/>
        </w:numPr>
        <w:spacing w:before="0" w:line="240" w:lineRule="auto"/>
        <w:rPr>
          <w:rFonts w:ascii="Calibri" w:hAnsi="Calibri" w:cs="Calibri" w:asciiTheme="minorAscii" w:hAnsiTheme="minorAscii" w:cstheme="minorAscii"/>
        </w:rPr>
      </w:pPr>
      <w:bookmarkStart w:name="_Toc471138680" w:id="6"/>
      <w:r w:rsidRPr="3CD2C506" w:rsidR="3CD2C506">
        <w:rPr>
          <w:rFonts w:ascii="Calibri" w:hAnsi="Calibri" w:cs="Calibri" w:asciiTheme="minorAscii" w:hAnsiTheme="minorAscii" w:cstheme="minorAscii"/>
        </w:rPr>
        <w:t xml:space="preserve">Climate </w:t>
      </w:r>
      <w:r w:rsidRPr="3CD2C506" w:rsidR="3CD2C506">
        <w:rPr>
          <w:rFonts w:ascii="Calibri" w:hAnsi="Calibri" w:cs="Calibri" w:asciiTheme="minorAscii" w:hAnsiTheme="minorAscii" w:cstheme="minorAscii"/>
        </w:rPr>
        <w:t>Data Management</w:t>
      </w:r>
      <w:bookmarkEnd w:id="6"/>
    </w:p>
    <w:p w:rsidRPr="007B6AE7" w:rsidR="009B3956" w:rsidP="3CD2C506" w:rsidRDefault="007B6AE7" w14:paraId="637D6D36" w14:textId="77777777" w14:noSpellErr="1">
      <w:pPr>
        <w:jc w:val="both"/>
        <w:rPr>
          <w:color w:val="FF0000"/>
          <w:sz w:val="24"/>
          <w:szCs w:val="24"/>
        </w:rPr>
      </w:pPr>
      <w:r w:rsidRPr="3CD2C506" w:rsidR="3CD2C506">
        <w:rPr>
          <w:sz w:val="24"/>
          <w:szCs w:val="24"/>
        </w:rPr>
        <w:t>MSD</w:t>
      </w:r>
      <w:r w:rsidRPr="3CD2C506" w:rsidR="3CD2C506">
        <w:rPr>
          <w:sz w:val="24"/>
          <w:szCs w:val="24"/>
        </w:rPr>
        <w:t xml:space="preserve"> operates and maintains a climatological data bank where various types of field weather observational data are stored and archived.</w:t>
      </w:r>
      <w:r w:rsidR="3CD2C506">
        <w:rPr/>
        <w:t xml:space="preserve"> </w:t>
      </w:r>
      <w:r w:rsidRPr="3CD2C506" w:rsidR="3CD2C506">
        <w:rPr>
          <w:sz w:val="24"/>
          <w:szCs w:val="24"/>
        </w:rPr>
        <w:t>These data and related information are essential for climate impact assessment, crop-weather relationship studies, and climate analysis</w:t>
      </w:r>
      <w:r w:rsidRPr="3CD2C506" w:rsidR="3CD2C506">
        <w:rPr>
          <w:sz w:val="24"/>
          <w:szCs w:val="24"/>
        </w:rPr>
        <w:t>.</w:t>
      </w:r>
      <w:r w:rsidRPr="3CD2C506" w:rsidR="3CD2C506">
        <w:rPr>
          <w:sz w:val="24"/>
          <w:szCs w:val="24"/>
        </w:rPr>
        <w:t xml:space="preserve"> </w:t>
      </w:r>
      <w:r w:rsidRPr="3CD2C506" w:rsidR="3CD2C506">
        <w:rPr>
          <w:sz w:val="24"/>
          <w:szCs w:val="24"/>
        </w:rPr>
        <w:t>The</w:t>
      </w:r>
      <w:r w:rsidRPr="3CD2C506" w:rsidR="3CD2C506">
        <w:rPr>
          <w:sz w:val="24"/>
          <w:szCs w:val="24"/>
        </w:rPr>
        <w:t xml:space="preserve">re </w:t>
      </w:r>
      <w:r w:rsidRPr="3CD2C506" w:rsidR="3CD2C506">
        <w:rPr>
          <w:sz w:val="24"/>
          <w:szCs w:val="24"/>
        </w:rPr>
        <w:t>are</w:t>
      </w:r>
      <w:r w:rsidRPr="3CD2C506" w:rsidR="3CD2C506">
        <w:rPr>
          <w:sz w:val="24"/>
          <w:szCs w:val="24"/>
        </w:rPr>
        <w:t xml:space="preserve"> however</w:t>
      </w:r>
      <w:r w:rsidRPr="3CD2C506" w:rsidR="3CD2C506">
        <w:rPr>
          <w:sz w:val="24"/>
          <w:szCs w:val="24"/>
        </w:rPr>
        <w:t xml:space="preserve"> data interruption</w:t>
      </w:r>
      <w:r w:rsidRPr="3CD2C506" w:rsidR="3CD2C506">
        <w:rPr>
          <w:sz w:val="24"/>
          <w:szCs w:val="24"/>
        </w:rPr>
        <w:t>s</w:t>
      </w:r>
      <w:r w:rsidRPr="3CD2C506" w:rsidR="3CD2C506">
        <w:rPr>
          <w:sz w:val="24"/>
          <w:szCs w:val="24"/>
        </w:rPr>
        <w:t xml:space="preserve"> in the</w:t>
      </w:r>
      <w:r w:rsidRPr="3CD2C506" w:rsidR="3CD2C506">
        <w:rPr>
          <w:sz w:val="24"/>
          <w:szCs w:val="24"/>
        </w:rPr>
        <w:t xml:space="preserve"> climate</w:t>
      </w:r>
      <w:r w:rsidRPr="3CD2C506" w:rsidR="3CD2C506">
        <w:rPr>
          <w:sz w:val="24"/>
          <w:szCs w:val="24"/>
        </w:rPr>
        <w:t xml:space="preserve"> data</w:t>
      </w:r>
      <w:r w:rsidRPr="3CD2C506" w:rsidR="3CD2C506">
        <w:rPr>
          <w:sz w:val="24"/>
          <w:szCs w:val="24"/>
        </w:rPr>
        <w:t xml:space="preserve"> as there is no real-time data </w:t>
      </w:r>
      <w:r w:rsidRPr="3CD2C506" w:rsidR="3CD2C506">
        <w:rPr>
          <w:sz w:val="24"/>
          <w:szCs w:val="24"/>
        </w:rPr>
        <w:t xml:space="preserve">quality control system in place </w:t>
      </w:r>
      <w:r w:rsidRPr="3CD2C506" w:rsidR="3CD2C506">
        <w:rPr>
          <w:sz w:val="24"/>
          <w:szCs w:val="24"/>
        </w:rPr>
        <w:t xml:space="preserve">and most of the existing data are in </w:t>
      </w:r>
      <w:r w:rsidRPr="3CD2C506" w:rsidR="3CD2C506">
        <w:rPr>
          <w:sz w:val="24"/>
          <w:szCs w:val="24"/>
        </w:rPr>
        <w:t xml:space="preserve">paper cards (hard copies) with limited capacity at present to input them. At present there is a three years backlog on </w:t>
      </w:r>
      <w:r w:rsidRPr="3CD2C506" w:rsidR="3CD2C506">
        <w:rPr>
          <w:sz w:val="24"/>
          <w:szCs w:val="24"/>
        </w:rPr>
        <w:t>data re</w:t>
      </w:r>
      <w:r w:rsidRPr="3CD2C506" w:rsidR="3CD2C506">
        <w:rPr>
          <w:sz w:val="24"/>
          <w:szCs w:val="24"/>
        </w:rPr>
        <w:t>s</w:t>
      </w:r>
      <w:r w:rsidRPr="3CD2C506" w:rsidR="3CD2C506">
        <w:rPr>
          <w:sz w:val="24"/>
          <w:szCs w:val="24"/>
        </w:rPr>
        <w:t>cue (</w:t>
      </w:r>
      <w:r w:rsidRPr="3CD2C506" w:rsidR="3CD2C506">
        <w:rPr>
          <w:sz w:val="24"/>
          <w:szCs w:val="24"/>
        </w:rPr>
        <w:t>digitization</w:t>
      </w:r>
      <w:r w:rsidRPr="3CD2C506" w:rsidR="3CD2C506">
        <w:rPr>
          <w:sz w:val="24"/>
          <w:szCs w:val="24"/>
        </w:rPr>
        <w:t>)</w:t>
      </w:r>
      <w:r w:rsidRPr="3CD2C506" w:rsidR="3CD2C506">
        <w:rPr>
          <w:sz w:val="24"/>
          <w:szCs w:val="24"/>
        </w:rPr>
        <w:t xml:space="preserve"> of</w:t>
      </w:r>
      <w:r w:rsidRPr="3CD2C506" w:rsidR="3CD2C506">
        <w:rPr>
          <w:sz w:val="24"/>
          <w:szCs w:val="24"/>
        </w:rPr>
        <w:t xml:space="preserve"> the </w:t>
      </w:r>
      <w:r w:rsidRPr="3CD2C506" w:rsidR="3CD2C506">
        <w:rPr>
          <w:sz w:val="24"/>
          <w:szCs w:val="24"/>
        </w:rPr>
        <w:t xml:space="preserve">climate </w:t>
      </w:r>
      <w:r w:rsidRPr="3CD2C506" w:rsidR="3CD2C506">
        <w:rPr>
          <w:sz w:val="24"/>
          <w:szCs w:val="24"/>
        </w:rPr>
        <w:t>data</w:t>
      </w:r>
      <w:r w:rsidRPr="3CD2C506" w:rsidR="3CD2C506">
        <w:rPr>
          <w:sz w:val="24"/>
          <w:szCs w:val="24"/>
        </w:rPr>
        <w:t xml:space="preserve"> and additional human resources with relevant </w:t>
      </w:r>
      <w:r w:rsidRPr="3CD2C506" w:rsidR="3CD2C506">
        <w:rPr>
          <w:sz w:val="24"/>
          <w:szCs w:val="24"/>
        </w:rPr>
        <w:t xml:space="preserve">technical expertise </w:t>
      </w:r>
      <w:r w:rsidRPr="3CD2C506" w:rsidR="3CD2C506">
        <w:rPr>
          <w:sz w:val="24"/>
          <w:szCs w:val="24"/>
        </w:rPr>
        <w:t>would be needed to digitize data and format it for its use as part of MSD</w:t>
      </w:r>
      <w:r w:rsidRPr="3CD2C506" w:rsidR="3CD2C506">
        <w:rPr>
          <w:sz w:val="24"/>
          <w:szCs w:val="24"/>
        </w:rPr>
        <w:t>s</w:t>
      </w:r>
      <w:r w:rsidRPr="3CD2C506" w:rsidR="3CD2C506">
        <w:rPr>
          <w:sz w:val="24"/>
          <w:szCs w:val="24"/>
        </w:rPr>
        <w:t xml:space="preserve"> da</w:t>
      </w:r>
      <w:r w:rsidRPr="3CD2C506" w:rsidR="3CD2C506">
        <w:rPr>
          <w:sz w:val="24"/>
          <w:szCs w:val="24"/>
        </w:rPr>
        <w:t>tabase</w:t>
      </w:r>
      <w:r w:rsidRPr="3CD2C506" w:rsidR="3CD2C506">
        <w:rPr>
          <w:sz w:val="24"/>
          <w:szCs w:val="24"/>
        </w:rPr>
        <w:t>.</w:t>
      </w:r>
      <w:r w:rsidRPr="3CD2C506" w:rsidR="3CD2C506">
        <w:rPr>
          <w:sz w:val="24"/>
          <w:szCs w:val="24"/>
        </w:rPr>
        <w:t xml:space="preserve"> </w:t>
      </w:r>
    </w:p>
    <w:p w:rsidR="00BB0AA9" w:rsidP="3CD2C506" w:rsidRDefault="00BB0AA9" w14:paraId="5DD3A26F" w14:textId="77777777" w14:noSpellErr="1">
      <w:pPr>
        <w:jc w:val="both"/>
        <w:rPr>
          <w:sz w:val="24"/>
          <w:szCs w:val="24"/>
        </w:rPr>
      </w:pPr>
      <w:r w:rsidRPr="3CD2C506" w:rsidR="3CD2C506">
        <w:rPr>
          <w:sz w:val="24"/>
          <w:szCs w:val="24"/>
        </w:rPr>
        <w:t>Currently, databases are not</w:t>
      </w:r>
      <w:r w:rsidRPr="3CD2C506" w:rsidR="3CD2C506">
        <w:rPr>
          <w:sz w:val="24"/>
          <w:szCs w:val="24"/>
        </w:rPr>
        <w:t xml:space="preserve"> integrated and not accessible to th</w:t>
      </w:r>
      <w:r w:rsidRPr="3CD2C506" w:rsidR="3CD2C506">
        <w:rPr>
          <w:sz w:val="24"/>
          <w:szCs w:val="24"/>
        </w:rPr>
        <w:t xml:space="preserve">ose at province/district levels because there isn’t a system in place to allow both the automated inputting of data and access to the database also from district levels.  </w:t>
      </w:r>
      <w:r w:rsidRPr="3CD2C506" w:rsidR="3CD2C506">
        <w:rPr>
          <w:sz w:val="24"/>
          <w:szCs w:val="24"/>
        </w:rPr>
        <w:t>Manual observation</w:t>
      </w:r>
      <w:r w:rsidRPr="3CD2C506" w:rsidR="3CD2C506">
        <w:rPr>
          <w:sz w:val="24"/>
          <w:szCs w:val="24"/>
        </w:rPr>
        <w:t>s</w:t>
      </w:r>
      <w:r w:rsidRPr="3CD2C506" w:rsidR="3CD2C506">
        <w:rPr>
          <w:sz w:val="24"/>
          <w:szCs w:val="24"/>
        </w:rPr>
        <w:t xml:space="preserve"> </w:t>
      </w:r>
      <w:r w:rsidRPr="3CD2C506" w:rsidR="3CD2C506">
        <w:rPr>
          <w:sz w:val="24"/>
          <w:szCs w:val="24"/>
        </w:rPr>
        <w:t xml:space="preserve">are sent in hard copy to HQ. </w:t>
      </w:r>
    </w:p>
    <w:p w:rsidRPr="00BB0AA9" w:rsidR="00354FFC" w:rsidP="3CD2C506" w:rsidRDefault="000838CE" w14:paraId="1B0B52CB" w14:textId="77777777" w14:noSpellErr="1">
      <w:pPr>
        <w:jc w:val="both"/>
        <w:rPr>
          <w:sz w:val="24"/>
          <w:szCs w:val="24"/>
        </w:rPr>
      </w:pPr>
      <w:r w:rsidRPr="3CD2C506" w:rsidR="3CD2C506">
        <w:rPr>
          <w:sz w:val="24"/>
          <w:szCs w:val="24"/>
        </w:rPr>
        <w:t>T</w:t>
      </w:r>
      <w:r w:rsidRPr="3CD2C506" w:rsidR="3CD2C506">
        <w:rPr>
          <w:sz w:val="24"/>
          <w:szCs w:val="24"/>
        </w:rPr>
        <w:t xml:space="preserve">he country has </w:t>
      </w:r>
      <w:r w:rsidRPr="3CD2C506" w:rsidR="3CD2C506">
        <w:rPr>
          <w:sz w:val="24"/>
          <w:szCs w:val="24"/>
        </w:rPr>
        <w:t>no data derived from climate change scenarios for analysis and application</w:t>
      </w:r>
      <w:r w:rsidRPr="3CD2C506" w:rsidR="3CD2C506">
        <w:rPr>
          <w:sz w:val="24"/>
          <w:szCs w:val="24"/>
        </w:rPr>
        <w:t xml:space="preserve">. MSD is working on the development of a </w:t>
      </w:r>
      <w:r w:rsidRPr="3CD2C506" w:rsidR="3CD2C506">
        <w:rPr>
          <w:sz w:val="24"/>
          <w:szCs w:val="24"/>
        </w:rPr>
        <w:t>Climate Atlas</w:t>
      </w:r>
      <w:r w:rsidRPr="3CD2C506" w:rsidR="3CD2C506">
        <w:rPr>
          <w:sz w:val="24"/>
          <w:szCs w:val="24"/>
        </w:rPr>
        <w:t xml:space="preserve"> for the country </w:t>
      </w:r>
      <w:r w:rsidRPr="3CD2C506" w:rsidR="3CD2C506">
        <w:rPr>
          <w:sz w:val="24"/>
          <w:szCs w:val="24"/>
        </w:rPr>
        <w:t>with analysis work been done.</w:t>
      </w:r>
      <w:r w:rsidRPr="3CD2C506" w:rsidR="3CD2C506">
        <w:rPr>
          <w:color w:val="FF0000"/>
          <w:sz w:val="24"/>
          <w:szCs w:val="24"/>
        </w:rPr>
        <w:t xml:space="preserve"> </w:t>
      </w:r>
    </w:p>
    <w:p w:rsidR="00FF783C" w:rsidP="3CD2C506" w:rsidRDefault="00BB0AA9" w14:paraId="1C7400C0" w14:textId="6E187027">
      <w:pPr>
        <w:jc w:val="both"/>
        <w:rPr>
          <w:sz w:val="24"/>
          <w:szCs w:val="24"/>
        </w:rPr>
      </w:pPr>
      <w:r w:rsidRPr="3CD2C506" w:rsidR="3CD2C506">
        <w:rPr>
          <w:sz w:val="24"/>
          <w:szCs w:val="24"/>
        </w:rPr>
        <w:t xml:space="preserve">With regard to risk mapping, MSD has conducted some analysis of climatic extreme events (risk mapping) mostly at district level. </w:t>
      </w:r>
      <w:r w:rsidRPr="3CD2C506" w:rsidR="3CD2C506">
        <w:rPr>
          <w:sz w:val="24"/>
          <w:szCs w:val="24"/>
        </w:rPr>
        <w:t>The</w:t>
      </w:r>
      <w:r w:rsidRPr="3CD2C506" w:rsidR="3CD2C506">
        <w:rPr>
          <w:sz w:val="24"/>
          <w:szCs w:val="24"/>
        </w:rPr>
        <w:t xml:space="preserve"> information needs to be updated and mapped </w:t>
      </w:r>
      <w:r w:rsidRPr="3CD2C506" w:rsidR="3CD2C506">
        <w:rPr>
          <w:sz w:val="24"/>
          <w:szCs w:val="24"/>
        </w:rPr>
        <w:t xml:space="preserve">to make it user friendly </w:t>
      </w:r>
      <w:r w:rsidRPr="3CD2C506" w:rsidR="3CD2C506">
        <w:rPr>
          <w:sz w:val="24"/>
          <w:szCs w:val="24"/>
        </w:rPr>
        <w:t>and enable</w:t>
      </w:r>
      <w:r w:rsidRPr="3CD2C506" w:rsidR="3CD2C506">
        <w:rPr>
          <w:sz w:val="24"/>
          <w:szCs w:val="24"/>
        </w:rPr>
        <w:t xml:space="preserve"> </w:t>
      </w:r>
      <w:r w:rsidRPr="3CD2C506" w:rsidR="3CD2C506">
        <w:rPr>
          <w:sz w:val="24"/>
          <w:szCs w:val="24"/>
        </w:rPr>
        <w:t>ease of reference.</w:t>
      </w:r>
      <w:r w:rsidRPr="3CD2C506" w:rsidR="3CD2C506">
        <w:rPr>
          <w:sz w:val="24"/>
          <w:szCs w:val="24"/>
        </w:rPr>
        <w:t xml:space="preserve"> In terms of seasonal </w:t>
      </w:r>
      <w:r w:rsidRPr="3CD2C506" w:rsidR="3CD2C506">
        <w:rPr>
          <w:sz w:val="24"/>
          <w:szCs w:val="24"/>
        </w:rPr>
        <w:t>climatological maps, M</w:t>
      </w:r>
      <w:r w:rsidRPr="3CD2C506" w:rsidR="3CD2C506">
        <w:rPr>
          <w:sz w:val="24"/>
          <w:szCs w:val="24"/>
        </w:rPr>
        <w:t>SD maintains analysis of climatic trends and detection of climate change at national and sub-national levels</w:t>
      </w:r>
      <w:r w:rsidRPr="3CD2C506" w:rsidR="3CD2C506">
        <w:rPr>
          <w:sz w:val="24"/>
          <w:szCs w:val="24"/>
        </w:rPr>
        <w:t>. S</w:t>
      </w:r>
      <w:r w:rsidRPr="3CD2C506" w:rsidR="3CD2C506">
        <w:rPr>
          <w:sz w:val="24"/>
          <w:szCs w:val="24"/>
        </w:rPr>
        <w:t>ome data</w:t>
      </w:r>
      <w:r w:rsidRPr="3CD2C506" w:rsidR="3CD2C506">
        <w:rPr>
          <w:sz w:val="24"/>
          <w:szCs w:val="24"/>
        </w:rPr>
        <w:t xml:space="preserve">/products are produced, of which some is freely available such as products developed for ZIMVAC, </w:t>
      </w:r>
      <w:proofErr w:type="spellStart"/>
      <w:r w:rsidRPr="3CD2C506" w:rsidR="3CD2C506">
        <w:rPr>
          <w:sz w:val="24"/>
          <w:szCs w:val="24"/>
        </w:rPr>
        <w:t>MoA</w:t>
      </w:r>
      <w:proofErr w:type="spellEnd"/>
      <w:r w:rsidRPr="3CD2C506" w:rsidR="3CD2C506">
        <w:rPr>
          <w:sz w:val="24"/>
          <w:szCs w:val="24"/>
        </w:rPr>
        <w:t xml:space="preserve"> and the ARC analysis (these are MSD obligations), but any additional ones are produced only on demand and users need to pay for them, i.e.</w:t>
      </w:r>
      <w:r w:rsidRPr="3CD2C506" w:rsidR="3CD2C506">
        <w:rPr>
          <w:sz w:val="24"/>
          <w:szCs w:val="24"/>
        </w:rPr>
        <w:t xml:space="preserve"> </w:t>
      </w:r>
      <w:proofErr w:type="spellStart"/>
      <w:r w:rsidRPr="3CD2C506" w:rsidR="3CD2C506">
        <w:rPr>
          <w:sz w:val="24"/>
          <w:szCs w:val="24"/>
        </w:rPr>
        <w:t>agromet</w:t>
      </w:r>
      <w:proofErr w:type="spellEnd"/>
      <w:r w:rsidRPr="3CD2C506" w:rsidR="3CD2C506">
        <w:rPr>
          <w:sz w:val="24"/>
          <w:szCs w:val="24"/>
        </w:rPr>
        <w:t xml:space="preserve"> bulletins are disseminated on a paid subscription basis. The on demand products are tailored products that they can or strive to develop depending on the need of the customer</w:t>
      </w:r>
      <w:r w:rsidRPr="3CD2C506" w:rsidR="3CD2C506">
        <w:rPr>
          <w:sz w:val="24"/>
          <w:szCs w:val="24"/>
        </w:rPr>
        <w:t xml:space="preserve">. </w:t>
      </w:r>
    </w:p>
    <w:p w:rsidRPr="00FF783C" w:rsidR="007B6AE7" w:rsidP="3CD2C506" w:rsidRDefault="00FF783C" w14:paraId="294D98C6" w14:textId="77777777">
      <w:pPr>
        <w:jc w:val="both"/>
        <w:rPr>
          <w:sz w:val="24"/>
          <w:szCs w:val="24"/>
        </w:rPr>
      </w:pPr>
      <w:r w:rsidRPr="3CD2C506" w:rsidR="3CD2C506">
        <w:rPr>
          <w:sz w:val="24"/>
          <w:szCs w:val="24"/>
        </w:rPr>
        <w:t>In terms of</w:t>
      </w:r>
      <w:r w:rsidRPr="3CD2C506" w:rsidR="3CD2C506">
        <w:rPr>
          <w:b w:val="1"/>
          <w:bCs w:val="1"/>
          <w:sz w:val="24"/>
          <w:szCs w:val="24"/>
        </w:rPr>
        <w:t xml:space="preserve"> </w:t>
      </w:r>
      <w:proofErr w:type="spellStart"/>
      <w:r w:rsidRPr="3CD2C506" w:rsidR="3CD2C506">
        <w:rPr>
          <w:b w:val="1"/>
          <w:bCs w:val="1"/>
          <w:sz w:val="24"/>
          <w:szCs w:val="24"/>
        </w:rPr>
        <w:t>Agro</w:t>
      </w:r>
      <w:proofErr w:type="spellEnd"/>
      <w:r w:rsidRPr="3CD2C506" w:rsidR="3CD2C506">
        <w:rPr>
          <w:b w:val="1"/>
          <w:bCs w:val="1"/>
          <w:sz w:val="24"/>
          <w:szCs w:val="24"/>
        </w:rPr>
        <w:t>-ecological zoning</w:t>
      </w:r>
      <w:r w:rsidRPr="3CD2C506" w:rsidR="3CD2C506">
        <w:rPr>
          <w:sz w:val="24"/>
          <w:szCs w:val="24"/>
        </w:rPr>
        <w:t xml:space="preserve"> MSD needs additional expertise to develop </w:t>
      </w:r>
      <w:proofErr w:type="spellStart"/>
      <w:r w:rsidRPr="3CD2C506" w:rsidR="3CD2C506">
        <w:rPr>
          <w:sz w:val="24"/>
          <w:szCs w:val="24"/>
        </w:rPr>
        <w:t>agro</w:t>
      </w:r>
      <w:proofErr w:type="spellEnd"/>
      <w:r w:rsidRPr="3CD2C506" w:rsidR="3CD2C506">
        <w:rPr>
          <w:sz w:val="24"/>
          <w:szCs w:val="24"/>
        </w:rPr>
        <w:t xml:space="preserve">-ecological maps to indicate/assess what crops are most suitable for different parts of the country.  </w:t>
      </w:r>
    </w:p>
    <w:p w:rsidRPr="00090533" w:rsidR="000068D4" w:rsidP="3CD2C506" w:rsidRDefault="000068D4" w14:paraId="20EAA14C" w14:textId="77777777" w14:noSpellErr="1">
      <w:pPr>
        <w:pStyle w:val="Heading1"/>
        <w:numPr>
          <w:ilvl w:val="1"/>
          <w:numId w:val="15"/>
        </w:numPr>
        <w:spacing w:before="0" w:line="240" w:lineRule="auto"/>
        <w:rPr>
          <w:rFonts w:ascii="Calibri" w:hAnsi="Calibri" w:cs="Calibri" w:asciiTheme="minorAscii" w:hAnsiTheme="minorAscii" w:cstheme="minorAscii"/>
        </w:rPr>
      </w:pPr>
      <w:bookmarkStart w:name="_Toc471138681" w:id="7"/>
      <w:r w:rsidRPr="3CD2C506" w:rsidR="3CD2C506">
        <w:rPr>
          <w:rFonts w:ascii="Calibri" w:hAnsi="Calibri" w:cs="Calibri" w:asciiTheme="minorAscii" w:hAnsiTheme="minorAscii" w:cstheme="minorAscii"/>
        </w:rPr>
        <w:t xml:space="preserve">Early warning </w:t>
      </w:r>
    </w:p>
    <w:p w:rsidR="001A6D9A" w:rsidP="3CD2C506" w:rsidRDefault="001A6D9A" w14:paraId="643AB161" w14:textId="77777777" w14:noSpellErr="1">
      <w:pPr>
        <w:jc w:val="both"/>
        <w:rPr>
          <w:sz w:val="24"/>
          <w:szCs w:val="24"/>
        </w:rPr>
      </w:pPr>
      <w:r w:rsidRPr="3CD2C506" w:rsidR="3CD2C506">
        <w:rPr>
          <w:sz w:val="24"/>
          <w:szCs w:val="24"/>
        </w:rPr>
        <w:t xml:space="preserve">In terms of Early warning, the country has a common alerting protocol (CAP), however this is not implemented at national level. </w:t>
      </w:r>
    </w:p>
    <w:p w:rsidRPr="001A6D9A" w:rsidR="001A6D9A" w:rsidP="3CD2C506" w:rsidRDefault="00FF783C" w14:paraId="3AB3CF19" w14:textId="77777777">
      <w:pPr>
        <w:jc w:val="both"/>
        <w:rPr>
          <w:color w:val="FF0000"/>
          <w:sz w:val="24"/>
          <w:szCs w:val="24"/>
        </w:rPr>
      </w:pPr>
      <w:r>
        <w:rPr>
          <w:sz w:val="24"/>
          <w:szCs w:val="24"/>
        </w:rPr>
        <w:t>While t</w:t>
      </w:r>
      <w:r w:rsidRPr="00F8050E">
        <w:rPr>
          <w:sz w:val="24"/>
          <w:szCs w:val="24"/>
        </w:rPr>
        <w:t xml:space="preserve">he National Civil Protection Committee is mainly responsible for flood response and other rapid-onset disasters of natural or man-made origin, the National Food and Nutrition Council </w:t>
      </w:r>
      <w:r w:rsidRPr="00F8050E">
        <w:rPr>
          <w:sz w:val="24"/>
          <w:szCs w:val="24"/>
        </w:rPr>
        <w:lastRenderedPageBreak/>
        <w:t>(NFNC) oversees drought management and response and works closely with the MSD, which provides early warning information</w:t>
      </w:r>
      <w:r>
        <w:rPr>
          <w:sz w:val="24"/>
          <w:szCs w:val="24"/>
        </w:rPr>
        <w:t xml:space="preserve"> including to the</w:t>
      </w:r>
      <w:r w:rsidRPr="00B86AE5">
        <w:rPr>
          <w:sz w:val="24"/>
          <w:szCs w:val="24"/>
        </w:rPr>
        <w:t xml:space="preserve"> Ministry of Agriculture, </w:t>
      </w:r>
      <w:proofErr w:type="spellStart"/>
      <w:r w:rsidRPr="00B86AE5">
        <w:rPr>
          <w:sz w:val="24"/>
          <w:szCs w:val="24"/>
        </w:rPr>
        <w:t xml:space="preserve">Mechanisation</w:t>
      </w:r>
      <w:proofErr w:type="spellEnd"/>
      <w:r w:rsidRPr="00B86AE5">
        <w:rPr>
          <w:sz w:val="24"/>
          <w:szCs w:val="24"/>
        </w:rPr>
        <w:t xml:space="preserve"> and Irrigation Development</w:t>
      </w:r>
      <w:r>
        <w:rPr>
          <w:sz w:val="24"/>
          <w:szCs w:val="24"/>
        </w:rPr>
        <w:t xml:space="preserve"> (MAMID)</w:t>
      </w:r>
      <w:r w:rsidRPr="00F8050E">
        <w:rPr>
          <w:sz w:val="24"/>
          <w:szCs w:val="24"/>
        </w:rPr>
        <w:t xml:space="preserve">. </w:t>
      </w:r>
      <w:r>
        <w:rPr>
          <w:sz w:val="24"/>
          <w:szCs w:val="24"/>
        </w:rPr>
        <w:t xml:space="preserve">It </w:t>
      </w:r>
      <w:r w:rsidR="001A6D9A">
        <w:rPr>
          <w:sz w:val="24"/>
          <w:szCs w:val="24"/>
        </w:rPr>
        <w:t xml:space="preserve">is </w:t>
      </w:r>
      <w:r>
        <w:rPr>
          <w:sz w:val="24"/>
          <w:szCs w:val="24"/>
        </w:rPr>
        <w:t>the role of the MAMID to act on the warnings received and support farmers with needed interventions</w:t>
      </w:r>
      <w:r w:rsidRPr="001A6D9A" w:rsidR="001A6D9A">
        <w:rPr>
          <w:sz w:val="24"/>
          <w:szCs w:val="24"/>
        </w:rPr>
        <w:t xml:space="preserve"> by using its extension network, media and radio to disseminate early warning information to farmers.</w:t>
      </w:r>
      <w:r>
        <w:rPr>
          <w:sz w:val="24"/>
          <w:szCs w:val="24"/>
        </w:rPr>
        <w:t xml:space="preserve"> However, </w:t>
      </w:r>
      <w:r w:rsidRPr="00F8050E">
        <w:rPr>
          <w:sz w:val="24"/>
          <w:szCs w:val="24"/>
        </w:rPr>
        <w:t xml:space="preserve">constraints </w:t>
      </w:r>
      <w:r>
        <w:rPr>
          <w:sz w:val="24"/>
          <w:szCs w:val="24"/>
        </w:rPr>
        <w:t xml:space="preserve">in resources and </w:t>
      </w:r>
      <w:r w:rsidRPr="00F8050E">
        <w:rPr>
          <w:sz w:val="24"/>
          <w:szCs w:val="24"/>
        </w:rPr>
        <w:t xml:space="preserve">capacities of </w:t>
      </w:r>
      <w:r w:rsidR="001A6D9A">
        <w:rPr>
          <w:sz w:val="24"/>
          <w:szCs w:val="24"/>
        </w:rPr>
        <w:t xml:space="preserve">the </w:t>
      </w:r>
      <w:r w:rsidRPr="001A6D9A" w:rsidR="001A6D9A">
        <w:rPr>
          <w:sz w:val="24"/>
          <w:szCs w:val="24"/>
        </w:rPr>
        <w:t xml:space="preserve">Agricultural Extension Services (AGRITEX) </w:t>
      </w:r>
      <w:r>
        <w:rPr>
          <w:sz w:val="24"/>
          <w:szCs w:val="24"/>
        </w:rPr>
        <w:t xml:space="preserve">often </w:t>
      </w:r>
      <w:r w:rsidR="001A6D9A">
        <w:rPr>
          <w:sz w:val="24"/>
          <w:szCs w:val="24"/>
        </w:rPr>
        <w:t xml:space="preserve">results in </w:t>
      </w:r>
      <w:r>
        <w:rPr>
          <w:sz w:val="24"/>
          <w:szCs w:val="24"/>
        </w:rPr>
        <w:t>limit</w:t>
      </w:r>
      <w:r w:rsidR="001A6D9A">
        <w:rPr>
          <w:sz w:val="24"/>
          <w:szCs w:val="24"/>
        </w:rPr>
        <w:t>ed</w:t>
      </w:r>
      <w:r>
        <w:rPr>
          <w:sz w:val="24"/>
          <w:szCs w:val="24"/>
        </w:rPr>
        <w:t xml:space="preserve"> </w:t>
      </w:r>
      <w:r w:rsidR="001A6D9A">
        <w:rPr>
          <w:sz w:val="24"/>
          <w:szCs w:val="24"/>
        </w:rPr>
        <w:t xml:space="preserve">outreach </w:t>
      </w:r>
      <w:r>
        <w:rPr>
          <w:sz w:val="24"/>
          <w:szCs w:val="24"/>
        </w:rPr>
        <w:t>(CADRI assessment, 2016)</w:t>
      </w:r>
      <w:r w:rsidRPr="00F8050E">
        <w:rPr>
          <w:sz w:val="24"/>
          <w:szCs w:val="24"/>
        </w:rPr>
        <w:t>.</w:t>
      </w:r>
      <w:r w:rsidRPr="001A6D9A">
        <w:rPr>
          <w:sz w:val="24"/>
          <w:szCs w:val="24"/>
        </w:rPr>
        <w:t xml:space="preserve">  </w:t>
      </w:r>
      <w:r w:rsidRPr="001A6D9A" w:rsidR="001A6D9A">
        <w:rPr>
          <w:sz w:val="24"/>
          <w:szCs w:val="24"/>
        </w:rPr>
        <w:t xml:space="preserve">During </w:t>
      </w:r>
      <w:r w:rsidR="001A6D9A">
        <w:rPr>
          <w:sz w:val="24"/>
          <w:szCs w:val="24"/>
        </w:rPr>
        <w:t xml:space="preserve">the </w:t>
      </w:r>
      <w:r w:rsidRPr="001A6D9A" w:rsidR="001A6D9A">
        <w:rPr>
          <w:sz w:val="24"/>
          <w:szCs w:val="24"/>
        </w:rPr>
        <w:t>2015/16 El Nino event, MSD provided warnings ahead of the season, but there was no follow up warning issues and there remains the need for a trigger mechanism and clear protocol for early warnings.</w:t>
      </w:r>
      <w:r w:rsidR="001A6D9A">
        <w:rPr>
          <w:rFonts w:eastAsia="+mn-ea" w:cs="+mn-cs"/>
          <w:kern w:val="24"/>
        </w:rPr>
        <w:t xml:space="preserve"> </w:t>
      </w:r>
    </w:p>
    <w:p w:rsidR="00EB1DC0" w:rsidP="3CD2C506" w:rsidRDefault="001A6D9A" w14:paraId="1F1CCB66" w14:textId="77777777">
      <w:pPr>
        <w:jc w:val="both"/>
        <w:rPr>
          <w:color w:val="FF0000"/>
          <w:sz w:val="24"/>
          <w:szCs w:val="24"/>
        </w:rPr>
      </w:pPr>
      <w:r w:rsidRPr="3CD2C506" w:rsidR="3CD2C506">
        <w:rPr>
          <w:sz w:val="24"/>
          <w:szCs w:val="24"/>
        </w:rPr>
        <w:t>MSD disseminates</w:t>
      </w:r>
      <w:r w:rsidRPr="3CD2C506" w:rsidR="3CD2C506">
        <w:rPr>
          <w:sz w:val="24"/>
          <w:szCs w:val="24"/>
        </w:rPr>
        <w:t xml:space="preserve"> </w:t>
      </w:r>
      <w:r w:rsidRPr="3CD2C506" w:rsidR="3CD2C506">
        <w:rPr>
          <w:sz w:val="24"/>
          <w:szCs w:val="24"/>
        </w:rPr>
        <w:t xml:space="preserve">also early warnings </w:t>
      </w:r>
      <w:r w:rsidRPr="3CD2C506" w:rsidR="3CD2C506">
        <w:rPr>
          <w:sz w:val="24"/>
          <w:szCs w:val="24"/>
        </w:rPr>
        <w:t>through</w:t>
      </w:r>
      <w:r w:rsidRPr="3CD2C506" w:rsidR="3CD2C506">
        <w:rPr>
          <w:sz w:val="24"/>
          <w:szCs w:val="24"/>
        </w:rPr>
        <w:t xml:space="preserve"> national r</w:t>
      </w:r>
      <w:r w:rsidRPr="3CD2C506" w:rsidR="3CD2C506">
        <w:rPr>
          <w:sz w:val="24"/>
          <w:szCs w:val="24"/>
        </w:rPr>
        <w:t>adio</w:t>
      </w:r>
      <w:r w:rsidRPr="3CD2C506" w:rsidR="3CD2C506">
        <w:rPr>
          <w:sz w:val="24"/>
          <w:szCs w:val="24"/>
        </w:rPr>
        <w:t xml:space="preserve"> (Radio Zimbabwe)</w:t>
      </w:r>
      <w:r w:rsidRPr="3CD2C506" w:rsidR="3CD2C506">
        <w:rPr>
          <w:sz w:val="24"/>
          <w:szCs w:val="24"/>
        </w:rPr>
        <w:t xml:space="preserve">, </w:t>
      </w:r>
      <w:r w:rsidRPr="3CD2C506" w:rsidR="3CD2C506">
        <w:rPr>
          <w:sz w:val="24"/>
          <w:szCs w:val="24"/>
        </w:rPr>
        <w:t>newspapers</w:t>
      </w:r>
      <w:r w:rsidRPr="3CD2C506" w:rsidR="3CD2C506">
        <w:rPr>
          <w:sz w:val="24"/>
          <w:szCs w:val="24"/>
        </w:rPr>
        <w:t xml:space="preserve"> and social networks (twitter, </w:t>
      </w:r>
      <w:proofErr w:type="spellStart"/>
      <w:r w:rsidRPr="3CD2C506" w:rsidR="3CD2C506">
        <w:rPr>
          <w:sz w:val="24"/>
          <w:szCs w:val="24"/>
        </w:rPr>
        <w:t>wattsap</w:t>
      </w:r>
      <w:proofErr w:type="spellEnd"/>
      <w:r w:rsidRPr="3CD2C506" w:rsidR="3CD2C506">
        <w:rPr>
          <w:sz w:val="24"/>
          <w:szCs w:val="24"/>
        </w:rPr>
        <w:t xml:space="preserve">, </w:t>
      </w:r>
      <w:proofErr w:type="spellStart"/>
      <w:r w:rsidRPr="3CD2C506" w:rsidR="3CD2C506">
        <w:rPr>
          <w:sz w:val="24"/>
          <w:szCs w:val="24"/>
        </w:rPr>
        <w:t>facebook</w:t>
      </w:r>
      <w:proofErr w:type="spellEnd"/>
      <w:r w:rsidRPr="3CD2C506" w:rsidR="3CD2C506">
        <w:rPr>
          <w:sz w:val="24"/>
          <w:szCs w:val="24"/>
        </w:rPr>
        <w:t>)</w:t>
      </w:r>
      <w:r w:rsidRPr="3CD2C506" w:rsidR="3CD2C506">
        <w:rPr>
          <w:sz w:val="24"/>
          <w:szCs w:val="24"/>
        </w:rPr>
        <w:t xml:space="preserve">. </w:t>
      </w:r>
      <w:r w:rsidRPr="3CD2C506" w:rsidR="3CD2C506">
        <w:rPr>
          <w:sz w:val="24"/>
          <w:szCs w:val="24"/>
        </w:rPr>
        <w:t>As mentioned already</w:t>
      </w:r>
      <w:r w:rsidRPr="3CD2C506" w:rsidR="3CD2C506">
        <w:rPr>
          <w:sz w:val="24"/>
          <w:szCs w:val="24"/>
        </w:rPr>
        <w:t>, dissemination of information is also done through AGRITEX</w:t>
      </w:r>
      <w:r w:rsidRPr="3CD2C506" w:rsidR="3CD2C506">
        <w:rPr>
          <w:sz w:val="24"/>
          <w:szCs w:val="24"/>
        </w:rPr>
        <w:t xml:space="preserve"> officers </w:t>
      </w:r>
      <w:r w:rsidRPr="3CD2C506" w:rsidR="3CD2C506">
        <w:rPr>
          <w:sz w:val="24"/>
          <w:szCs w:val="24"/>
        </w:rPr>
        <w:t>and</w:t>
      </w:r>
      <w:r w:rsidRPr="3CD2C506" w:rsidR="3CD2C506">
        <w:rPr>
          <w:sz w:val="24"/>
          <w:szCs w:val="24"/>
        </w:rPr>
        <w:t>,</w:t>
      </w:r>
      <w:r w:rsidRPr="3CD2C506" w:rsidR="3CD2C506">
        <w:rPr>
          <w:sz w:val="24"/>
          <w:szCs w:val="24"/>
        </w:rPr>
        <w:t xml:space="preserve"> in some cases</w:t>
      </w:r>
      <w:r w:rsidRPr="3CD2C506" w:rsidR="3CD2C506">
        <w:rPr>
          <w:sz w:val="24"/>
          <w:szCs w:val="24"/>
        </w:rPr>
        <w:t>,</w:t>
      </w:r>
      <w:r w:rsidRPr="3CD2C506" w:rsidR="3CD2C506">
        <w:rPr>
          <w:sz w:val="24"/>
          <w:szCs w:val="24"/>
        </w:rPr>
        <w:t xml:space="preserve"> </w:t>
      </w:r>
      <w:r w:rsidRPr="3CD2C506" w:rsidR="3CD2C506">
        <w:rPr>
          <w:sz w:val="24"/>
          <w:szCs w:val="24"/>
        </w:rPr>
        <w:t>through the edu</w:t>
      </w:r>
      <w:r w:rsidRPr="3CD2C506" w:rsidR="3CD2C506">
        <w:rPr>
          <w:sz w:val="24"/>
          <w:szCs w:val="24"/>
        </w:rPr>
        <w:t>cation system with</w:t>
      </w:r>
      <w:r w:rsidRPr="3CD2C506" w:rsidR="3CD2C506">
        <w:rPr>
          <w:sz w:val="24"/>
          <w:szCs w:val="24"/>
        </w:rPr>
        <w:t xml:space="preserve"> </w:t>
      </w:r>
      <w:r w:rsidRPr="3CD2C506" w:rsidR="3CD2C506">
        <w:rPr>
          <w:sz w:val="24"/>
          <w:szCs w:val="24"/>
        </w:rPr>
        <w:t>teachers inform</w:t>
      </w:r>
      <w:r w:rsidRPr="3CD2C506" w:rsidR="3CD2C506">
        <w:rPr>
          <w:sz w:val="24"/>
          <w:szCs w:val="24"/>
        </w:rPr>
        <w:t>ing</w:t>
      </w:r>
      <w:r w:rsidRPr="3CD2C506" w:rsidR="3CD2C506">
        <w:rPr>
          <w:sz w:val="24"/>
          <w:szCs w:val="24"/>
        </w:rPr>
        <w:t xml:space="preserve"> </w:t>
      </w:r>
      <w:r w:rsidRPr="3CD2C506" w:rsidR="3CD2C506">
        <w:rPr>
          <w:sz w:val="24"/>
          <w:szCs w:val="24"/>
        </w:rPr>
        <w:t>students</w:t>
      </w:r>
      <w:r w:rsidRPr="3CD2C506" w:rsidR="3CD2C506">
        <w:rPr>
          <w:sz w:val="24"/>
          <w:szCs w:val="24"/>
        </w:rPr>
        <w:t xml:space="preserve"> </w:t>
      </w:r>
      <w:r w:rsidRPr="3CD2C506" w:rsidR="3CD2C506">
        <w:rPr>
          <w:sz w:val="24"/>
          <w:szCs w:val="24"/>
        </w:rPr>
        <w:t xml:space="preserve">so they can </w:t>
      </w:r>
      <w:r w:rsidRPr="3CD2C506" w:rsidR="3CD2C506">
        <w:rPr>
          <w:sz w:val="24"/>
          <w:szCs w:val="24"/>
        </w:rPr>
        <w:t xml:space="preserve">further relay the message </w:t>
      </w:r>
      <w:r w:rsidRPr="3CD2C506" w:rsidR="3CD2C506">
        <w:rPr>
          <w:sz w:val="24"/>
          <w:szCs w:val="24"/>
        </w:rPr>
        <w:t>at home</w:t>
      </w:r>
      <w:r w:rsidRPr="3CD2C506" w:rsidR="3CD2C506">
        <w:rPr>
          <w:sz w:val="24"/>
          <w:szCs w:val="24"/>
        </w:rPr>
        <w:t xml:space="preserve"> as not all communi</w:t>
      </w:r>
      <w:r w:rsidRPr="3CD2C506" w:rsidR="3CD2C506">
        <w:rPr>
          <w:sz w:val="24"/>
          <w:szCs w:val="24"/>
        </w:rPr>
        <w:t xml:space="preserve">ty members have a cell phone, </w:t>
      </w:r>
      <w:r w:rsidRPr="3CD2C506" w:rsidR="3CD2C506">
        <w:rPr>
          <w:sz w:val="24"/>
          <w:szCs w:val="24"/>
        </w:rPr>
        <w:t xml:space="preserve">radio or access to </w:t>
      </w:r>
      <w:r w:rsidRPr="3CD2C506" w:rsidR="3CD2C506">
        <w:rPr>
          <w:sz w:val="24"/>
          <w:szCs w:val="24"/>
        </w:rPr>
        <w:t>newspapers (CADRI Assessment, 2016)</w:t>
      </w:r>
      <w:r w:rsidRPr="3CD2C506" w:rsidR="3CD2C506">
        <w:rPr>
          <w:sz w:val="24"/>
          <w:szCs w:val="24"/>
        </w:rPr>
        <w:t xml:space="preserve">. </w:t>
      </w:r>
      <w:r w:rsidRPr="3CD2C506" w:rsidR="3CD2C506">
        <w:rPr>
          <w:sz w:val="24"/>
          <w:szCs w:val="24"/>
        </w:rPr>
        <w:t>However, issues</w:t>
      </w:r>
      <w:r w:rsidRPr="3CD2C506" w:rsidR="3CD2C506">
        <w:rPr>
          <w:sz w:val="24"/>
          <w:szCs w:val="24"/>
        </w:rPr>
        <w:t xml:space="preserve"> remain</w:t>
      </w:r>
      <w:r w:rsidRPr="3CD2C506" w:rsidR="3CD2C506">
        <w:rPr>
          <w:sz w:val="24"/>
          <w:szCs w:val="24"/>
        </w:rPr>
        <w:t xml:space="preserve"> with regard to </w:t>
      </w:r>
      <w:r w:rsidRPr="3CD2C506" w:rsidR="3CD2C506">
        <w:rPr>
          <w:sz w:val="24"/>
          <w:szCs w:val="24"/>
        </w:rPr>
        <w:t>duration, timeliness and accuracy of the information</w:t>
      </w:r>
      <w:r w:rsidRPr="3CD2C506" w:rsidR="3CD2C506">
        <w:rPr>
          <w:sz w:val="24"/>
          <w:szCs w:val="24"/>
        </w:rPr>
        <w:t xml:space="preserve"> and a better </w:t>
      </w:r>
      <w:r w:rsidRPr="3CD2C506" w:rsidR="3CD2C506">
        <w:rPr>
          <w:sz w:val="24"/>
          <w:szCs w:val="24"/>
        </w:rPr>
        <w:t>understanding of the climate of specific areas is needed together with shorter-time lead forecasts/information to enable farmers to receive information relevant to their specific area during crops growing times.</w:t>
      </w:r>
    </w:p>
    <w:p w:rsidRPr="000B2560" w:rsidR="001A6D9A" w:rsidP="3CD2C506" w:rsidRDefault="00EB1DC0" w14:paraId="2EB3CF50" w14:textId="77777777">
      <w:pPr>
        <w:pStyle w:val="NoSpacing"/>
        <w:rPr>
          <w:sz w:val="24"/>
          <w:szCs w:val="24"/>
          <w:lang w:val="en-US"/>
        </w:rPr>
      </w:pPr>
      <w:r w:rsidRPr="3CD2C506" w:rsidR="3CD2C506">
        <w:rPr>
          <w:sz w:val="24"/>
          <w:szCs w:val="24"/>
          <w:lang w:val="en-US"/>
        </w:rPr>
        <w:t xml:space="preserve">There are examples of collaboration with the private sector, for example with regard to using mobile network operators to rely early warning </w:t>
      </w:r>
      <w:r w:rsidRPr="3CD2C506" w:rsidR="3CD2C506">
        <w:rPr>
          <w:sz w:val="24"/>
          <w:szCs w:val="24"/>
          <w:lang w:val="en-US"/>
        </w:rPr>
        <w:t>messages. W</w:t>
      </w:r>
      <w:r w:rsidRPr="3CD2C506" w:rsidR="3CD2C506">
        <w:rPr>
          <w:sz w:val="24"/>
          <w:szCs w:val="24"/>
          <w:lang w:val="en-US"/>
        </w:rPr>
        <w:t>hile there is no establishe</w:t>
      </w:r>
      <w:r w:rsidRPr="3CD2C506" w:rsidR="3CD2C506">
        <w:rPr>
          <w:sz w:val="24"/>
          <w:szCs w:val="24"/>
          <w:lang w:val="en-US"/>
        </w:rPr>
        <w:t xml:space="preserve">d protocol/legal basis and </w:t>
      </w:r>
      <w:r w:rsidRPr="3CD2C506" w:rsidR="3CD2C506">
        <w:rPr>
          <w:sz w:val="24"/>
          <w:szCs w:val="24"/>
          <w:lang w:val="en-US"/>
        </w:rPr>
        <w:t>it remains a voluntary collaboration, this seemed to have worked very well</w:t>
      </w:r>
      <w:r w:rsidRPr="3CD2C506" w:rsidR="3CD2C506">
        <w:rPr>
          <w:sz w:val="24"/>
          <w:szCs w:val="24"/>
          <w:lang w:val="en-US"/>
        </w:rPr>
        <w:t xml:space="preserve"> and warning </w:t>
      </w:r>
      <w:proofErr w:type="spellStart"/>
      <w:r w:rsidRPr="3CD2C506" w:rsidR="3CD2C506">
        <w:rPr>
          <w:sz w:val="24"/>
          <w:szCs w:val="24"/>
          <w:lang w:val="en-US"/>
        </w:rPr>
        <w:t>sms</w:t>
      </w:r>
      <w:proofErr w:type="spellEnd"/>
      <w:r w:rsidRPr="3CD2C506" w:rsidR="3CD2C506">
        <w:rPr>
          <w:sz w:val="24"/>
          <w:szCs w:val="24"/>
          <w:lang w:val="en-US"/>
        </w:rPr>
        <w:t xml:space="preserve"> sent by mobile network providers were free of charge.</w:t>
      </w:r>
      <w:r w:rsidRPr="3CD2C506" w:rsidR="3CD2C506">
        <w:rPr>
          <w:sz w:val="24"/>
          <w:szCs w:val="24"/>
          <w:lang w:val="en-US"/>
        </w:rPr>
        <w:t xml:space="preserve"> Similarly, collaboration by MSD with </w:t>
      </w:r>
      <w:proofErr w:type="spellStart"/>
      <w:r w:rsidRPr="3CD2C506" w:rsidR="3CD2C506">
        <w:rPr>
          <w:sz w:val="24"/>
          <w:szCs w:val="24"/>
          <w:lang w:val="en-US"/>
        </w:rPr>
        <w:t>NetOne</w:t>
      </w:r>
      <w:proofErr w:type="spellEnd"/>
      <w:r w:rsidRPr="3CD2C506" w:rsidR="3CD2C506">
        <w:rPr>
          <w:sz w:val="24"/>
          <w:szCs w:val="24"/>
          <w:lang w:val="en-US"/>
        </w:rPr>
        <w:t xml:space="preserve"> on sharing information ahead of the season to support planning has also been done. </w:t>
      </w:r>
      <w:proofErr w:type="spellStart"/>
      <w:r w:rsidRPr="3CD2C506" w:rsidR="3CD2C506">
        <w:rPr>
          <w:sz w:val="24"/>
          <w:szCs w:val="24"/>
          <w:lang w:val="en-US"/>
        </w:rPr>
        <w:t>NetOne</w:t>
      </w:r>
      <w:proofErr w:type="spellEnd"/>
      <w:r w:rsidRPr="3CD2C506" w:rsidR="3CD2C506">
        <w:rPr>
          <w:sz w:val="24"/>
          <w:szCs w:val="24"/>
          <w:lang w:val="en-US"/>
        </w:rPr>
        <w:t xml:space="preserve"> has </w:t>
      </w:r>
      <w:r w:rsidRPr="3CD2C506" w:rsidR="3CD2C506">
        <w:rPr>
          <w:sz w:val="24"/>
          <w:szCs w:val="24"/>
          <w:lang w:val="en-US"/>
        </w:rPr>
        <w:t>however</w:t>
      </w:r>
      <w:r w:rsidRPr="3CD2C506" w:rsidR="3CD2C506">
        <w:rPr>
          <w:sz w:val="24"/>
          <w:szCs w:val="24"/>
          <w:lang w:val="en-US"/>
        </w:rPr>
        <w:t xml:space="preserve"> considerable challenges at present in continuing to implement the </w:t>
      </w:r>
      <w:proofErr w:type="spellStart"/>
      <w:r w:rsidRPr="3CD2C506" w:rsidR="3CD2C506">
        <w:rPr>
          <w:sz w:val="24"/>
          <w:szCs w:val="24"/>
          <w:lang w:val="en-US"/>
        </w:rPr>
        <w:t>sms</w:t>
      </w:r>
      <w:proofErr w:type="spellEnd"/>
      <w:r w:rsidRPr="3CD2C506" w:rsidR="3CD2C506">
        <w:rPr>
          <w:sz w:val="24"/>
          <w:szCs w:val="24"/>
          <w:lang w:val="en-US"/>
        </w:rPr>
        <w:t xml:space="preserve"> service, having acquired relevant equipment but struggling to implement.</w:t>
      </w:r>
      <w:r w:rsidRPr="3CD2C506" w:rsidR="3CD2C506">
        <w:rPr>
          <w:sz w:val="24"/>
          <w:szCs w:val="24"/>
          <w:lang w:val="en-US"/>
        </w:rPr>
        <w:t xml:space="preserve"> </w:t>
      </w:r>
    </w:p>
    <w:p w:rsidR="000B2560" w:rsidP="000B2560" w:rsidRDefault="000B2560" w14:paraId="4324FFF0" w14:textId="77777777">
      <w:pPr>
        <w:pStyle w:val="NoSpacing"/>
        <w:rPr>
          <w:sz w:val="24"/>
          <w:szCs w:val="24"/>
          <w:lang w:val="en-US"/>
        </w:rPr>
      </w:pPr>
    </w:p>
    <w:p w:rsidR="000068D4" w:rsidP="3CD2C506" w:rsidRDefault="000838CE" w14:paraId="7D7B65C9" w14:textId="77777777" w14:noSpellErr="1">
      <w:pPr>
        <w:pStyle w:val="NoSpacing"/>
        <w:rPr>
          <w:sz w:val="24"/>
          <w:szCs w:val="24"/>
          <w:lang w:val="en-US"/>
        </w:rPr>
      </w:pPr>
      <w:r w:rsidRPr="3CD2C506" w:rsidR="3CD2C506">
        <w:rPr>
          <w:sz w:val="24"/>
          <w:szCs w:val="24"/>
          <w:lang w:val="en-US"/>
        </w:rPr>
        <w:t>A key issue is</w:t>
      </w:r>
      <w:r w:rsidRPr="3CD2C506" w:rsidR="3CD2C506">
        <w:rPr>
          <w:sz w:val="24"/>
          <w:szCs w:val="24"/>
          <w:lang w:val="en-US"/>
        </w:rPr>
        <w:t xml:space="preserve"> the limited focus on early action/provision of advisories to communities on what to </w:t>
      </w:r>
      <w:r w:rsidRPr="3CD2C506" w:rsidR="3CD2C506">
        <w:rPr>
          <w:sz w:val="24"/>
          <w:szCs w:val="24"/>
          <w:lang w:val="en-US"/>
        </w:rPr>
        <w:t xml:space="preserve">do in terms of prevention/preparedness, with messages not providing also information on what to do. </w:t>
      </w:r>
    </w:p>
    <w:p w:rsidRPr="009756C8" w:rsidR="000838CE" w:rsidP="009756C8" w:rsidRDefault="000838CE" w14:paraId="01FCDACA" w14:textId="77777777">
      <w:pPr>
        <w:pStyle w:val="NoSpacing"/>
        <w:rPr>
          <w:sz w:val="24"/>
          <w:szCs w:val="24"/>
          <w:lang w:val="en-US"/>
        </w:rPr>
      </w:pPr>
    </w:p>
    <w:p w:rsidRPr="00090533" w:rsidR="005109D6" w:rsidP="3CD2C506" w:rsidRDefault="005109D6" w14:paraId="5C623A24" w14:textId="77777777" w14:noSpellErr="1">
      <w:pPr>
        <w:pStyle w:val="Heading1"/>
        <w:numPr>
          <w:ilvl w:val="1"/>
          <w:numId w:val="15"/>
        </w:numPr>
        <w:spacing w:before="0" w:line="240" w:lineRule="auto"/>
        <w:rPr>
          <w:rFonts w:ascii="Calibri" w:hAnsi="Calibri" w:cs="Calibri" w:asciiTheme="minorAscii" w:hAnsiTheme="minorAscii" w:cstheme="minorAscii"/>
        </w:rPr>
      </w:pPr>
      <w:r w:rsidRPr="3CD2C506" w:rsidR="3CD2C506">
        <w:rPr>
          <w:rFonts w:ascii="Calibri" w:hAnsi="Calibri" w:cs="Calibri" w:asciiTheme="minorAscii" w:hAnsiTheme="minorAscii" w:cstheme="minorAscii"/>
        </w:rPr>
        <w:t>User Inter-face Platforms</w:t>
      </w:r>
      <w:bookmarkEnd w:id="7"/>
    </w:p>
    <w:p w:rsidRPr="002346C1" w:rsidR="00812244" w:rsidP="3CD2C506" w:rsidRDefault="00A9721A" w14:paraId="3F5D7137" w14:textId="77777777" w14:noSpellErr="1">
      <w:pPr>
        <w:jc w:val="both"/>
        <w:rPr>
          <w:color w:val="FF0000"/>
          <w:sz w:val="24"/>
          <w:szCs w:val="24"/>
        </w:rPr>
      </w:pPr>
      <w:r w:rsidRPr="3CD2C506" w:rsidR="3CD2C506">
        <w:rPr>
          <w:sz w:val="24"/>
          <w:szCs w:val="24"/>
        </w:rPr>
        <w:t>The current system of disseminating climate</w:t>
      </w:r>
      <w:r w:rsidRPr="3CD2C506" w:rsidR="3CD2C506">
        <w:rPr>
          <w:sz w:val="24"/>
          <w:szCs w:val="24"/>
        </w:rPr>
        <w:t>/weather</w:t>
      </w:r>
      <w:r w:rsidRPr="3CD2C506" w:rsidR="3CD2C506">
        <w:rPr>
          <w:sz w:val="24"/>
          <w:szCs w:val="24"/>
        </w:rPr>
        <w:t xml:space="preserve"> information </w:t>
      </w:r>
      <w:r w:rsidRPr="3CD2C506" w:rsidR="3CD2C506">
        <w:rPr>
          <w:sz w:val="24"/>
          <w:szCs w:val="24"/>
        </w:rPr>
        <w:t xml:space="preserve">doesn’t seem to be </w:t>
      </w:r>
      <w:r w:rsidRPr="3CD2C506" w:rsidR="3CD2C506">
        <w:rPr>
          <w:sz w:val="24"/>
          <w:szCs w:val="24"/>
        </w:rPr>
        <w:t>efficient and</w:t>
      </w:r>
      <w:r w:rsidRPr="3CD2C506" w:rsidR="3CD2C506">
        <w:rPr>
          <w:sz w:val="24"/>
          <w:szCs w:val="24"/>
        </w:rPr>
        <w:t xml:space="preserve"> often the information</w:t>
      </w:r>
      <w:r w:rsidRPr="3CD2C506" w:rsidR="3CD2C506">
        <w:rPr>
          <w:sz w:val="24"/>
          <w:szCs w:val="24"/>
        </w:rPr>
        <w:t xml:space="preserve"> does not reach </w:t>
      </w:r>
      <w:r w:rsidRPr="3CD2C506" w:rsidR="3CD2C506">
        <w:rPr>
          <w:sz w:val="24"/>
          <w:szCs w:val="24"/>
        </w:rPr>
        <w:t>local-level</w:t>
      </w:r>
      <w:r w:rsidRPr="3CD2C506" w:rsidR="3CD2C506">
        <w:rPr>
          <w:sz w:val="24"/>
          <w:szCs w:val="24"/>
        </w:rPr>
        <w:t xml:space="preserve"> </w:t>
      </w:r>
      <w:r w:rsidRPr="3CD2C506" w:rsidR="3CD2C506">
        <w:rPr>
          <w:sz w:val="24"/>
          <w:szCs w:val="24"/>
        </w:rPr>
        <w:t>users</w:t>
      </w:r>
      <w:r w:rsidRPr="3CD2C506" w:rsidR="3CD2C506">
        <w:rPr>
          <w:sz w:val="24"/>
          <w:szCs w:val="24"/>
        </w:rPr>
        <w:t xml:space="preserve"> </w:t>
      </w:r>
      <w:r w:rsidRPr="3CD2C506" w:rsidR="3CD2C506">
        <w:rPr>
          <w:sz w:val="24"/>
          <w:szCs w:val="24"/>
        </w:rPr>
        <w:t xml:space="preserve">in a </w:t>
      </w:r>
      <w:r w:rsidRPr="3CD2C506" w:rsidR="3CD2C506">
        <w:rPr>
          <w:sz w:val="24"/>
          <w:szCs w:val="24"/>
        </w:rPr>
        <w:t>timely</w:t>
      </w:r>
      <w:r w:rsidRPr="3CD2C506" w:rsidR="3CD2C506">
        <w:rPr>
          <w:sz w:val="24"/>
          <w:szCs w:val="24"/>
        </w:rPr>
        <w:t xml:space="preserve"> manner</w:t>
      </w:r>
      <w:r w:rsidRPr="3CD2C506" w:rsidR="3CD2C506">
        <w:rPr>
          <w:sz w:val="24"/>
          <w:szCs w:val="24"/>
        </w:rPr>
        <w:t xml:space="preserve">. </w:t>
      </w:r>
      <w:r w:rsidRPr="3CD2C506" w:rsidR="3CD2C506">
        <w:rPr>
          <w:sz w:val="24"/>
          <w:szCs w:val="24"/>
        </w:rPr>
        <w:t xml:space="preserve">Even when local communities have access to radio, climate information provided during the bulletin is usually brief and very general. </w:t>
      </w:r>
    </w:p>
    <w:p w:rsidRPr="002346C1" w:rsidR="002346C1" w:rsidP="3CD2C506" w:rsidRDefault="00812244" w14:paraId="7ECD184E" w14:textId="77777777">
      <w:pPr>
        <w:jc w:val="both"/>
        <w:rPr>
          <w:sz w:val="24"/>
          <w:szCs w:val="24"/>
        </w:rPr>
      </w:pPr>
      <w:r>
        <w:rPr>
          <w:sz w:val="24"/>
          <w:szCs w:val="24"/>
        </w:rPr>
        <w:lastRenderedPageBreak/>
        <w:t xml:space="preserve">At present, </w:t>
      </w:r>
      <w:r w:rsidR="002346C1">
        <w:rPr>
          <w:sz w:val="24"/>
          <w:szCs w:val="24"/>
        </w:rPr>
        <w:t xml:space="preserve">MSD staff do </w:t>
      </w:r>
      <w:r w:rsidR="00A161CA">
        <w:rPr>
          <w:sz w:val="24"/>
          <w:szCs w:val="24"/>
        </w:rPr>
        <w:t>not</w:t>
      </w:r>
      <w:r w:rsidR="002346C1">
        <w:rPr>
          <w:sz w:val="24"/>
          <w:szCs w:val="24"/>
        </w:rPr>
        <w:t xml:space="preserve"> have direct interaction with most of users</w:t>
      </w:r>
      <w:r w:rsidR="002346C1">
        <w:rPr>
          <w:rStyle w:val="FootnoteReference"/>
          <w:sz w:val="24"/>
          <w:szCs w:val="24"/>
        </w:rPr>
        <w:footnoteReference w:id="1"/>
      </w:r>
      <w:r w:rsidR="002346C1">
        <w:rPr>
          <w:sz w:val="24"/>
          <w:szCs w:val="24"/>
        </w:rPr>
        <w:t xml:space="preserve"> </w:t>
      </w:r>
      <w:r>
        <w:rPr>
          <w:sz w:val="24"/>
          <w:szCs w:val="24"/>
        </w:rPr>
        <w:t xml:space="preserve">there are no interface mechanisms with users and </w:t>
      </w:r>
      <w:r w:rsidRPr="008218B2">
        <w:rPr>
          <w:sz w:val="24"/>
          <w:szCs w:val="24"/>
        </w:rPr>
        <w:t>no feedba</w:t>
      </w:r>
      <w:r>
        <w:rPr>
          <w:sz w:val="24"/>
          <w:szCs w:val="24"/>
        </w:rPr>
        <w:t xml:space="preserve">ck on </w:t>
      </w:r>
      <w:r w:rsidR="007A58EF">
        <w:rPr>
          <w:sz w:val="24"/>
          <w:szCs w:val="24"/>
        </w:rPr>
        <w:t xml:space="preserve">the information provided. </w:t>
      </w:r>
      <w:r>
        <w:rPr>
          <w:sz w:val="24"/>
          <w:szCs w:val="24"/>
        </w:rPr>
        <w:t xml:space="preserve">For example, while </w:t>
      </w:r>
      <w:proofErr w:type="spellStart"/>
      <w:r>
        <w:rPr>
          <w:sz w:val="24"/>
          <w:szCs w:val="24"/>
        </w:rPr>
        <w:t xml:space="preserve">Agritex</w:t>
      </w:r>
      <w:proofErr w:type="spellEnd"/>
      <w:r>
        <w:rPr>
          <w:sz w:val="24"/>
          <w:szCs w:val="24"/>
        </w:rPr>
        <w:t xml:space="preserve"> is one of the key users of information MSD staff do not know if all extension officers receive the information and, if they do, whether they understand it and know what message to further convey to people. Similarly, there is no feedback mechanisms from local communities for example to extension officers and back to MSD. </w:t>
      </w:r>
      <w:r w:rsidR="002346C1">
        <w:rPr>
          <w:sz w:val="24"/>
          <w:szCs w:val="24"/>
        </w:rPr>
        <w:t xml:space="preserve">A sharing platform at national level is provided by the </w:t>
      </w:r>
      <w:r w:rsidRPr="002346C1" w:rsidR="002346C1">
        <w:rPr>
          <w:sz w:val="24"/>
          <w:szCs w:val="24"/>
        </w:rPr>
        <w:t xml:space="preserve">National African Regional Climate Outlook Forum when MSD discusses and shares the seasonal forecast with key stakeholders (i.e. farmers organizations, army, air force, civil protection, </w:t>
      </w:r>
      <w:proofErr w:type="spellStart"/>
      <w:r w:rsidRPr="002346C1" w:rsidR="002346C1">
        <w:rPr>
          <w:sz w:val="24"/>
          <w:szCs w:val="24"/>
        </w:rPr>
        <w:t xml:space="preserve">MoMDA</w:t>
      </w:r>
      <w:proofErr w:type="spellEnd"/>
      <w:r w:rsidRPr="002346C1" w:rsidR="002346C1">
        <w:rPr>
          <w:sz w:val="24"/>
          <w:szCs w:val="24"/>
        </w:rPr>
        <w:t xml:space="preserve">, </w:t>
      </w:r>
      <w:proofErr w:type="spellStart"/>
      <w:r w:rsidRPr="002346C1" w:rsidR="002346C1">
        <w:rPr>
          <w:sz w:val="24"/>
          <w:szCs w:val="24"/>
        </w:rPr>
        <w:t xml:space="preserve">etc</w:t>
      </w:r>
      <w:proofErr w:type="spellEnd"/>
      <w:r w:rsidRPr="002346C1" w:rsidR="002346C1">
        <w:rPr>
          <w:sz w:val="24"/>
          <w:szCs w:val="24"/>
        </w:rPr>
        <w:t xml:space="preserve">). In case of specific alerts (i.e. cyclones) stakeholders are also called to a meeting and informed. However, this remains </w:t>
      </w:r>
      <w:r w:rsidR="000F3274">
        <w:rPr>
          <w:sz w:val="24"/>
          <w:szCs w:val="24"/>
        </w:rPr>
        <w:t xml:space="preserve">mostly </w:t>
      </w:r>
      <w:r w:rsidRPr="002346C1" w:rsidR="002346C1">
        <w:rPr>
          <w:sz w:val="24"/>
          <w:szCs w:val="24"/>
        </w:rPr>
        <w:t xml:space="preserve">a top-down exercise with no much emphasis on co-production and feedback mechanisms. </w:t>
      </w:r>
      <w:r w:rsidR="000F3274">
        <w:rPr>
          <w:sz w:val="24"/>
          <w:szCs w:val="24"/>
        </w:rPr>
        <w:t xml:space="preserve">With regard </w:t>
      </w:r>
      <w:r w:rsidRPr="000F3274" w:rsidR="000F3274">
        <w:rPr>
          <w:sz w:val="24"/>
          <w:szCs w:val="24"/>
        </w:rPr>
        <w:t xml:space="preserve">the </w:t>
      </w:r>
      <w:proofErr w:type="spellStart"/>
      <w:r w:rsidRPr="000F3274" w:rsidR="000F3274">
        <w:rPr>
          <w:sz w:val="24"/>
          <w:szCs w:val="24"/>
        </w:rPr>
        <w:t>agro</w:t>
      </w:r>
      <w:proofErr w:type="spellEnd"/>
      <w:r w:rsidRPr="000F3274" w:rsidR="000F3274">
        <w:rPr>
          <w:sz w:val="24"/>
          <w:szCs w:val="24"/>
        </w:rPr>
        <w:t xml:space="preserve">-bulletins, MSD travels to the provinces and together with </w:t>
      </w:r>
      <w:proofErr w:type="spellStart"/>
      <w:r w:rsidRPr="000F3274" w:rsidR="000F3274">
        <w:rPr>
          <w:sz w:val="24"/>
          <w:szCs w:val="24"/>
        </w:rPr>
        <w:t>Agritex</w:t>
      </w:r>
      <w:proofErr w:type="spellEnd"/>
      <w:r w:rsidRPr="000F3274" w:rsidR="000F3274">
        <w:rPr>
          <w:sz w:val="24"/>
          <w:szCs w:val="24"/>
        </w:rPr>
        <w:t xml:space="preserve"> organize outlook forums.</w:t>
      </w:r>
    </w:p>
    <w:p w:rsidR="00A9721A" w:rsidP="3CD2C506" w:rsidRDefault="002346C1" w14:paraId="1D2A5390" w14:textId="77777777" w14:noSpellErr="1">
      <w:pPr>
        <w:jc w:val="both"/>
        <w:rPr>
          <w:sz w:val="24"/>
          <w:szCs w:val="24"/>
        </w:rPr>
      </w:pPr>
      <w:r w:rsidRPr="3CD2C506" w:rsidR="3CD2C506">
        <w:rPr>
          <w:sz w:val="24"/>
          <w:szCs w:val="24"/>
        </w:rPr>
        <w:t>While the process to establish a National Framework for Climate Services in Zimbabwe has started, at present there are</w:t>
      </w:r>
      <w:r w:rsidRPr="3CD2C506" w:rsidR="3CD2C506">
        <w:rPr>
          <w:sz w:val="24"/>
          <w:szCs w:val="24"/>
        </w:rPr>
        <w:t xml:space="preserve"> no external evaluation</w:t>
      </w:r>
      <w:r w:rsidRPr="3CD2C506" w:rsidR="3CD2C506">
        <w:rPr>
          <w:sz w:val="24"/>
          <w:szCs w:val="24"/>
        </w:rPr>
        <w:t>s</w:t>
      </w:r>
      <w:r w:rsidRPr="3CD2C506" w:rsidR="3CD2C506">
        <w:rPr>
          <w:sz w:val="24"/>
          <w:szCs w:val="24"/>
        </w:rPr>
        <w:t xml:space="preserve"> and inputs </w:t>
      </w:r>
      <w:r w:rsidRPr="3CD2C506" w:rsidR="3CD2C506">
        <w:rPr>
          <w:sz w:val="24"/>
          <w:szCs w:val="24"/>
        </w:rPr>
        <w:t xml:space="preserve">to MSD </w:t>
      </w:r>
      <w:r w:rsidRPr="3CD2C506" w:rsidR="3CD2C506">
        <w:rPr>
          <w:sz w:val="24"/>
          <w:szCs w:val="24"/>
        </w:rPr>
        <w:t>regarding the adequacy, relevance, method of access, and availability of their climate products by most users, espe</w:t>
      </w:r>
      <w:r w:rsidRPr="3CD2C506" w:rsidR="3CD2C506">
        <w:rPr>
          <w:sz w:val="24"/>
          <w:szCs w:val="24"/>
        </w:rPr>
        <w:t>cially thos</w:t>
      </w:r>
      <w:r w:rsidRPr="3CD2C506" w:rsidR="3CD2C506">
        <w:rPr>
          <w:sz w:val="24"/>
          <w:szCs w:val="24"/>
        </w:rPr>
        <w:t xml:space="preserve">e at the local level. There are also </w:t>
      </w:r>
      <w:r w:rsidRPr="3CD2C506" w:rsidR="3CD2C506">
        <w:rPr>
          <w:sz w:val="24"/>
          <w:szCs w:val="24"/>
        </w:rPr>
        <w:t>no platforms supporting the</w:t>
      </w:r>
      <w:r w:rsidRPr="3CD2C506" w:rsidR="3CD2C506">
        <w:rPr>
          <w:sz w:val="24"/>
          <w:szCs w:val="24"/>
        </w:rPr>
        <w:t xml:space="preserve"> </w:t>
      </w:r>
      <w:r w:rsidRPr="3CD2C506" w:rsidR="3CD2C506">
        <w:rPr>
          <w:sz w:val="24"/>
          <w:szCs w:val="24"/>
        </w:rPr>
        <w:t>co-</w:t>
      </w:r>
      <w:r w:rsidRPr="3CD2C506" w:rsidR="3CD2C506">
        <w:rPr>
          <w:sz w:val="24"/>
          <w:szCs w:val="24"/>
        </w:rPr>
        <w:t>production and co-tailoring</w:t>
      </w:r>
      <w:r w:rsidRPr="3CD2C506" w:rsidR="3CD2C506">
        <w:rPr>
          <w:sz w:val="24"/>
          <w:szCs w:val="24"/>
        </w:rPr>
        <w:t xml:space="preserve"> of </w:t>
      </w:r>
      <w:r w:rsidRPr="3CD2C506" w:rsidR="3CD2C506">
        <w:rPr>
          <w:sz w:val="24"/>
          <w:szCs w:val="24"/>
        </w:rPr>
        <w:t>information/</w:t>
      </w:r>
      <w:r w:rsidRPr="3CD2C506" w:rsidR="3CD2C506">
        <w:rPr>
          <w:sz w:val="24"/>
          <w:szCs w:val="24"/>
        </w:rPr>
        <w:t xml:space="preserve">messages, and there exist a gap in terms of </w:t>
      </w:r>
      <w:r w:rsidRPr="3CD2C506" w:rsidR="3CD2C506">
        <w:rPr>
          <w:sz w:val="24"/>
          <w:szCs w:val="24"/>
        </w:rPr>
        <w:t xml:space="preserve">awareness raising, advocacy and </w:t>
      </w:r>
      <w:r w:rsidRPr="3CD2C506" w:rsidR="3CD2C506">
        <w:rPr>
          <w:sz w:val="24"/>
          <w:szCs w:val="24"/>
        </w:rPr>
        <w:t xml:space="preserve">training in terms of how to convey/translate messages related to seasonal or other forecasts </w:t>
      </w:r>
      <w:r w:rsidRPr="3CD2C506" w:rsidR="3CD2C506">
        <w:rPr>
          <w:sz w:val="24"/>
          <w:szCs w:val="24"/>
        </w:rPr>
        <w:t>in a way that they can</w:t>
      </w:r>
      <w:r w:rsidRPr="3CD2C506" w:rsidR="3CD2C506">
        <w:rPr>
          <w:sz w:val="24"/>
          <w:szCs w:val="24"/>
        </w:rPr>
        <w:t xml:space="preserve"> be easily understood and people know how to act on them. </w:t>
      </w:r>
      <w:r w:rsidRPr="3CD2C506" w:rsidR="3CD2C506">
        <w:rPr>
          <w:sz w:val="24"/>
          <w:szCs w:val="24"/>
        </w:rPr>
        <w:t xml:space="preserve"> </w:t>
      </w:r>
    </w:p>
    <w:p w:rsidRPr="000F3274" w:rsidR="00A26061" w:rsidP="3CD2C506" w:rsidRDefault="0084069A" w14:paraId="7BD46C16" w14:textId="77777777" w14:noSpellErr="1">
      <w:pPr>
        <w:jc w:val="both"/>
        <w:rPr>
          <w:sz w:val="24"/>
          <w:szCs w:val="24"/>
        </w:rPr>
      </w:pPr>
      <w:r w:rsidRPr="3CD2C506" w:rsidR="3CD2C506">
        <w:rPr>
          <w:sz w:val="24"/>
          <w:szCs w:val="24"/>
        </w:rPr>
        <w:t>An important area identified by MSD</w:t>
      </w:r>
      <w:r w:rsidRPr="3CD2C506" w:rsidR="3CD2C506">
        <w:rPr>
          <w:sz w:val="24"/>
          <w:szCs w:val="24"/>
        </w:rPr>
        <w:t xml:space="preserve"> as very relevant is the need to better understand indigenous knowledge systems for forecasting weather/climate and opportunities to blend scientific and traditional knowledge in the co-production of specific climate services.</w:t>
      </w:r>
    </w:p>
    <w:p w:rsidRPr="00090533" w:rsidR="00BA2F64" w:rsidP="3CD2C506" w:rsidRDefault="00C054E9" w14:paraId="1F4391B6" w14:textId="77777777">
      <w:pPr>
        <w:pStyle w:val="Heading1"/>
        <w:numPr>
          <w:ilvl w:val="0"/>
          <w:numId w:val="32"/>
        </w:numPr>
        <w:rPr>
          <w:rFonts w:ascii="Calibri" w:hAnsi="Calibri" w:cs="Calibri" w:asciiTheme="minorAscii" w:hAnsiTheme="minorAscii" w:cstheme="minorAscii"/>
        </w:rPr>
      </w:pPr>
      <w:bookmarkStart w:name="_Toc471138683" w:id="8"/>
      <w:r w:rsidRPr="3CD2C506" w:rsidR="3CD2C506">
        <w:rPr>
          <w:rFonts w:ascii="Calibri" w:hAnsi="Calibri" w:cs="Calibri" w:asciiTheme="minorAscii" w:hAnsiTheme="minorAscii" w:cstheme="minorAscii"/>
        </w:rPr>
        <w:t xml:space="preserve">Climate and weather information needs - </w:t>
      </w:r>
      <w:r w:rsidRPr="3CD2C506" w:rsidR="3CD2C506">
        <w:rPr>
          <w:rFonts w:ascii="Calibri" w:hAnsi="Calibri" w:cs="Calibri" w:asciiTheme="minorAscii" w:hAnsiTheme="minorAscii" w:cstheme="minorAscii"/>
        </w:rPr>
        <w:t xml:space="preserve">community consultations in Mount Darwin, </w:t>
      </w:r>
      <w:proofErr w:type="spellStart"/>
      <w:r w:rsidRPr="3CD2C506" w:rsidR="3CD2C506">
        <w:rPr>
          <w:rFonts w:ascii="Calibri" w:hAnsi="Calibri" w:cs="Calibri" w:asciiTheme="minorAscii" w:hAnsiTheme="minorAscii" w:cstheme="minorAscii"/>
        </w:rPr>
        <w:t>R</w:t>
      </w:r>
      <w:r w:rsidRPr="3CD2C506" w:rsidR="3CD2C506">
        <w:rPr>
          <w:rFonts w:ascii="Calibri" w:hAnsi="Calibri" w:cs="Calibri" w:asciiTheme="minorAscii" w:hAnsiTheme="minorAscii" w:cstheme="minorAscii"/>
        </w:rPr>
        <w:t>u</w:t>
      </w:r>
      <w:r w:rsidRPr="3CD2C506" w:rsidR="3CD2C506">
        <w:rPr>
          <w:rFonts w:ascii="Calibri" w:hAnsi="Calibri" w:cs="Calibri" w:asciiTheme="minorAscii" w:hAnsiTheme="minorAscii" w:cstheme="minorAscii"/>
        </w:rPr>
        <w:t>shinga</w:t>
      </w:r>
      <w:proofErr w:type="spellEnd"/>
      <w:r w:rsidRPr="3CD2C506" w:rsidR="3CD2C506">
        <w:rPr>
          <w:rFonts w:ascii="Calibri" w:hAnsi="Calibri" w:cs="Calibri" w:asciiTheme="minorAscii" w:hAnsiTheme="minorAscii" w:cstheme="minorAscii"/>
        </w:rPr>
        <w:t xml:space="preserve"> and </w:t>
      </w:r>
      <w:proofErr w:type="spellStart"/>
      <w:r w:rsidRPr="3CD2C506" w:rsidR="3CD2C506">
        <w:rPr>
          <w:rFonts w:ascii="Calibri" w:hAnsi="Calibri" w:cs="Calibri" w:asciiTheme="minorAscii" w:hAnsiTheme="minorAscii" w:cstheme="minorAscii"/>
        </w:rPr>
        <w:t>Masvingo</w:t>
      </w:r>
      <w:proofErr w:type="spellEnd"/>
    </w:p>
    <w:p w:rsidRPr="00E2118D" w:rsidR="000C6647" w:rsidP="3CD2C506" w:rsidRDefault="000C6647" w14:paraId="09A9ADFE" w14:textId="54E98F7D">
      <w:pPr>
        <w:jc w:val="both"/>
        <w:rPr>
          <w:sz w:val="24"/>
          <w:szCs w:val="24"/>
        </w:rPr>
      </w:pPr>
      <w:r w:rsidRPr="3CD2C506" w:rsidR="3CD2C506">
        <w:rPr>
          <w:sz w:val="24"/>
          <w:szCs w:val="24"/>
        </w:rPr>
        <w:t>C</w:t>
      </w:r>
      <w:r w:rsidRPr="3CD2C506" w:rsidR="3CD2C506">
        <w:rPr>
          <w:sz w:val="24"/>
          <w:szCs w:val="24"/>
        </w:rPr>
        <w:t>ommunity needs assessment</w:t>
      </w:r>
      <w:r w:rsidRPr="3CD2C506" w:rsidR="3CD2C506">
        <w:rPr>
          <w:sz w:val="24"/>
          <w:szCs w:val="24"/>
        </w:rPr>
        <w:t>s</w:t>
      </w:r>
      <w:r w:rsidRPr="3CD2C506" w:rsidR="3CD2C506">
        <w:rPr>
          <w:sz w:val="24"/>
          <w:szCs w:val="24"/>
        </w:rPr>
        <w:t xml:space="preserve"> </w:t>
      </w:r>
      <w:r w:rsidRPr="3CD2C506" w:rsidR="3CD2C506">
        <w:rPr>
          <w:sz w:val="24"/>
          <w:szCs w:val="24"/>
        </w:rPr>
        <w:t>were</w:t>
      </w:r>
      <w:r w:rsidRPr="3CD2C506" w:rsidR="3CD2C506">
        <w:rPr>
          <w:sz w:val="24"/>
          <w:szCs w:val="24"/>
        </w:rPr>
        <w:t xml:space="preserve"> carried out between June and July 2017 in the Districts of Mount Darwin, </w:t>
      </w:r>
      <w:proofErr w:type="spellStart"/>
      <w:r w:rsidRPr="3CD2C506" w:rsidR="3CD2C506">
        <w:rPr>
          <w:sz w:val="24"/>
          <w:szCs w:val="24"/>
        </w:rPr>
        <w:t>Rushinga</w:t>
      </w:r>
      <w:proofErr w:type="spellEnd"/>
      <w:r w:rsidRPr="3CD2C506" w:rsidR="3CD2C506">
        <w:rPr>
          <w:sz w:val="24"/>
          <w:szCs w:val="24"/>
        </w:rPr>
        <w:t xml:space="preserve"> and </w:t>
      </w:r>
      <w:proofErr w:type="spellStart"/>
      <w:r w:rsidRPr="3CD2C506" w:rsidR="3CD2C506">
        <w:rPr>
          <w:sz w:val="24"/>
          <w:szCs w:val="24"/>
        </w:rPr>
        <w:t>Masvingo</w:t>
      </w:r>
      <w:proofErr w:type="spellEnd"/>
      <w:r w:rsidRPr="3CD2C506" w:rsidR="3CD2C506">
        <w:rPr>
          <w:sz w:val="24"/>
          <w:szCs w:val="24"/>
        </w:rPr>
        <w:t xml:space="preserve">, in particular with communities living in the </w:t>
      </w:r>
      <w:r w:rsidRPr="3CD2C506" w:rsidR="3CD2C506">
        <w:rPr>
          <w:sz w:val="24"/>
          <w:szCs w:val="24"/>
        </w:rPr>
        <w:t>wards 34 and 4 of Mount Darwin District,</w:t>
      </w:r>
      <w:r w:rsidRPr="3CD2C506" w:rsidR="3CD2C506">
        <w:rPr>
          <w:sz w:val="24"/>
          <w:szCs w:val="24"/>
        </w:rPr>
        <w:t xml:space="preserve"> </w:t>
      </w:r>
      <w:r w:rsidRPr="3CD2C506" w:rsidR="3CD2C506">
        <w:rPr>
          <w:sz w:val="24"/>
          <w:szCs w:val="24"/>
        </w:rPr>
        <w:t>wards</w:t>
      </w:r>
      <w:r w:rsidRPr="3CD2C506" w:rsidR="3CD2C506">
        <w:rPr>
          <w:sz w:val="24"/>
          <w:szCs w:val="24"/>
        </w:rPr>
        <w:t xml:space="preserve"> 16 and 17 of </w:t>
      </w:r>
      <w:proofErr w:type="spellStart"/>
      <w:r w:rsidRPr="3CD2C506" w:rsidR="3CD2C506">
        <w:rPr>
          <w:sz w:val="24"/>
          <w:szCs w:val="24"/>
        </w:rPr>
        <w:t>Ru</w:t>
      </w:r>
      <w:r w:rsidRPr="3CD2C506" w:rsidR="3CD2C506">
        <w:rPr>
          <w:sz w:val="24"/>
          <w:szCs w:val="24"/>
        </w:rPr>
        <w:t>shinga</w:t>
      </w:r>
      <w:proofErr w:type="spellEnd"/>
      <w:r w:rsidRPr="3CD2C506" w:rsidR="3CD2C506">
        <w:rPr>
          <w:sz w:val="24"/>
          <w:szCs w:val="24"/>
        </w:rPr>
        <w:t xml:space="preserve"> District </w:t>
      </w:r>
      <w:r w:rsidRPr="3CD2C506" w:rsidR="3CD2C506">
        <w:rPr>
          <w:sz w:val="24"/>
          <w:szCs w:val="24"/>
        </w:rPr>
        <w:t xml:space="preserve">and wards </w:t>
      </w:r>
      <w:r w:rsidRPr="3CD2C506" w:rsidR="3CD2C506">
        <w:rPr>
          <w:sz w:val="24"/>
          <w:szCs w:val="24"/>
        </w:rPr>
        <w:t xml:space="preserve">1,4,19 </w:t>
      </w:r>
      <w:r w:rsidRPr="3CD2C506" w:rsidR="3CD2C506">
        <w:rPr>
          <w:sz w:val="24"/>
          <w:szCs w:val="24"/>
        </w:rPr>
        <w:t xml:space="preserve"> in </w:t>
      </w:r>
      <w:proofErr w:type="spellStart"/>
      <w:r w:rsidRPr="3CD2C506" w:rsidR="3CD2C506">
        <w:rPr>
          <w:sz w:val="24"/>
          <w:szCs w:val="24"/>
        </w:rPr>
        <w:t>Masvingo</w:t>
      </w:r>
      <w:proofErr w:type="spellEnd"/>
      <w:r w:rsidRPr="3CD2C506" w:rsidR="3CD2C506">
        <w:rPr>
          <w:sz w:val="24"/>
          <w:szCs w:val="24"/>
        </w:rPr>
        <w:t xml:space="preserve"> District.</w:t>
      </w:r>
    </w:p>
    <w:p w:rsidR="00CE7910" w:rsidP="3CD2C506" w:rsidRDefault="000C6647" w14:paraId="4D849242" w14:textId="77777777" w14:noSpellErr="1">
      <w:pPr>
        <w:tabs>
          <w:tab w:val="left" w:pos="1005"/>
        </w:tabs>
        <w:jc w:val="both"/>
        <w:rPr>
          <w:sz w:val="24"/>
          <w:szCs w:val="24"/>
        </w:rPr>
      </w:pPr>
      <w:r w:rsidRPr="3CD2C506" w:rsidR="3CD2C506">
        <w:rPr>
          <w:sz w:val="24"/>
          <w:szCs w:val="24"/>
        </w:rPr>
        <w:t xml:space="preserve">Overall, some of the findings highlighted how changes in number of </w:t>
      </w:r>
      <w:r w:rsidRPr="3CD2C506" w:rsidR="3CD2C506">
        <w:rPr>
          <w:sz w:val="24"/>
          <w:szCs w:val="24"/>
        </w:rPr>
        <w:t xml:space="preserve">the frequency and intensity of </w:t>
      </w:r>
      <w:r w:rsidRPr="3CD2C506" w:rsidR="3CD2C506">
        <w:rPr>
          <w:sz w:val="24"/>
          <w:szCs w:val="24"/>
        </w:rPr>
        <w:t>extreme weather events (droughts, floo</w:t>
      </w:r>
      <w:r w:rsidRPr="3CD2C506" w:rsidR="3CD2C506">
        <w:rPr>
          <w:sz w:val="24"/>
          <w:szCs w:val="24"/>
        </w:rPr>
        <w:t>ds,</w:t>
      </w:r>
      <w:r w:rsidRPr="3CD2C506" w:rsidR="3CD2C506">
        <w:rPr>
          <w:sz w:val="24"/>
          <w:szCs w:val="24"/>
        </w:rPr>
        <w:t xml:space="preserve"> </w:t>
      </w:r>
      <w:r w:rsidRPr="3CD2C506" w:rsidR="3CD2C506">
        <w:rPr>
          <w:sz w:val="24"/>
          <w:szCs w:val="24"/>
        </w:rPr>
        <w:t xml:space="preserve">higher temperatures, </w:t>
      </w:r>
      <w:r w:rsidRPr="3CD2C506" w:rsidR="3CD2C506">
        <w:rPr>
          <w:sz w:val="24"/>
          <w:szCs w:val="24"/>
        </w:rPr>
        <w:t xml:space="preserve">stronger winds and storms) and rainfall distribution are affecting </w:t>
      </w:r>
      <w:r w:rsidRPr="3CD2C506" w:rsidR="3CD2C506">
        <w:rPr>
          <w:sz w:val="24"/>
          <w:szCs w:val="24"/>
        </w:rPr>
        <w:t xml:space="preserve">livelihoods and ability to plan ahead of the season. Often, emergence of new risks in recent years has led to spontaneous adaptation measures being taken but without </w:t>
      </w:r>
      <w:r w:rsidRPr="3CD2C506" w:rsidR="3CD2C506">
        <w:rPr>
          <w:sz w:val="24"/>
          <w:szCs w:val="24"/>
        </w:rPr>
        <w:t xml:space="preserve">any clear understanding of patterns or guidance on how to reduce their impacts. </w:t>
      </w:r>
      <w:r w:rsidRPr="3CD2C506" w:rsidR="3CD2C506">
        <w:rPr>
          <w:sz w:val="24"/>
          <w:szCs w:val="24"/>
        </w:rPr>
        <w:t>While some climate information is available in most communities, this is often fragmented, general</w:t>
      </w:r>
      <w:r w:rsidRPr="3CD2C506" w:rsidR="3CD2C506">
        <w:rPr>
          <w:sz w:val="24"/>
          <w:szCs w:val="24"/>
        </w:rPr>
        <w:t xml:space="preserve"> (i.e. national level)</w:t>
      </w:r>
      <w:r w:rsidRPr="3CD2C506" w:rsidR="3CD2C506">
        <w:rPr>
          <w:sz w:val="24"/>
          <w:szCs w:val="24"/>
        </w:rPr>
        <w:t xml:space="preserve"> and there is no systematic access to information (people rely on word of mouth often, with the risk of information being distorted as it is passed on). </w:t>
      </w:r>
    </w:p>
    <w:p w:rsidRPr="008F3217" w:rsidR="008F3217" w:rsidP="3CD2C506" w:rsidRDefault="00447F11" w14:paraId="71EBD586" w14:textId="77777777">
      <w:pPr>
        <w:tabs>
          <w:tab w:val="left" w:pos="1005"/>
        </w:tabs>
        <w:jc w:val="both"/>
        <w:rPr>
          <w:sz w:val="24"/>
          <w:szCs w:val="24"/>
        </w:rPr>
      </w:pPr>
      <w:r w:rsidRPr="3CD2C506" w:rsidR="3CD2C506">
        <w:rPr>
          <w:sz w:val="24"/>
          <w:szCs w:val="24"/>
        </w:rPr>
        <w:t>Ways of accessing information include via</w:t>
      </w:r>
      <w:r w:rsidRPr="3CD2C506" w:rsidR="3CD2C506">
        <w:rPr>
          <w:sz w:val="24"/>
          <w:szCs w:val="24"/>
        </w:rPr>
        <w:t xml:space="preserve"> </w:t>
      </w:r>
      <w:proofErr w:type="spellStart"/>
      <w:r w:rsidRPr="3CD2C506" w:rsidR="3CD2C506">
        <w:rPr>
          <w:sz w:val="24"/>
          <w:szCs w:val="24"/>
        </w:rPr>
        <w:t>Agritex</w:t>
      </w:r>
      <w:proofErr w:type="spellEnd"/>
      <w:r w:rsidRPr="3CD2C506" w:rsidR="3CD2C506">
        <w:rPr>
          <w:sz w:val="24"/>
          <w:szCs w:val="24"/>
        </w:rPr>
        <w:t xml:space="preserve"> officers (workshops on the seasonal outlook),</w:t>
      </w:r>
      <w:r w:rsidRPr="3CD2C506" w:rsidR="3CD2C506">
        <w:rPr>
          <w:sz w:val="24"/>
          <w:szCs w:val="24"/>
        </w:rPr>
        <w:t xml:space="preserve"> radio (Radio Zimbabwe), sometimes </w:t>
      </w:r>
      <w:proofErr w:type="spellStart"/>
      <w:r w:rsidRPr="3CD2C506" w:rsidR="3CD2C506">
        <w:rPr>
          <w:sz w:val="24"/>
          <w:szCs w:val="24"/>
        </w:rPr>
        <w:t>sms</w:t>
      </w:r>
      <w:proofErr w:type="spellEnd"/>
      <w:r w:rsidRPr="3CD2C506" w:rsidR="3CD2C506">
        <w:rPr>
          <w:sz w:val="24"/>
          <w:szCs w:val="24"/>
        </w:rPr>
        <w:t xml:space="preserve"> (mostly from civil protection, but service is irregular</w:t>
      </w:r>
      <w:r w:rsidRPr="3CD2C506" w:rsidR="3CD2C506">
        <w:rPr>
          <w:sz w:val="24"/>
          <w:szCs w:val="24"/>
        </w:rPr>
        <w:t xml:space="preserve"> and these are normally received ahead of a hazard, i.e. risk of floods or strong winds</w:t>
      </w:r>
      <w:r w:rsidRPr="3CD2C506" w:rsidR="3CD2C506">
        <w:rPr>
          <w:sz w:val="24"/>
          <w:szCs w:val="24"/>
        </w:rPr>
        <w:t>) and churches</w:t>
      </w:r>
      <w:r w:rsidRPr="3CD2C506" w:rsidR="3CD2C506">
        <w:rPr>
          <w:sz w:val="24"/>
          <w:szCs w:val="24"/>
        </w:rPr>
        <w:t xml:space="preserve"> (pastors and prophets)</w:t>
      </w:r>
      <w:r w:rsidRPr="3CD2C506" w:rsidR="3CD2C506">
        <w:rPr>
          <w:sz w:val="24"/>
          <w:szCs w:val="24"/>
        </w:rPr>
        <w:t xml:space="preserve">. </w:t>
      </w:r>
      <w:r w:rsidRPr="3CD2C506" w:rsidR="3CD2C506">
        <w:rPr>
          <w:sz w:val="24"/>
          <w:szCs w:val="24"/>
        </w:rPr>
        <w:t>Both the elderly and c</w:t>
      </w:r>
      <w:r w:rsidRPr="3CD2C506" w:rsidR="3CD2C506">
        <w:rPr>
          <w:sz w:val="24"/>
          <w:szCs w:val="24"/>
        </w:rPr>
        <w:t>hild headed households were seen as least able to access relevant information</w:t>
      </w:r>
      <w:r w:rsidRPr="3CD2C506" w:rsidR="3CD2C506">
        <w:rPr>
          <w:sz w:val="24"/>
          <w:szCs w:val="24"/>
        </w:rPr>
        <w:t xml:space="preserve">, with them not being able to attend </w:t>
      </w:r>
      <w:proofErr w:type="spellStart"/>
      <w:r w:rsidRPr="3CD2C506" w:rsidR="3CD2C506">
        <w:rPr>
          <w:sz w:val="24"/>
          <w:szCs w:val="24"/>
        </w:rPr>
        <w:t>Agritex</w:t>
      </w:r>
      <w:proofErr w:type="spellEnd"/>
      <w:r w:rsidRPr="3CD2C506" w:rsidR="3CD2C506">
        <w:rPr>
          <w:sz w:val="24"/>
          <w:szCs w:val="24"/>
        </w:rPr>
        <w:t xml:space="preserve"> workshops and not owning/knowing how to use cellphones (elderly)</w:t>
      </w:r>
      <w:r w:rsidRPr="3CD2C506" w:rsidR="3CD2C506">
        <w:rPr>
          <w:sz w:val="24"/>
          <w:szCs w:val="24"/>
        </w:rPr>
        <w:t xml:space="preserve">. </w:t>
      </w:r>
      <w:r w:rsidRPr="3CD2C506" w:rsidR="3CD2C506">
        <w:rPr>
          <w:sz w:val="24"/>
          <w:szCs w:val="24"/>
        </w:rPr>
        <w:t xml:space="preserve">In particular, audio messages rather than </w:t>
      </w:r>
      <w:proofErr w:type="spellStart"/>
      <w:r w:rsidRPr="3CD2C506" w:rsidR="3CD2C506">
        <w:rPr>
          <w:sz w:val="24"/>
          <w:szCs w:val="24"/>
        </w:rPr>
        <w:t>sms</w:t>
      </w:r>
      <w:proofErr w:type="spellEnd"/>
      <w:r w:rsidRPr="3CD2C506" w:rsidR="3CD2C506">
        <w:rPr>
          <w:sz w:val="24"/>
          <w:szCs w:val="24"/>
        </w:rPr>
        <w:t xml:space="preserve"> would be better for elderly who might not be literate. </w:t>
      </w:r>
      <w:proofErr w:type="spellStart"/>
      <w:r w:rsidRPr="3CD2C506" w:rsidR="3CD2C506">
        <w:rPr>
          <w:sz w:val="24"/>
          <w:szCs w:val="24"/>
        </w:rPr>
        <w:t>Agritex</w:t>
      </w:r>
      <w:proofErr w:type="spellEnd"/>
      <w:r w:rsidRPr="3CD2C506" w:rsidR="3CD2C506">
        <w:rPr>
          <w:sz w:val="24"/>
          <w:szCs w:val="24"/>
        </w:rPr>
        <w:t xml:space="preserve"> officers do not visit farmers regularly and mainly on request, but normally they are only able to provide assistance to a small number of farmers.</w:t>
      </w:r>
      <w:r w:rsidRPr="3CD2C506" w:rsidR="3CD2C506">
        <w:rPr>
          <w:sz w:val="24"/>
          <w:szCs w:val="24"/>
        </w:rPr>
        <w:t xml:space="preserve"> </w:t>
      </w:r>
    </w:p>
    <w:p w:rsidRPr="008633C4" w:rsidR="008633C4" w:rsidP="3CD2C506" w:rsidRDefault="008633C4" w14:paraId="7F6B76ED" w14:textId="77777777">
      <w:pPr>
        <w:tabs>
          <w:tab w:val="left" w:pos="1005"/>
        </w:tabs>
        <w:jc w:val="both"/>
        <w:rPr>
          <w:sz w:val="24"/>
          <w:szCs w:val="24"/>
        </w:rPr>
      </w:pPr>
      <w:r w:rsidRPr="3CD2C506" w:rsidR="3CD2C506">
        <w:rPr>
          <w:sz w:val="24"/>
          <w:szCs w:val="24"/>
        </w:rPr>
        <w:t xml:space="preserve">The </w:t>
      </w:r>
      <w:proofErr w:type="spellStart"/>
      <w:r w:rsidRPr="3CD2C506" w:rsidR="3CD2C506">
        <w:rPr>
          <w:sz w:val="24"/>
          <w:szCs w:val="24"/>
        </w:rPr>
        <w:t>programme</w:t>
      </w:r>
      <w:proofErr w:type="spellEnd"/>
      <w:r w:rsidRPr="3CD2C506" w:rsidR="3CD2C506">
        <w:rPr>
          <w:sz w:val="24"/>
          <w:szCs w:val="24"/>
        </w:rPr>
        <w:t xml:space="preserve"> </w:t>
      </w:r>
      <w:proofErr w:type="spellStart"/>
      <w:r w:rsidRPr="3CD2C506" w:rsidR="3CD2C506">
        <w:rPr>
          <w:sz w:val="24"/>
          <w:szCs w:val="24"/>
        </w:rPr>
        <w:t>Murimi</w:t>
      </w:r>
      <w:proofErr w:type="spellEnd"/>
      <w:r w:rsidRPr="3CD2C506" w:rsidR="3CD2C506">
        <w:rPr>
          <w:sz w:val="24"/>
          <w:szCs w:val="24"/>
        </w:rPr>
        <w:t xml:space="preserve"> </w:t>
      </w:r>
      <w:proofErr w:type="spellStart"/>
      <w:r w:rsidRPr="3CD2C506" w:rsidR="3CD2C506">
        <w:rPr>
          <w:sz w:val="24"/>
          <w:szCs w:val="24"/>
        </w:rPr>
        <w:t>Wanhasi</w:t>
      </w:r>
      <w:proofErr w:type="spellEnd"/>
      <w:r w:rsidRPr="3CD2C506" w:rsidR="3CD2C506">
        <w:rPr>
          <w:sz w:val="24"/>
          <w:szCs w:val="24"/>
        </w:rPr>
        <w:t>/Today’s Farme</w:t>
      </w:r>
      <w:r w:rsidRPr="3CD2C506" w:rsidR="3CD2C506">
        <w:rPr>
          <w:sz w:val="24"/>
          <w:szCs w:val="24"/>
        </w:rPr>
        <w:t>r</w:t>
      </w:r>
      <w:r w:rsidRPr="3CD2C506" w:rsidR="3CD2C506">
        <w:rPr>
          <w:sz w:val="24"/>
          <w:szCs w:val="24"/>
        </w:rPr>
        <w:t xml:space="preserve"> on radio Zimbabwe</w:t>
      </w:r>
      <w:r w:rsidRPr="3CD2C506" w:rsidR="3CD2C506">
        <w:rPr>
          <w:sz w:val="24"/>
          <w:szCs w:val="24"/>
        </w:rPr>
        <w:t xml:space="preserve"> provides weekly updates on the progression of the season, general crop stage and the next activities in the growth cycle of different plants. </w:t>
      </w:r>
      <w:r w:rsidRPr="3CD2C506" w:rsidR="3CD2C506">
        <w:rPr>
          <w:sz w:val="24"/>
          <w:szCs w:val="24"/>
        </w:rPr>
        <w:t xml:space="preserve">However, since the </w:t>
      </w:r>
      <w:r w:rsidRPr="3CD2C506" w:rsidR="3CD2C506">
        <w:rPr>
          <w:sz w:val="24"/>
          <w:szCs w:val="24"/>
        </w:rPr>
        <w:t xml:space="preserve">discussions are normally at national level and not specific to any area </w:t>
      </w:r>
      <w:r w:rsidRPr="3CD2C506" w:rsidR="3CD2C506">
        <w:rPr>
          <w:sz w:val="24"/>
          <w:szCs w:val="24"/>
        </w:rPr>
        <w:t>this is often not very useful, unless e</w:t>
      </w:r>
      <w:r w:rsidRPr="3CD2C506" w:rsidR="3CD2C506">
        <w:rPr>
          <w:sz w:val="24"/>
          <w:szCs w:val="24"/>
        </w:rPr>
        <w:t xml:space="preserve">xperts zoom into one area </w:t>
      </w:r>
      <w:r w:rsidRPr="3CD2C506" w:rsidR="3CD2C506">
        <w:rPr>
          <w:sz w:val="24"/>
          <w:szCs w:val="24"/>
        </w:rPr>
        <w:t xml:space="preserve">where there are problems (by then however it might be a bit late). </w:t>
      </w:r>
      <w:r w:rsidRPr="3CD2C506" w:rsidR="3CD2C506">
        <w:rPr>
          <w:sz w:val="24"/>
          <w:szCs w:val="24"/>
        </w:rPr>
        <w:t xml:space="preserve">Radio ownership also varies in different communities, but information is passed on. </w:t>
      </w:r>
    </w:p>
    <w:p w:rsidRPr="008633C4" w:rsidR="008633C4" w:rsidP="3CD2C506" w:rsidRDefault="00712BAB" w14:paraId="58BE6F09" w14:textId="77777777" w14:noSpellErr="1">
      <w:pPr>
        <w:tabs>
          <w:tab w:val="left" w:pos="1005"/>
        </w:tabs>
        <w:jc w:val="both"/>
        <w:rPr>
          <w:sz w:val="24"/>
          <w:szCs w:val="24"/>
        </w:rPr>
      </w:pPr>
      <w:r w:rsidRPr="3CD2C506" w:rsidR="3CD2C506">
        <w:rPr>
          <w:sz w:val="24"/>
          <w:szCs w:val="24"/>
        </w:rPr>
        <w:t>Understanding content was also raised as an issue sometimes</w:t>
      </w:r>
      <w:r w:rsidRPr="3CD2C506" w:rsidR="3CD2C506">
        <w:rPr>
          <w:sz w:val="24"/>
          <w:szCs w:val="24"/>
        </w:rPr>
        <w:t>, with communities only able to understand part of the message</w:t>
      </w:r>
      <w:r w:rsidRPr="3CD2C506" w:rsidR="3CD2C506">
        <w:rPr>
          <w:sz w:val="24"/>
          <w:szCs w:val="24"/>
        </w:rPr>
        <w:t xml:space="preserve">. While messages in Shona are easier to understand, content might still not be clear and people raised the issue that </w:t>
      </w:r>
      <w:r w:rsidRPr="3CD2C506" w:rsidR="3CD2C506">
        <w:rPr>
          <w:sz w:val="24"/>
          <w:szCs w:val="24"/>
        </w:rPr>
        <w:t xml:space="preserve">easy to understand </w:t>
      </w:r>
      <w:r w:rsidRPr="3CD2C506" w:rsidR="3CD2C506">
        <w:rPr>
          <w:sz w:val="24"/>
          <w:szCs w:val="24"/>
        </w:rPr>
        <w:t xml:space="preserve">advisories on what to do would be extremely helpful ahead and during the </w:t>
      </w:r>
      <w:r w:rsidRPr="3CD2C506" w:rsidR="3CD2C506">
        <w:rPr>
          <w:sz w:val="24"/>
          <w:szCs w:val="24"/>
        </w:rPr>
        <w:t>season.</w:t>
      </w:r>
      <w:r w:rsidRPr="3CD2C506" w:rsidR="3CD2C506">
        <w:rPr>
          <w:sz w:val="24"/>
          <w:szCs w:val="24"/>
        </w:rPr>
        <w:t xml:space="preserve"> When trying to interpret the messages received people seem to rely on teachers, extension officers and other community members. Those who have limited access to this information include the elderly who are not able to attend the workshops and who also are not able to use cell phones. The elderly also do not mix with others that much as they do not frequent social places hence the information they receive is limited.</w:t>
      </w:r>
    </w:p>
    <w:p w:rsidRPr="00712BAB" w:rsidR="00447F11" w:rsidP="3CD2C506" w:rsidRDefault="00447F11" w14:paraId="1CB69FBD" w14:textId="1C699838" w14:noSpellErr="1">
      <w:pPr>
        <w:tabs>
          <w:tab w:val="left" w:pos="1005"/>
        </w:tabs>
        <w:jc w:val="both"/>
        <w:rPr>
          <w:sz w:val="24"/>
          <w:szCs w:val="24"/>
        </w:rPr>
      </w:pPr>
      <w:r w:rsidRPr="3CD2C506" w:rsidR="3CD2C506">
        <w:rPr>
          <w:sz w:val="24"/>
          <w:szCs w:val="24"/>
        </w:rPr>
        <w:t>In general, indigenous knowledge remains the most trusted source of information that is used to take decisions. As a result of information shared during the El Nino season, some of the communities highlighted how trust in forecast has now increased. However</w:t>
      </w:r>
      <w:r w:rsidRPr="3CD2C506" w:rsidR="3CD2C506">
        <w:rPr>
          <w:sz w:val="24"/>
          <w:szCs w:val="24"/>
        </w:rPr>
        <w:t>,</w:t>
      </w:r>
      <w:r w:rsidRPr="3CD2C506" w:rsidR="3CD2C506">
        <w:rPr>
          <w:sz w:val="24"/>
          <w:szCs w:val="24"/>
        </w:rPr>
        <w:t xml:space="preserve"> </w:t>
      </w:r>
      <w:r w:rsidRPr="3CD2C506" w:rsidR="3CD2C506">
        <w:rPr>
          <w:sz w:val="24"/>
          <w:szCs w:val="24"/>
        </w:rPr>
        <w:t>trust in scientific forecasts is only up to a certain extent</w:t>
      </w:r>
      <w:r w:rsidRPr="3CD2C506" w:rsidR="3CD2C506">
        <w:rPr>
          <w:sz w:val="24"/>
          <w:szCs w:val="24"/>
        </w:rPr>
        <w:t xml:space="preserve">, when asked what information they would rely on most, </w:t>
      </w:r>
      <w:r w:rsidRPr="3CD2C506" w:rsidR="3CD2C506">
        <w:rPr>
          <w:sz w:val="24"/>
          <w:szCs w:val="24"/>
        </w:rPr>
        <w:t xml:space="preserve">communities clearly indicated </w:t>
      </w:r>
      <w:r w:rsidRPr="3CD2C506" w:rsidR="3CD2C506">
        <w:rPr>
          <w:sz w:val="24"/>
          <w:szCs w:val="24"/>
        </w:rPr>
        <w:t>traditional knowledge</w:t>
      </w:r>
      <w:r w:rsidRPr="3CD2C506" w:rsidR="3CD2C506">
        <w:rPr>
          <w:sz w:val="24"/>
          <w:szCs w:val="24"/>
        </w:rPr>
        <w:t xml:space="preserve"> even though some recognize that because of changes in the climate traditional knowledge is also not reliable as it used to be</w:t>
      </w:r>
      <w:r w:rsidRPr="3CD2C506" w:rsidR="3CD2C506">
        <w:rPr>
          <w:sz w:val="24"/>
          <w:szCs w:val="24"/>
        </w:rPr>
        <w:t xml:space="preserve">. </w:t>
      </w:r>
      <w:r w:rsidRPr="3CD2C506" w:rsidR="3CD2C506">
        <w:rPr>
          <w:sz w:val="24"/>
          <w:szCs w:val="24"/>
        </w:rPr>
        <w:t xml:space="preserve">When scientific knowledge is available, communities often rely on a mix of the two. </w:t>
      </w:r>
    </w:p>
    <w:bookmarkEnd w:id="8"/>
    <w:p w:rsidRPr="00165F26" w:rsidR="000C6647" w:rsidP="3CD2C506" w:rsidRDefault="00712BAB" w14:paraId="251AC59E" w14:textId="77777777" w14:noSpellErr="1">
      <w:pPr>
        <w:tabs>
          <w:tab w:val="left" w:pos="1005"/>
        </w:tabs>
        <w:jc w:val="both"/>
        <w:rPr>
          <w:rFonts w:ascii="Calibri Light" w:hAnsi="Calibri Light"/>
          <w:b w:val="1"/>
          <w:bCs w:val="1"/>
        </w:rPr>
      </w:pPr>
      <w:r w:rsidRPr="3CD2C506" w:rsidR="3CD2C506">
        <w:rPr>
          <w:sz w:val="24"/>
          <w:szCs w:val="24"/>
        </w:rPr>
        <w:t xml:space="preserve">Communities interviewed </w:t>
      </w:r>
      <w:r w:rsidRPr="3CD2C506" w:rsidR="3CD2C506">
        <w:rPr>
          <w:sz w:val="24"/>
          <w:szCs w:val="24"/>
        </w:rPr>
        <w:t>i</w:t>
      </w:r>
      <w:r w:rsidRPr="3CD2C506" w:rsidR="3CD2C506">
        <w:rPr>
          <w:sz w:val="24"/>
          <w:szCs w:val="24"/>
        </w:rPr>
        <w:t xml:space="preserve">n Mount Darwin, </w:t>
      </w:r>
      <w:r w:rsidRPr="3CD2C506" w:rsidR="3CD2C506">
        <w:rPr>
          <w:sz w:val="24"/>
          <w:szCs w:val="24"/>
        </w:rPr>
        <w:t xml:space="preserve">highlighted that there is now a late start and early end of the season. Up to 1985 the rainfall season used to start early October, but it shifted to end of October after 1985 and then from 2014 it has moved to end November. While the rainy season used to end in April, it now tails off around February. This has had considerable impacts on crops and livestock, with reduced pastures available and an increase in pests and diseases for both crops and livestock. Increased water scarcity affects also other </w:t>
      </w:r>
      <w:r w:rsidRPr="3CD2C506" w:rsidR="3CD2C506">
        <w:rPr>
          <w:sz w:val="24"/>
          <w:szCs w:val="24"/>
        </w:rPr>
        <w:t>livelihoods</w:t>
      </w:r>
      <w:r w:rsidRPr="3CD2C506" w:rsidR="3CD2C506">
        <w:rPr>
          <w:sz w:val="24"/>
          <w:szCs w:val="24"/>
        </w:rPr>
        <w:t xml:space="preserve"> activities</w:t>
      </w:r>
      <w:r w:rsidRPr="3CD2C506" w:rsidR="3CD2C506">
        <w:rPr>
          <w:sz w:val="24"/>
          <w:szCs w:val="24"/>
        </w:rPr>
        <w:t>, such as brick molding for example, and availability of water for households consumption as well</w:t>
      </w:r>
      <w:r w:rsidRPr="3CD2C506" w:rsidR="3CD2C506">
        <w:rPr>
          <w:sz w:val="24"/>
          <w:szCs w:val="24"/>
        </w:rPr>
        <w:t xml:space="preserve">.  </w:t>
      </w:r>
      <w:r w:rsidRPr="3CD2C506" w:rsidR="3CD2C506">
        <w:rPr>
          <w:sz w:val="24"/>
          <w:szCs w:val="24"/>
        </w:rPr>
        <w:t>An increase in prolonged mid-</w:t>
      </w:r>
      <w:r w:rsidRPr="3CD2C506" w:rsidR="3CD2C506">
        <w:rPr>
          <w:sz w:val="24"/>
          <w:szCs w:val="24"/>
        </w:rPr>
        <w:t>season</w:t>
      </w:r>
      <w:r w:rsidRPr="3CD2C506" w:rsidR="3CD2C506">
        <w:rPr>
          <w:sz w:val="24"/>
          <w:szCs w:val="24"/>
        </w:rPr>
        <w:t xml:space="preserve"> dry spells has also been observed since 1995 and communities reported an increase </w:t>
      </w:r>
      <w:r w:rsidRPr="3CD2C506" w:rsidR="3CD2C506">
        <w:rPr>
          <w:sz w:val="24"/>
          <w:szCs w:val="24"/>
        </w:rPr>
        <w:t>in</w:t>
      </w:r>
      <w:r w:rsidRPr="3CD2C506" w:rsidR="3CD2C506">
        <w:rPr>
          <w:sz w:val="24"/>
          <w:szCs w:val="24"/>
        </w:rPr>
        <w:t xml:space="preserve"> </w:t>
      </w:r>
      <w:r w:rsidRPr="3CD2C506" w:rsidR="3CD2C506">
        <w:rPr>
          <w:sz w:val="24"/>
          <w:szCs w:val="24"/>
        </w:rPr>
        <w:t xml:space="preserve">the intensity and number of </w:t>
      </w:r>
      <w:r w:rsidRPr="3CD2C506" w:rsidR="3CD2C506">
        <w:rPr>
          <w:sz w:val="24"/>
          <w:szCs w:val="24"/>
        </w:rPr>
        <w:t>droughts</w:t>
      </w:r>
      <w:r w:rsidRPr="3CD2C506" w:rsidR="3CD2C506">
        <w:rPr>
          <w:sz w:val="24"/>
          <w:szCs w:val="24"/>
        </w:rPr>
        <w:t xml:space="preserve"> that used to be a rare occurrence before 1985, </w:t>
      </w:r>
      <w:r w:rsidRPr="3CD2C506" w:rsidR="3CD2C506">
        <w:rPr>
          <w:sz w:val="24"/>
          <w:szCs w:val="24"/>
        </w:rPr>
        <w:t xml:space="preserve">then since 1992 </w:t>
      </w:r>
      <w:r w:rsidRPr="3CD2C506" w:rsidR="3CD2C506">
        <w:rPr>
          <w:sz w:val="24"/>
          <w:szCs w:val="24"/>
        </w:rPr>
        <w:t>the frequency of drought increased to almost 2 to 3 consecutive droughts followed by a good year. Due to changes in rainfall patterns however, the number of good years has drastically reduced.</w:t>
      </w:r>
      <w:r w:rsidRPr="3CD2C506" w:rsidR="3CD2C506">
        <w:rPr>
          <w:sz w:val="24"/>
          <w:szCs w:val="24"/>
        </w:rPr>
        <w:t xml:space="preserve"> Communities also highlighted the emergence of strong winds that have increased in the past 20 years and impacts both houses and crops, while increased temperatures in s</w:t>
      </w:r>
      <w:r w:rsidRPr="3CD2C506" w:rsidR="3CD2C506">
        <w:rPr>
          <w:sz w:val="24"/>
          <w:szCs w:val="24"/>
        </w:rPr>
        <w:t xml:space="preserve">ummer </w:t>
      </w:r>
      <w:r w:rsidRPr="3CD2C506" w:rsidR="3CD2C506">
        <w:rPr>
          <w:sz w:val="24"/>
          <w:szCs w:val="24"/>
        </w:rPr>
        <w:t xml:space="preserve">are </w:t>
      </w:r>
      <w:r w:rsidRPr="3CD2C506" w:rsidR="3CD2C506">
        <w:rPr>
          <w:sz w:val="24"/>
          <w:szCs w:val="24"/>
        </w:rPr>
        <w:t>reducing</w:t>
      </w:r>
      <w:r w:rsidRPr="3CD2C506" w:rsidR="3CD2C506">
        <w:rPr>
          <w:sz w:val="24"/>
          <w:szCs w:val="24"/>
        </w:rPr>
        <w:t xml:space="preserve"> </w:t>
      </w:r>
      <w:r w:rsidRPr="3CD2C506" w:rsidR="3CD2C506">
        <w:rPr>
          <w:sz w:val="24"/>
          <w:szCs w:val="24"/>
        </w:rPr>
        <w:t xml:space="preserve">crops, </w:t>
      </w:r>
      <w:r w:rsidRPr="3CD2C506" w:rsidR="3CD2C506">
        <w:rPr>
          <w:sz w:val="24"/>
          <w:szCs w:val="24"/>
        </w:rPr>
        <w:t xml:space="preserve">people’s ability to work and sleep during summer months. Increased incidence of lightning in the area </w:t>
      </w:r>
      <w:r w:rsidRPr="3CD2C506" w:rsidR="3CD2C506">
        <w:rPr>
          <w:sz w:val="24"/>
          <w:szCs w:val="24"/>
        </w:rPr>
        <w:t>was also</w:t>
      </w:r>
      <w:r w:rsidRPr="3CD2C506" w:rsidR="3CD2C506">
        <w:rPr>
          <w:sz w:val="24"/>
          <w:szCs w:val="24"/>
        </w:rPr>
        <w:t xml:space="preserve"> reported</w:t>
      </w:r>
      <w:r w:rsidRPr="3CD2C506" w:rsidR="3CD2C506">
        <w:rPr>
          <w:sz w:val="24"/>
          <w:szCs w:val="24"/>
        </w:rPr>
        <w:t xml:space="preserve">, often resulting in casualties or fires. </w:t>
      </w:r>
    </w:p>
    <w:p w:rsidR="000C6647" w:rsidP="3CD2C506" w:rsidRDefault="008633C4" w14:paraId="0F1BFB78" w14:textId="15A32524">
      <w:pPr>
        <w:tabs>
          <w:tab w:val="left" w:pos="1005"/>
        </w:tabs>
        <w:jc w:val="both"/>
        <w:rPr>
          <w:sz w:val="24"/>
          <w:szCs w:val="24"/>
        </w:rPr>
      </w:pPr>
      <w:r w:rsidRPr="3CD2C506" w:rsidR="3CD2C506">
        <w:rPr>
          <w:sz w:val="24"/>
          <w:szCs w:val="24"/>
        </w:rPr>
        <w:t xml:space="preserve">In </w:t>
      </w:r>
      <w:proofErr w:type="spellStart"/>
      <w:r w:rsidRPr="3CD2C506" w:rsidR="3CD2C506">
        <w:rPr>
          <w:sz w:val="24"/>
          <w:szCs w:val="24"/>
        </w:rPr>
        <w:t>R</w:t>
      </w:r>
      <w:r w:rsidRPr="3CD2C506" w:rsidR="3CD2C506">
        <w:rPr>
          <w:sz w:val="24"/>
          <w:szCs w:val="24"/>
        </w:rPr>
        <w:t>u</w:t>
      </w:r>
      <w:r w:rsidRPr="3CD2C506" w:rsidR="3CD2C506">
        <w:rPr>
          <w:sz w:val="24"/>
          <w:szCs w:val="24"/>
        </w:rPr>
        <w:t>shinga</w:t>
      </w:r>
      <w:proofErr w:type="spellEnd"/>
      <w:r w:rsidRPr="3CD2C506" w:rsidR="3CD2C506">
        <w:rPr>
          <w:sz w:val="24"/>
          <w:szCs w:val="24"/>
        </w:rPr>
        <w:t xml:space="preserve"> District</w:t>
      </w:r>
      <w:r w:rsidRPr="3CD2C506" w:rsidR="3CD2C506">
        <w:rPr>
          <w:sz w:val="24"/>
          <w:szCs w:val="24"/>
        </w:rPr>
        <w:t xml:space="preserve">, communities feedback </w:t>
      </w:r>
      <w:r w:rsidRPr="3CD2C506" w:rsidR="3CD2C506">
        <w:rPr>
          <w:sz w:val="24"/>
          <w:szCs w:val="24"/>
        </w:rPr>
        <w:t>was very similar to that of</w:t>
      </w:r>
      <w:r w:rsidRPr="3CD2C506" w:rsidR="3CD2C506">
        <w:rPr>
          <w:sz w:val="24"/>
          <w:szCs w:val="24"/>
        </w:rPr>
        <w:t xml:space="preserve"> communities </w:t>
      </w:r>
      <w:r w:rsidRPr="3CD2C506" w:rsidR="3CD2C506">
        <w:rPr>
          <w:sz w:val="24"/>
          <w:szCs w:val="24"/>
        </w:rPr>
        <w:t xml:space="preserve">in Mount Darwin District. In </w:t>
      </w:r>
      <w:proofErr w:type="spellStart"/>
      <w:r w:rsidRPr="3CD2C506" w:rsidR="3CD2C506">
        <w:rPr>
          <w:sz w:val="24"/>
          <w:szCs w:val="24"/>
        </w:rPr>
        <w:t>Ru</w:t>
      </w:r>
      <w:r w:rsidRPr="3CD2C506" w:rsidR="3CD2C506">
        <w:rPr>
          <w:sz w:val="24"/>
          <w:szCs w:val="24"/>
        </w:rPr>
        <w:t>shinga</w:t>
      </w:r>
      <w:proofErr w:type="spellEnd"/>
      <w:r w:rsidRPr="3CD2C506" w:rsidR="3CD2C506">
        <w:rPr>
          <w:sz w:val="24"/>
          <w:szCs w:val="24"/>
        </w:rPr>
        <w:t xml:space="preserve">, people also highlighted how a reduced rainy season had severe repercussions on their livelihoods. The season used </w:t>
      </w:r>
      <w:r w:rsidRPr="3CD2C506" w:rsidR="3CD2C506">
        <w:rPr>
          <w:sz w:val="24"/>
          <w:szCs w:val="24"/>
        </w:rPr>
        <w:t xml:space="preserve">to start in November and end in March, but </w:t>
      </w:r>
      <w:r w:rsidRPr="3CD2C506" w:rsidR="3CD2C506">
        <w:rPr>
          <w:sz w:val="24"/>
          <w:szCs w:val="24"/>
        </w:rPr>
        <w:t xml:space="preserve">the start of the season </w:t>
      </w:r>
      <w:r w:rsidRPr="3CD2C506" w:rsidR="3CD2C506">
        <w:rPr>
          <w:sz w:val="24"/>
          <w:szCs w:val="24"/>
        </w:rPr>
        <w:t>has now progressively moved to end of Decembe</w:t>
      </w:r>
      <w:r w:rsidRPr="3CD2C506" w:rsidR="3CD2C506">
        <w:rPr>
          <w:sz w:val="24"/>
          <w:szCs w:val="24"/>
        </w:rPr>
        <w:t xml:space="preserve">r </w:t>
      </w:r>
      <w:r w:rsidRPr="3CD2C506" w:rsidR="3CD2C506">
        <w:rPr>
          <w:sz w:val="24"/>
          <w:szCs w:val="24"/>
        </w:rPr>
        <w:t>and ends in mid-</w:t>
      </w:r>
      <w:r w:rsidRPr="3CD2C506" w:rsidR="3CD2C506">
        <w:rPr>
          <w:sz w:val="24"/>
          <w:szCs w:val="24"/>
        </w:rPr>
        <w:t>February</w:t>
      </w:r>
      <w:r w:rsidRPr="3CD2C506" w:rsidR="3CD2C506">
        <w:rPr>
          <w:sz w:val="24"/>
          <w:szCs w:val="24"/>
        </w:rPr>
        <w:t xml:space="preserve">. This effectively translates to a 2 </w:t>
      </w:r>
      <w:r w:rsidRPr="3CD2C506" w:rsidR="3CD2C506">
        <w:rPr>
          <w:sz w:val="24"/>
          <w:szCs w:val="24"/>
        </w:rPr>
        <w:t>months’</w:t>
      </w:r>
      <w:r w:rsidRPr="3CD2C506" w:rsidR="3CD2C506">
        <w:rPr>
          <w:sz w:val="24"/>
          <w:szCs w:val="24"/>
        </w:rPr>
        <w:t xml:space="preserve"> rainy season that is increasingly leading to crop failure and poor crop production, lack of water for irrigation, livestock and household consumption, increase in the amount of time needed to search for water and pasture for livestock</w:t>
      </w:r>
      <w:r w:rsidRPr="3CD2C506" w:rsidR="3CD2C506">
        <w:rPr>
          <w:sz w:val="24"/>
          <w:szCs w:val="24"/>
        </w:rPr>
        <w:t xml:space="preserve"> and an increase in the number of pests (crops and livestock)</w:t>
      </w:r>
      <w:r w:rsidRPr="3CD2C506" w:rsidR="3CD2C506">
        <w:rPr>
          <w:sz w:val="24"/>
          <w:szCs w:val="24"/>
        </w:rPr>
        <w:t>.</w:t>
      </w:r>
      <w:r w:rsidRPr="3CD2C506" w:rsidR="3CD2C506">
        <w:rPr>
          <w:sz w:val="24"/>
          <w:szCs w:val="24"/>
        </w:rPr>
        <w:t xml:space="preserve"> </w:t>
      </w:r>
      <w:r w:rsidRPr="3CD2C506" w:rsidR="3CD2C506">
        <w:rPr>
          <w:sz w:val="24"/>
          <w:szCs w:val="24"/>
        </w:rPr>
        <w:t xml:space="preserve">Impacts on human health have also increased, with water scarcity indicated as a key issue together with a reduced variety of diet and higher temperatures. Similarly to communities in Mount Darwin, a switch to work only early in the morning has been necessary during the hotter months. </w:t>
      </w:r>
      <w:r w:rsidRPr="3CD2C506" w:rsidR="3CD2C506">
        <w:rPr>
          <w:sz w:val="24"/>
          <w:szCs w:val="24"/>
        </w:rPr>
        <w:t xml:space="preserve">Communities in </w:t>
      </w:r>
      <w:proofErr w:type="spellStart"/>
      <w:r w:rsidRPr="3CD2C506" w:rsidR="3CD2C506">
        <w:rPr>
          <w:sz w:val="24"/>
          <w:szCs w:val="24"/>
        </w:rPr>
        <w:t>Ru</w:t>
      </w:r>
      <w:r w:rsidRPr="3CD2C506" w:rsidR="3CD2C506">
        <w:rPr>
          <w:sz w:val="24"/>
          <w:szCs w:val="24"/>
        </w:rPr>
        <w:t>shinga</w:t>
      </w:r>
      <w:proofErr w:type="spellEnd"/>
      <w:r w:rsidRPr="3CD2C506" w:rsidR="3CD2C506">
        <w:rPr>
          <w:sz w:val="24"/>
          <w:szCs w:val="24"/>
        </w:rPr>
        <w:t xml:space="preserve"> also indicated how after 1992, droughts frequency </w:t>
      </w:r>
      <w:r w:rsidRPr="3CD2C506" w:rsidR="3CD2C506">
        <w:rPr>
          <w:sz w:val="24"/>
          <w:szCs w:val="24"/>
        </w:rPr>
        <w:t>and intensity has increased progressively in the past 20 years and they are now experiencing 2 to 3 droughts followed by one good season. Communities identified the w</w:t>
      </w:r>
      <w:r w:rsidRPr="3CD2C506" w:rsidR="3CD2C506">
        <w:rPr>
          <w:sz w:val="24"/>
          <w:szCs w:val="24"/>
        </w:rPr>
        <w:t xml:space="preserve">orst years </w:t>
      </w:r>
      <w:r w:rsidRPr="3CD2C506" w:rsidR="3CD2C506">
        <w:rPr>
          <w:sz w:val="24"/>
          <w:szCs w:val="24"/>
        </w:rPr>
        <w:t xml:space="preserve">when they recorded their biggest losses as being </w:t>
      </w:r>
      <w:r w:rsidRPr="3CD2C506" w:rsidR="3CD2C506">
        <w:rPr>
          <w:sz w:val="24"/>
          <w:szCs w:val="24"/>
        </w:rPr>
        <w:t>1992, 2008/9</w:t>
      </w:r>
      <w:r w:rsidRPr="3CD2C506" w:rsidR="3CD2C506">
        <w:rPr>
          <w:sz w:val="24"/>
          <w:szCs w:val="24"/>
        </w:rPr>
        <w:t xml:space="preserve"> and </w:t>
      </w:r>
      <w:r w:rsidRPr="3CD2C506" w:rsidR="3CD2C506">
        <w:rPr>
          <w:sz w:val="24"/>
          <w:szCs w:val="24"/>
        </w:rPr>
        <w:t>2015/16</w:t>
      </w:r>
      <w:r w:rsidRPr="3CD2C506" w:rsidR="3CD2C506">
        <w:rPr>
          <w:sz w:val="24"/>
          <w:szCs w:val="24"/>
        </w:rPr>
        <w:t xml:space="preserve">. </w:t>
      </w:r>
      <w:r w:rsidRPr="3CD2C506" w:rsidR="3CD2C506">
        <w:rPr>
          <w:sz w:val="24"/>
          <w:szCs w:val="24"/>
        </w:rPr>
        <w:t>Since 2008, h</w:t>
      </w:r>
      <w:r w:rsidRPr="3CD2C506" w:rsidR="3CD2C506">
        <w:rPr>
          <w:sz w:val="24"/>
          <w:szCs w:val="24"/>
        </w:rPr>
        <w:t>igh speed wind</w:t>
      </w:r>
      <w:r w:rsidRPr="3CD2C506" w:rsidR="3CD2C506">
        <w:rPr>
          <w:sz w:val="24"/>
          <w:szCs w:val="24"/>
        </w:rPr>
        <w:t>s during the rainy season have progressively increased and are sta</w:t>
      </w:r>
      <w:r w:rsidRPr="3CD2C506" w:rsidR="3CD2C506">
        <w:rPr>
          <w:sz w:val="24"/>
          <w:szCs w:val="24"/>
        </w:rPr>
        <w:t>rting to become a serious issue</w:t>
      </w:r>
      <w:r w:rsidRPr="3CD2C506" w:rsidR="3CD2C506">
        <w:rPr>
          <w:sz w:val="24"/>
          <w:szCs w:val="24"/>
        </w:rPr>
        <w:t xml:space="preserve"> destroying house</w:t>
      </w:r>
      <w:r w:rsidRPr="3CD2C506" w:rsidR="3CD2C506">
        <w:rPr>
          <w:sz w:val="24"/>
          <w:szCs w:val="24"/>
        </w:rPr>
        <w:t>s, infrastructure and crops.</w:t>
      </w:r>
    </w:p>
    <w:p w:rsidRPr="005649CC" w:rsidR="00A517A3" w:rsidP="3CD2C506" w:rsidRDefault="0082047B" w14:paraId="4DACC7C1" w14:textId="77777777" w14:noSpellErr="1">
      <w:pPr>
        <w:pStyle w:val="Heading1"/>
        <w:numPr>
          <w:ilvl w:val="0"/>
          <w:numId w:val="32"/>
        </w:numPr>
        <w:rPr>
          <w:rFonts w:ascii="Calibri" w:hAnsi="Calibri" w:cs="Calibri" w:asciiTheme="minorAscii" w:hAnsiTheme="minorAscii" w:cstheme="minorAscii"/>
        </w:rPr>
      </w:pPr>
      <w:bookmarkStart w:name="_Toc471138686" w:id="9"/>
      <w:r w:rsidRPr="3CD2C506" w:rsidR="3CD2C506">
        <w:rPr>
          <w:rFonts w:ascii="Calibri" w:hAnsi="Calibri" w:cs="Calibri" w:asciiTheme="minorAscii" w:hAnsiTheme="minorAscii" w:cstheme="minorAscii"/>
        </w:rPr>
        <w:t>Summa</w:t>
      </w:r>
      <w:r w:rsidRPr="3CD2C506" w:rsidR="3CD2C506">
        <w:rPr>
          <w:rFonts w:ascii="Calibri" w:hAnsi="Calibri" w:cs="Calibri" w:asciiTheme="minorAscii" w:hAnsiTheme="minorAscii" w:cstheme="minorAscii"/>
        </w:rPr>
        <w:t>ry</w:t>
      </w:r>
      <w:r w:rsidRPr="3CD2C506" w:rsidR="3CD2C506">
        <w:rPr>
          <w:rFonts w:ascii="Calibri" w:hAnsi="Calibri" w:cs="Calibri" w:asciiTheme="minorAscii" w:hAnsiTheme="minorAscii" w:cstheme="minorAscii"/>
        </w:rPr>
        <w:t xml:space="preserve"> and Recommendations</w:t>
      </w:r>
      <w:bookmarkEnd w:id="9"/>
    </w:p>
    <w:p w:rsidR="008F31B3" w:rsidP="3CD2C506" w:rsidRDefault="005649CC" w14:paraId="78780EED" w14:textId="77777777" w14:noSpellErr="1">
      <w:pPr>
        <w:tabs>
          <w:tab w:val="left" w:pos="1005"/>
        </w:tabs>
        <w:jc w:val="both"/>
        <w:rPr>
          <w:sz w:val="24"/>
          <w:szCs w:val="24"/>
        </w:rPr>
      </w:pPr>
      <w:r w:rsidRPr="3CD2C506" w:rsidR="3CD2C506">
        <w:rPr>
          <w:sz w:val="24"/>
          <w:szCs w:val="24"/>
        </w:rPr>
        <w:t xml:space="preserve">At present, challenges hindering MSD when looking at development of climate services in Zimbabwe include </w:t>
      </w:r>
      <w:r w:rsidRPr="3CD2C506" w:rsidR="3CD2C506">
        <w:rPr>
          <w:sz w:val="24"/>
          <w:szCs w:val="24"/>
        </w:rPr>
        <w:t>generating, storing and analyzing</w:t>
      </w:r>
      <w:r w:rsidRPr="3CD2C506" w:rsidR="3CD2C506">
        <w:rPr>
          <w:sz w:val="24"/>
          <w:szCs w:val="24"/>
        </w:rPr>
        <w:t xml:space="preserve"> climate data to produce</w:t>
      </w:r>
      <w:r w:rsidRPr="3CD2C506" w:rsidR="3CD2C506">
        <w:rPr>
          <w:sz w:val="24"/>
          <w:szCs w:val="24"/>
        </w:rPr>
        <w:t xml:space="preserve"> relevant climate </w:t>
      </w:r>
      <w:r w:rsidRPr="3CD2C506" w:rsidR="3CD2C506">
        <w:rPr>
          <w:sz w:val="24"/>
          <w:szCs w:val="24"/>
        </w:rPr>
        <w:t>information for decision makers</w:t>
      </w:r>
      <w:r w:rsidRPr="3CD2C506" w:rsidR="3CD2C506">
        <w:rPr>
          <w:sz w:val="24"/>
          <w:szCs w:val="24"/>
        </w:rPr>
        <w:t xml:space="preserve"> and </w:t>
      </w:r>
      <w:r w:rsidRPr="3CD2C506" w:rsidR="3CD2C506">
        <w:rPr>
          <w:sz w:val="24"/>
          <w:szCs w:val="24"/>
        </w:rPr>
        <w:t>end-</w:t>
      </w:r>
      <w:r w:rsidRPr="3CD2C506" w:rsidR="3CD2C506">
        <w:rPr>
          <w:sz w:val="24"/>
          <w:szCs w:val="24"/>
        </w:rPr>
        <w:t>users</w:t>
      </w:r>
      <w:r w:rsidRPr="3CD2C506" w:rsidR="3CD2C506">
        <w:rPr>
          <w:sz w:val="24"/>
          <w:szCs w:val="24"/>
        </w:rPr>
        <w:t xml:space="preserve">. This is linked to </w:t>
      </w:r>
      <w:r w:rsidRPr="3CD2C506" w:rsidR="3CD2C506">
        <w:rPr>
          <w:sz w:val="24"/>
          <w:szCs w:val="24"/>
        </w:rPr>
        <w:t>i</w:t>
      </w:r>
      <w:r w:rsidRPr="3CD2C506" w:rsidR="3CD2C506">
        <w:rPr>
          <w:sz w:val="24"/>
          <w:szCs w:val="24"/>
        </w:rPr>
        <w:t xml:space="preserve">nadequate equipment for data </w:t>
      </w:r>
      <w:r w:rsidRPr="3CD2C506" w:rsidR="3CD2C506">
        <w:rPr>
          <w:sz w:val="24"/>
          <w:szCs w:val="24"/>
        </w:rPr>
        <w:t>collection, limited resources to acqu</w:t>
      </w:r>
      <w:r w:rsidRPr="3CD2C506" w:rsidR="3CD2C506">
        <w:rPr>
          <w:sz w:val="24"/>
          <w:szCs w:val="24"/>
        </w:rPr>
        <w:t xml:space="preserve">ire and maintain equipment, in some cases limited human resources and </w:t>
      </w:r>
      <w:r w:rsidRPr="3CD2C506" w:rsidR="3CD2C506">
        <w:rPr>
          <w:sz w:val="24"/>
          <w:szCs w:val="24"/>
        </w:rPr>
        <w:t>lack of engagement with us</w:t>
      </w:r>
      <w:r w:rsidRPr="3CD2C506" w:rsidR="3CD2C506">
        <w:rPr>
          <w:sz w:val="24"/>
          <w:szCs w:val="24"/>
        </w:rPr>
        <w:t xml:space="preserve">ers with no feedback mechanisms available in country to support co-production and dissemination of relevant climate information. </w:t>
      </w:r>
    </w:p>
    <w:p w:rsidR="005649CC" w:rsidP="3CD2C506" w:rsidRDefault="005649CC" w14:paraId="30E195CE" w14:textId="77777777" w14:noSpellErr="1">
      <w:pPr>
        <w:tabs>
          <w:tab w:val="left" w:pos="1005"/>
        </w:tabs>
        <w:jc w:val="both"/>
        <w:rPr>
          <w:sz w:val="24"/>
          <w:szCs w:val="24"/>
        </w:rPr>
      </w:pPr>
      <w:r w:rsidRPr="3CD2C506" w:rsidR="3CD2C506">
        <w:rPr>
          <w:sz w:val="24"/>
          <w:szCs w:val="24"/>
        </w:rPr>
        <w:t xml:space="preserve">Preliminary assessment with local communities in target districts clearly indicate that while they are receiving some information there remain opportunities to improve </w:t>
      </w:r>
      <w:r w:rsidRPr="3CD2C506" w:rsidR="3CD2C506">
        <w:rPr>
          <w:sz w:val="24"/>
          <w:szCs w:val="24"/>
        </w:rPr>
        <w:t xml:space="preserve">both the type of information they receive and to </w:t>
      </w:r>
      <w:r w:rsidRPr="3CD2C506" w:rsidR="3CD2C506">
        <w:rPr>
          <w:sz w:val="24"/>
          <w:szCs w:val="24"/>
        </w:rPr>
        <w:t xml:space="preserve">strengthen dissemination channels </w:t>
      </w:r>
      <w:r w:rsidRPr="3CD2C506" w:rsidR="3CD2C506">
        <w:rPr>
          <w:sz w:val="24"/>
          <w:szCs w:val="24"/>
        </w:rPr>
        <w:t>to ensure information is received in a timely manner, more often, in a clear language and with additional guidance specific to their areas</w:t>
      </w:r>
      <w:r w:rsidRPr="3CD2C506" w:rsidR="3CD2C506">
        <w:rPr>
          <w:sz w:val="24"/>
          <w:szCs w:val="24"/>
        </w:rPr>
        <w:t>.</w:t>
      </w:r>
    </w:p>
    <w:p w:rsidR="00BA54C1" w:rsidP="3CD2C506" w:rsidRDefault="005649CC" w14:paraId="593CD57A" w14:textId="77777777">
      <w:pPr>
        <w:tabs>
          <w:tab w:val="left" w:pos="1005"/>
        </w:tabs>
        <w:jc w:val="both"/>
        <w:rPr>
          <w:sz w:val="24"/>
          <w:szCs w:val="24"/>
        </w:rPr>
      </w:pPr>
      <w:r w:rsidRPr="3CD2C506" w:rsidR="3CD2C506">
        <w:rPr>
          <w:sz w:val="24"/>
          <w:szCs w:val="24"/>
        </w:rPr>
        <w:t xml:space="preserve">The proposal should therefore support tailoring and dissemination of climate products to users at the community level, including by: </w:t>
      </w:r>
      <w:proofErr w:type="spellStart"/>
      <w:r w:rsidRPr="3CD2C506" w:rsidR="3CD2C506">
        <w:rPr>
          <w:sz w:val="24"/>
          <w:szCs w:val="24"/>
        </w:rPr>
        <w:t>i</w:t>
      </w:r>
      <w:proofErr w:type="spellEnd"/>
      <w:r w:rsidRPr="3CD2C506" w:rsidR="3CD2C506">
        <w:rPr>
          <w:sz w:val="24"/>
          <w:szCs w:val="24"/>
        </w:rPr>
        <w:t xml:space="preserve">) strengthening the capacity of MSD to generate relevant climate information and that of end end-users to be able to use the information to make appropriate decisions; ii) establishing </w:t>
      </w:r>
      <w:r w:rsidRPr="3CD2C506" w:rsidR="3CD2C506">
        <w:rPr>
          <w:sz w:val="24"/>
          <w:szCs w:val="24"/>
        </w:rPr>
        <w:t>co-production and feedback mechanisms</w:t>
      </w:r>
      <w:r w:rsidRPr="3CD2C506" w:rsidR="3CD2C506">
        <w:rPr>
          <w:sz w:val="24"/>
          <w:szCs w:val="24"/>
        </w:rPr>
        <w:t xml:space="preserve"> between MSD and </w:t>
      </w:r>
      <w:r w:rsidRPr="3CD2C506" w:rsidR="3CD2C506">
        <w:rPr>
          <w:sz w:val="24"/>
          <w:szCs w:val="24"/>
        </w:rPr>
        <w:t xml:space="preserve">end </w:t>
      </w:r>
      <w:r w:rsidRPr="3CD2C506" w:rsidR="3CD2C506">
        <w:rPr>
          <w:sz w:val="24"/>
          <w:szCs w:val="24"/>
        </w:rPr>
        <w:t xml:space="preserve">users </w:t>
      </w:r>
      <w:r w:rsidRPr="3CD2C506" w:rsidR="3CD2C506">
        <w:rPr>
          <w:sz w:val="24"/>
          <w:szCs w:val="24"/>
        </w:rPr>
        <w:t>which are</w:t>
      </w:r>
      <w:r w:rsidRPr="3CD2C506" w:rsidR="3CD2C506">
        <w:rPr>
          <w:sz w:val="24"/>
          <w:szCs w:val="24"/>
        </w:rPr>
        <w:t xml:space="preserve"> currently non-existent</w:t>
      </w:r>
      <w:r w:rsidRPr="3CD2C506" w:rsidR="3CD2C506">
        <w:rPr>
          <w:sz w:val="24"/>
          <w:szCs w:val="24"/>
        </w:rPr>
        <w:t>. This would also be</w:t>
      </w:r>
      <w:r w:rsidRPr="3CD2C506" w:rsidR="3CD2C506">
        <w:rPr>
          <w:sz w:val="24"/>
          <w:szCs w:val="24"/>
        </w:rPr>
        <w:t xml:space="preserve"> in support of the recently started process for the establishment of a National Framework for Climate Services. </w:t>
      </w:r>
    </w:p>
    <w:p w:rsidRPr="005649CC" w:rsidR="005649CC" w:rsidP="3CD2C506" w:rsidRDefault="005649CC" w14:paraId="0DD69AC4" w14:textId="77777777" w14:noSpellErr="1">
      <w:pPr>
        <w:tabs>
          <w:tab w:val="left" w:pos="1005"/>
        </w:tabs>
        <w:jc w:val="both"/>
        <w:rPr>
          <w:sz w:val="24"/>
          <w:szCs w:val="24"/>
        </w:rPr>
      </w:pPr>
      <w:r w:rsidRPr="3CD2C506" w:rsidR="3CD2C506">
        <w:rPr>
          <w:sz w:val="24"/>
          <w:szCs w:val="24"/>
        </w:rPr>
        <w:t>Proposed activities include:</w:t>
      </w:r>
    </w:p>
    <w:p w:rsidRPr="00C8147D" w:rsidR="005649CC" w:rsidP="3CD2C506" w:rsidRDefault="009A59C1" w14:paraId="7CFC04D3" w14:textId="20B32FAE">
      <w:pPr>
        <w:pStyle w:val="ListParagraph"/>
        <w:numPr>
          <w:ilvl w:val="0"/>
          <w:numId w:val="14"/>
        </w:numPr>
        <w:jc w:val="both"/>
        <w:rPr>
          <w:sz w:val="24"/>
          <w:szCs w:val="24"/>
        </w:rPr>
      </w:pPr>
      <w:r w:rsidRPr="3CD2C506" w:rsidR="3CD2C506">
        <w:rPr>
          <w:b w:val="1"/>
          <w:bCs w:val="1"/>
          <w:sz w:val="24"/>
          <w:szCs w:val="24"/>
        </w:rPr>
        <w:t xml:space="preserve">Strengthening observation capacities in target districts if needed </w:t>
      </w:r>
      <w:r w:rsidRPr="3CD2C506" w:rsidR="3CD2C506">
        <w:rPr>
          <w:sz w:val="24"/>
          <w:szCs w:val="24"/>
        </w:rPr>
        <w:t xml:space="preserve">by </w:t>
      </w:r>
      <w:r w:rsidRPr="3CD2C506" w:rsidR="3CD2C506">
        <w:rPr>
          <w:sz w:val="24"/>
          <w:szCs w:val="24"/>
        </w:rPr>
        <w:t>in</w:t>
      </w:r>
      <w:r w:rsidRPr="3CD2C506" w:rsidR="3CD2C506">
        <w:rPr>
          <w:sz w:val="24"/>
          <w:szCs w:val="24"/>
        </w:rPr>
        <w:t xml:space="preserve">stalling additional </w:t>
      </w:r>
      <w:proofErr w:type="spellStart"/>
      <w:r w:rsidRPr="3CD2C506" w:rsidR="3CD2C506">
        <w:rPr>
          <w:sz w:val="24"/>
          <w:szCs w:val="24"/>
        </w:rPr>
        <w:t>rainga</w:t>
      </w:r>
      <w:r w:rsidRPr="3CD2C506" w:rsidR="3CD2C506">
        <w:rPr>
          <w:sz w:val="24"/>
          <w:szCs w:val="24"/>
        </w:rPr>
        <w:t>ges</w:t>
      </w:r>
      <w:proofErr w:type="spellEnd"/>
      <w:r w:rsidRPr="3CD2C506" w:rsidR="3CD2C506">
        <w:rPr>
          <w:sz w:val="24"/>
          <w:szCs w:val="24"/>
        </w:rPr>
        <w:t>/AWS where none exists</w:t>
      </w:r>
      <w:r w:rsidRPr="3CD2C506" w:rsidR="3CD2C506">
        <w:rPr>
          <w:sz w:val="24"/>
          <w:szCs w:val="24"/>
        </w:rPr>
        <w:t xml:space="preserve">. </w:t>
      </w:r>
      <w:r w:rsidRPr="3CD2C506" w:rsidR="3CD2C506">
        <w:rPr>
          <w:sz w:val="24"/>
          <w:szCs w:val="24"/>
        </w:rPr>
        <w:t xml:space="preserve"> </w:t>
      </w:r>
      <w:r w:rsidRPr="3CD2C506" w:rsidR="3CD2C506">
        <w:rPr>
          <w:sz w:val="24"/>
          <w:szCs w:val="24"/>
        </w:rPr>
        <w:t>A</w:t>
      </w:r>
      <w:r w:rsidRPr="3CD2C506" w:rsidR="3CD2C506">
        <w:rPr>
          <w:sz w:val="24"/>
          <w:szCs w:val="24"/>
        </w:rPr>
        <w:t>nalysis of the weather stations’ network in project areas</w:t>
      </w:r>
      <w:r w:rsidRPr="3CD2C506" w:rsidR="3CD2C506">
        <w:rPr>
          <w:sz w:val="24"/>
          <w:szCs w:val="24"/>
        </w:rPr>
        <w:t xml:space="preserve"> should be conducted</w:t>
      </w:r>
      <w:r w:rsidRPr="3CD2C506" w:rsidR="3CD2C506">
        <w:rPr>
          <w:sz w:val="24"/>
          <w:szCs w:val="24"/>
        </w:rPr>
        <w:t xml:space="preserve"> to identify appropriate sites for additional observation stations based on WMO criteria and</w:t>
      </w:r>
      <w:r w:rsidRPr="3CD2C506" w:rsidR="3CD2C506">
        <w:rPr>
          <w:sz w:val="24"/>
          <w:szCs w:val="24"/>
        </w:rPr>
        <w:t>/</w:t>
      </w:r>
      <w:r w:rsidRPr="3CD2C506" w:rsidR="3CD2C506">
        <w:rPr>
          <w:sz w:val="24"/>
          <w:szCs w:val="24"/>
        </w:rPr>
        <w:t xml:space="preserve">or vulnerability of specific localities that may require close </w:t>
      </w:r>
      <w:r w:rsidRPr="3CD2C506" w:rsidR="3CD2C506">
        <w:rPr>
          <w:sz w:val="24"/>
          <w:szCs w:val="24"/>
        </w:rPr>
        <w:t xml:space="preserve">monitoring. </w:t>
      </w:r>
    </w:p>
    <w:p w:rsidRPr="00C8147D" w:rsidR="003F3AAA" w:rsidP="3CD2C506" w:rsidRDefault="00462308" w14:paraId="6B52189F" w14:textId="77777777" w14:noSpellErr="1">
      <w:pPr>
        <w:pStyle w:val="ListParagraph"/>
        <w:numPr>
          <w:ilvl w:val="0"/>
          <w:numId w:val="14"/>
        </w:numPr>
        <w:jc w:val="both"/>
        <w:rPr>
          <w:sz w:val="24"/>
          <w:szCs w:val="24"/>
        </w:rPr>
      </w:pPr>
      <w:r w:rsidRPr="3CD2C506" w:rsidR="3CD2C506">
        <w:rPr>
          <w:b w:val="1"/>
          <w:bCs w:val="1"/>
          <w:sz w:val="24"/>
          <w:szCs w:val="24"/>
        </w:rPr>
        <w:t>Technical and scientific support:</w:t>
      </w:r>
      <w:r w:rsidRPr="3CD2C506" w:rsidR="3CD2C506">
        <w:rPr>
          <w:sz w:val="24"/>
          <w:szCs w:val="24"/>
        </w:rPr>
        <w:t xml:space="preserve"> </w:t>
      </w:r>
      <w:r w:rsidRPr="3CD2C506" w:rsidR="3CD2C506">
        <w:rPr>
          <w:sz w:val="24"/>
          <w:szCs w:val="24"/>
        </w:rPr>
        <w:t>MSD</w:t>
      </w:r>
      <w:r w:rsidRPr="3CD2C506" w:rsidR="3CD2C506">
        <w:rPr>
          <w:sz w:val="24"/>
          <w:szCs w:val="24"/>
        </w:rPr>
        <w:t xml:space="preserve"> re</w:t>
      </w:r>
      <w:r w:rsidRPr="3CD2C506" w:rsidR="3CD2C506">
        <w:rPr>
          <w:sz w:val="24"/>
          <w:szCs w:val="24"/>
        </w:rPr>
        <w:t xml:space="preserve">quires various technical tools </w:t>
      </w:r>
      <w:r w:rsidRPr="3CD2C506" w:rsidR="3CD2C506">
        <w:rPr>
          <w:sz w:val="24"/>
          <w:szCs w:val="24"/>
        </w:rPr>
        <w:t>and trai</w:t>
      </w:r>
      <w:r w:rsidRPr="3CD2C506" w:rsidR="3CD2C506">
        <w:rPr>
          <w:sz w:val="24"/>
          <w:szCs w:val="24"/>
        </w:rPr>
        <w:t>ning for climate</w:t>
      </w:r>
      <w:r w:rsidRPr="3CD2C506" w:rsidR="3CD2C506">
        <w:rPr>
          <w:sz w:val="24"/>
          <w:szCs w:val="24"/>
        </w:rPr>
        <w:t xml:space="preserve"> data </w:t>
      </w:r>
      <w:r w:rsidRPr="3CD2C506" w:rsidR="3CD2C506">
        <w:rPr>
          <w:sz w:val="24"/>
          <w:szCs w:val="24"/>
        </w:rPr>
        <w:t xml:space="preserve">rescue and </w:t>
      </w:r>
      <w:r w:rsidRPr="3CD2C506" w:rsidR="3CD2C506">
        <w:rPr>
          <w:sz w:val="24"/>
          <w:szCs w:val="24"/>
        </w:rPr>
        <w:t xml:space="preserve">management, </w:t>
      </w:r>
      <w:r w:rsidRPr="3CD2C506" w:rsidR="3CD2C506">
        <w:rPr>
          <w:sz w:val="24"/>
          <w:szCs w:val="24"/>
        </w:rPr>
        <w:t>climate-</w:t>
      </w:r>
      <w:r w:rsidRPr="3CD2C506" w:rsidR="3CD2C506">
        <w:rPr>
          <w:sz w:val="24"/>
          <w:szCs w:val="24"/>
        </w:rPr>
        <w:t xml:space="preserve">hazard analysis and </w:t>
      </w:r>
      <w:r w:rsidRPr="3CD2C506" w:rsidR="3CD2C506">
        <w:rPr>
          <w:sz w:val="24"/>
          <w:szCs w:val="24"/>
        </w:rPr>
        <w:t>mapping</w:t>
      </w:r>
      <w:r w:rsidRPr="3CD2C506" w:rsidR="3CD2C506">
        <w:rPr>
          <w:sz w:val="24"/>
          <w:szCs w:val="24"/>
        </w:rPr>
        <w:t xml:space="preserve"> including</w:t>
      </w:r>
      <w:r w:rsidRPr="3CD2C506" w:rsidR="3CD2C506">
        <w:rPr>
          <w:sz w:val="24"/>
          <w:szCs w:val="24"/>
        </w:rPr>
        <w:t xml:space="preserve"> forecasting outputs. This includes support</w:t>
      </w:r>
      <w:r w:rsidRPr="3CD2C506" w:rsidR="3CD2C506">
        <w:rPr>
          <w:sz w:val="24"/>
          <w:szCs w:val="24"/>
        </w:rPr>
        <w:t xml:space="preserve"> in</w:t>
      </w:r>
      <w:r w:rsidRPr="3CD2C506" w:rsidR="3CD2C506">
        <w:rPr>
          <w:sz w:val="24"/>
          <w:szCs w:val="24"/>
        </w:rPr>
        <w:t xml:space="preserve"> developing capacity</w:t>
      </w:r>
      <w:r w:rsidRPr="3CD2C506" w:rsidR="3CD2C506">
        <w:rPr>
          <w:sz w:val="24"/>
          <w:szCs w:val="24"/>
        </w:rPr>
        <w:t xml:space="preserve"> to generate </w:t>
      </w:r>
      <w:r w:rsidRPr="3CD2C506" w:rsidR="3CD2C506">
        <w:rPr>
          <w:sz w:val="24"/>
          <w:szCs w:val="24"/>
        </w:rPr>
        <w:t>locally derived monthly and</w:t>
      </w:r>
      <w:r w:rsidRPr="3CD2C506" w:rsidR="3CD2C506">
        <w:rPr>
          <w:sz w:val="24"/>
          <w:szCs w:val="24"/>
        </w:rPr>
        <w:t xml:space="preserve"> seasonal climate</w:t>
      </w:r>
      <w:r w:rsidRPr="3CD2C506" w:rsidR="3CD2C506">
        <w:rPr>
          <w:sz w:val="24"/>
          <w:szCs w:val="24"/>
        </w:rPr>
        <w:t xml:space="preserve"> forecasts</w:t>
      </w:r>
      <w:r w:rsidRPr="3CD2C506" w:rsidR="3CD2C506">
        <w:rPr>
          <w:sz w:val="24"/>
          <w:szCs w:val="24"/>
        </w:rPr>
        <w:t xml:space="preserve">; and </w:t>
      </w:r>
      <w:r w:rsidRPr="3CD2C506" w:rsidR="3CD2C506">
        <w:rPr>
          <w:sz w:val="24"/>
          <w:szCs w:val="24"/>
        </w:rPr>
        <w:t>monitor</w:t>
      </w:r>
      <w:r w:rsidRPr="3CD2C506" w:rsidR="3CD2C506">
        <w:rPr>
          <w:sz w:val="24"/>
          <w:szCs w:val="24"/>
        </w:rPr>
        <w:t>ing</w:t>
      </w:r>
      <w:r w:rsidRPr="3CD2C506" w:rsidR="3CD2C506">
        <w:rPr>
          <w:sz w:val="24"/>
          <w:szCs w:val="24"/>
        </w:rPr>
        <w:t xml:space="preserve"> crop and pasture conditions</w:t>
      </w:r>
      <w:r w:rsidRPr="3CD2C506" w:rsidR="3CD2C506">
        <w:rPr>
          <w:sz w:val="24"/>
          <w:szCs w:val="24"/>
        </w:rPr>
        <w:t xml:space="preserve"> using vegetation indices</w:t>
      </w:r>
      <w:r w:rsidRPr="3CD2C506" w:rsidR="3CD2C506">
        <w:rPr>
          <w:sz w:val="24"/>
          <w:szCs w:val="24"/>
        </w:rPr>
        <w:t xml:space="preserve"> </w:t>
      </w:r>
      <w:r w:rsidRPr="3CD2C506" w:rsidR="3CD2C506">
        <w:rPr>
          <w:sz w:val="24"/>
          <w:szCs w:val="24"/>
        </w:rPr>
        <w:t>using</w:t>
      </w:r>
      <w:r w:rsidRPr="3CD2C506" w:rsidR="3CD2C506">
        <w:rPr>
          <w:sz w:val="24"/>
          <w:szCs w:val="24"/>
        </w:rPr>
        <w:t xml:space="preserve"> sate</w:t>
      </w:r>
      <w:r w:rsidRPr="3CD2C506" w:rsidR="3CD2C506">
        <w:rPr>
          <w:sz w:val="24"/>
          <w:szCs w:val="24"/>
        </w:rPr>
        <w:t>llite derived data</w:t>
      </w:r>
      <w:r w:rsidRPr="3CD2C506" w:rsidR="3CD2C506">
        <w:rPr>
          <w:sz w:val="24"/>
          <w:szCs w:val="24"/>
        </w:rPr>
        <w:t>.</w:t>
      </w:r>
    </w:p>
    <w:p w:rsidRPr="00C8147D" w:rsidR="008633C4" w:rsidP="3CD2C506" w:rsidRDefault="005A2B0C" w14:paraId="47878346" w14:textId="77777777" w14:noSpellErr="1">
      <w:pPr>
        <w:pStyle w:val="ListParagraph"/>
        <w:numPr>
          <w:ilvl w:val="0"/>
          <w:numId w:val="14"/>
        </w:numPr>
        <w:spacing w:after="0" w:line="240" w:lineRule="auto"/>
        <w:jc w:val="both"/>
        <w:rPr>
          <w:rFonts w:ascii="Cambria" w:hAnsi="Cambria" w:asciiTheme="majorAscii" w:hAnsiTheme="majorAscii"/>
        </w:rPr>
      </w:pPr>
      <w:r w:rsidRPr="3CD2C506" w:rsidR="3CD2C506">
        <w:rPr>
          <w:sz w:val="24"/>
          <w:szCs w:val="24"/>
        </w:rPr>
        <w:t xml:space="preserve">National food security and climate analysis to better understand the impacts that climate change will have on nutrition and food security and identify most vulnerable districts and communities. </w:t>
      </w:r>
    </w:p>
    <w:p w:rsidRPr="005A2B0C" w:rsidR="005A2B0C" w:rsidP="3CD2C506" w:rsidRDefault="00C8147D" w14:paraId="34C3E37B" w14:textId="767C698F">
      <w:pPr>
        <w:pStyle w:val="ListParagraph"/>
        <w:numPr>
          <w:ilvl w:val="0"/>
          <w:numId w:val="14"/>
        </w:numPr>
        <w:jc w:val="both"/>
        <w:rPr>
          <w:sz w:val="24"/>
          <w:szCs w:val="24"/>
        </w:rPr>
      </w:pPr>
      <w:r w:rsidRPr="3CD2C506" w:rsidR="3CD2C506">
        <w:rPr>
          <w:b w:val="1"/>
          <w:bCs w:val="1"/>
          <w:sz w:val="24"/>
          <w:szCs w:val="24"/>
        </w:rPr>
        <w:t xml:space="preserve">Training of </w:t>
      </w:r>
      <w:proofErr w:type="spellStart"/>
      <w:r w:rsidRPr="3CD2C506" w:rsidR="3CD2C506">
        <w:rPr>
          <w:b w:val="1"/>
          <w:bCs w:val="1"/>
          <w:sz w:val="24"/>
          <w:szCs w:val="24"/>
        </w:rPr>
        <w:t>Agritex</w:t>
      </w:r>
      <w:proofErr w:type="spellEnd"/>
      <w:r w:rsidRPr="3CD2C506" w:rsidR="3CD2C506">
        <w:rPr>
          <w:b w:val="1"/>
          <w:bCs w:val="1"/>
          <w:sz w:val="24"/>
          <w:szCs w:val="24"/>
        </w:rPr>
        <w:t xml:space="preserve"> ex</w:t>
      </w:r>
      <w:r w:rsidRPr="3CD2C506" w:rsidR="3CD2C506">
        <w:rPr>
          <w:b w:val="1"/>
          <w:bCs w:val="1"/>
          <w:sz w:val="24"/>
          <w:szCs w:val="24"/>
        </w:rPr>
        <w:t>tension officers</w:t>
      </w:r>
      <w:r w:rsidRPr="3CD2C506" w:rsidR="3CD2C506">
        <w:rPr>
          <w:b w:val="1"/>
          <w:bCs w:val="1"/>
          <w:sz w:val="24"/>
          <w:szCs w:val="24"/>
        </w:rPr>
        <w:t xml:space="preserve"> and end-users</w:t>
      </w:r>
      <w:r w:rsidRPr="3CD2C506" w:rsidR="3CD2C506">
        <w:rPr>
          <w:sz w:val="24"/>
          <w:szCs w:val="24"/>
        </w:rPr>
        <w:t xml:space="preserve"> on use of climate information in climate-risk management decisions</w:t>
      </w:r>
      <w:r w:rsidRPr="3CD2C506" w:rsidR="3CD2C506">
        <w:rPr>
          <w:sz w:val="24"/>
          <w:szCs w:val="24"/>
        </w:rPr>
        <w:t xml:space="preserve"> using existing tools such as </w:t>
      </w:r>
      <w:r w:rsidRPr="3CD2C506" w:rsidR="3CD2C506">
        <w:rPr>
          <w:sz w:val="24"/>
          <w:szCs w:val="24"/>
        </w:rPr>
        <w:t>Participatory Climate Services for Agriculture (</w:t>
      </w:r>
      <w:r w:rsidRPr="3CD2C506" w:rsidR="3CD2C506">
        <w:rPr>
          <w:sz w:val="24"/>
          <w:szCs w:val="24"/>
        </w:rPr>
        <w:t>PICSA</w:t>
      </w:r>
      <w:r w:rsidRPr="3CD2C506" w:rsidR="3CD2C506">
        <w:rPr>
          <w:sz w:val="24"/>
          <w:szCs w:val="24"/>
        </w:rPr>
        <w:t>)</w:t>
      </w:r>
      <w:r w:rsidRPr="3CD2C506" w:rsidR="3CD2C506">
        <w:rPr>
          <w:sz w:val="24"/>
          <w:szCs w:val="24"/>
        </w:rPr>
        <w:t xml:space="preserve"> that have been successfully used elsewhere.</w:t>
      </w:r>
      <w:r w:rsidRPr="3CD2C506" w:rsidR="3CD2C506">
        <w:rPr>
          <w:sz w:val="24"/>
          <w:szCs w:val="24"/>
        </w:rPr>
        <w:t xml:space="preserve"> Taking into account the limited number of </w:t>
      </w:r>
      <w:proofErr w:type="spellStart"/>
      <w:r w:rsidRPr="3CD2C506" w:rsidR="3CD2C506">
        <w:rPr>
          <w:sz w:val="24"/>
          <w:szCs w:val="24"/>
        </w:rPr>
        <w:t>Agritex</w:t>
      </w:r>
      <w:proofErr w:type="spellEnd"/>
      <w:r w:rsidRPr="3CD2C506" w:rsidR="3CD2C506">
        <w:rPr>
          <w:sz w:val="24"/>
          <w:szCs w:val="24"/>
        </w:rPr>
        <w:t xml:space="preserve"> officers, training should also include operating partners in the target districts/wards and </w:t>
      </w:r>
      <w:r w:rsidRPr="3CD2C506" w:rsidR="3CD2C506">
        <w:rPr>
          <w:sz w:val="24"/>
          <w:szCs w:val="24"/>
        </w:rPr>
        <w:t>of lead farmers where possibilities. Given that PICSA is a 6 step process, resources need to be allocated to ensure regular visits for the 6 steps of the process and for monitoring after the season.</w:t>
      </w:r>
      <w:r w:rsidRPr="3CD2C506" w:rsidR="3CD2C506">
        <w:rPr>
          <w:rFonts w:ascii="Cambria" w:hAnsi="Cambria" w:asciiTheme="majorAscii" w:hAnsiTheme="majorAscii"/>
        </w:rPr>
        <w:t xml:space="preserve"> </w:t>
      </w:r>
    </w:p>
    <w:p w:rsidR="00377174" w:rsidP="3CD2C506" w:rsidRDefault="00377174" w14:paraId="59FAB15C" w14:textId="77777777">
      <w:pPr>
        <w:pStyle w:val="ListParagraph"/>
        <w:numPr>
          <w:ilvl w:val="0"/>
          <w:numId w:val="14"/>
        </w:numPr>
        <w:jc w:val="both"/>
        <w:rPr>
          <w:sz w:val="24"/>
          <w:szCs w:val="24"/>
        </w:rPr>
      </w:pPr>
      <w:r w:rsidRPr="3CD2C506" w:rsidR="3CD2C506">
        <w:rPr>
          <w:b w:val="1"/>
          <w:bCs w:val="1"/>
          <w:sz w:val="24"/>
          <w:szCs w:val="24"/>
        </w:rPr>
        <w:t>Delivery of Climate Information</w:t>
      </w:r>
      <w:r w:rsidRPr="3CD2C506" w:rsidR="3CD2C506">
        <w:rPr>
          <w:sz w:val="24"/>
          <w:szCs w:val="24"/>
        </w:rPr>
        <w:t xml:space="preserve">, including ensuring co-production of both the messages and related advisories. During consultations it was obvious that some channels already exist that </w:t>
      </w:r>
      <w:r w:rsidRPr="3CD2C506" w:rsidR="3CD2C506">
        <w:rPr>
          <w:sz w:val="24"/>
          <w:szCs w:val="24"/>
        </w:rPr>
        <w:t xml:space="preserve">could be further strengthened to ensure a timely, systematic sharing of information. This could include schools, a dedicated radio </w:t>
      </w:r>
      <w:proofErr w:type="spellStart"/>
      <w:r w:rsidRPr="3CD2C506" w:rsidR="3CD2C506">
        <w:rPr>
          <w:sz w:val="24"/>
          <w:szCs w:val="24"/>
        </w:rPr>
        <w:t>programmes</w:t>
      </w:r>
      <w:proofErr w:type="spellEnd"/>
      <w:r w:rsidRPr="3CD2C506" w:rsidR="3CD2C506">
        <w:rPr>
          <w:sz w:val="24"/>
          <w:szCs w:val="24"/>
        </w:rPr>
        <w:t xml:space="preserve">, tailored </w:t>
      </w:r>
      <w:proofErr w:type="spellStart"/>
      <w:r w:rsidRPr="3CD2C506" w:rsidR="3CD2C506">
        <w:rPr>
          <w:sz w:val="24"/>
          <w:szCs w:val="24"/>
        </w:rPr>
        <w:t>sms</w:t>
      </w:r>
      <w:proofErr w:type="spellEnd"/>
      <w:r w:rsidRPr="3CD2C506" w:rsidR="3CD2C506">
        <w:rPr>
          <w:sz w:val="24"/>
          <w:szCs w:val="24"/>
        </w:rPr>
        <w:t xml:space="preserve"> and audio messages via mobile phones. Whatever the means, introduction of specific platforms to co-produce t</w:t>
      </w:r>
      <w:r w:rsidRPr="3CD2C506" w:rsidR="3CD2C506">
        <w:rPr>
          <w:sz w:val="24"/>
          <w:szCs w:val="24"/>
        </w:rPr>
        <w:t xml:space="preserve">he content is needed by, whenever possible, using already existing structures such as preparations for the seasonal outlook workshops that are delivered in each districts. </w:t>
      </w:r>
      <w:r w:rsidRPr="3CD2C506" w:rsidR="3CD2C506">
        <w:rPr>
          <w:sz w:val="24"/>
          <w:szCs w:val="24"/>
        </w:rPr>
        <w:t xml:space="preserve">Establishment of feedback mechanisms will be essential to enable MSD to refine and further tailor information to needs. </w:t>
      </w:r>
    </w:p>
    <w:p w:rsidRPr="00377174" w:rsidR="0015321A" w:rsidP="3CD2C506" w:rsidRDefault="0015321A" w14:paraId="017301CC" w14:textId="77777777" w14:noSpellErr="1">
      <w:pPr>
        <w:pStyle w:val="ListParagraph"/>
        <w:numPr>
          <w:ilvl w:val="0"/>
          <w:numId w:val="14"/>
        </w:numPr>
        <w:jc w:val="both"/>
        <w:rPr>
          <w:sz w:val="24"/>
          <w:szCs w:val="24"/>
        </w:rPr>
      </w:pPr>
      <w:r w:rsidRPr="3CD2C506" w:rsidR="3CD2C506">
        <w:rPr>
          <w:b w:val="1"/>
          <w:bCs w:val="1"/>
          <w:sz w:val="24"/>
          <w:szCs w:val="24"/>
        </w:rPr>
        <w:t>Better understand</w:t>
      </w:r>
      <w:r w:rsidRPr="3CD2C506" w:rsidR="3CD2C506">
        <w:rPr>
          <w:b w:val="1"/>
          <w:bCs w:val="1"/>
          <w:sz w:val="24"/>
          <w:szCs w:val="24"/>
        </w:rPr>
        <w:t>ing</w:t>
      </w:r>
      <w:r w:rsidRPr="3CD2C506" w:rsidR="3CD2C506">
        <w:rPr>
          <w:b w:val="1"/>
          <w:bCs w:val="1"/>
          <w:sz w:val="24"/>
          <w:szCs w:val="24"/>
        </w:rPr>
        <w:t xml:space="preserve"> of Indigenous knowledge in target wards </w:t>
      </w:r>
      <w:r w:rsidRPr="3CD2C506" w:rsidR="3CD2C506">
        <w:rPr>
          <w:sz w:val="24"/>
          <w:szCs w:val="24"/>
        </w:rPr>
        <w:t xml:space="preserve">is needed. Working together with MSD and national universities a better understanding of existing knowledge and observation done by local communities would support blending of traditional and scientific forecasts but also would help us to identify key entry point to build trust on information and advisories delivered. </w:t>
      </w:r>
    </w:p>
    <w:p w:rsidR="0068095D" w:rsidP="00BC3A58" w:rsidRDefault="0068095D" w14:paraId="3418ADC0" w14:textId="77777777">
      <w:pPr>
        <w:pStyle w:val="NoSpacing"/>
        <w:numPr>
          <w:ilvl w:val="0"/>
          <w:numId w:val="14"/>
        </w:numPr>
        <w:rPr>
          <w:b/>
          <w:sz w:val="28"/>
          <w:szCs w:val="28"/>
        </w:rPr>
      </w:pPr>
      <w:r>
        <w:rPr>
          <w:b/>
          <w:sz w:val="28"/>
          <w:szCs w:val="28"/>
        </w:rPr>
        <w:br w:type="page"/>
      </w:r>
    </w:p>
    <w:p w:rsidR="000A0853" w:rsidP="0068095D" w:rsidRDefault="00666127" w14:paraId="31CE72E6" w14:textId="77777777" w14:noSpellErr="1">
      <w:pPr>
        <w:pStyle w:val="Heading1"/>
      </w:pPr>
      <w:bookmarkStart w:name="_Toc471138687" w:id="10"/>
      <w:r w:rsidR="3CD2C506">
        <w:rPr/>
        <w:t xml:space="preserve">Annex 1: </w:t>
      </w:r>
      <w:r w:rsidR="3CD2C506">
        <w:rPr/>
        <w:t>List of participants</w:t>
      </w:r>
      <w:r w:rsidR="3CD2C506">
        <w:rPr/>
        <w:t xml:space="preserve"> MSD interviews</w:t>
      </w:r>
      <w:bookmarkEnd w:id="10"/>
    </w:p>
    <w:p w:rsidRPr="0068095D" w:rsidR="0068095D" w:rsidP="0068095D" w:rsidRDefault="0068095D" w14:paraId="581A9FDB" w14:textId="77777777"/>
    <w:tbl>
      <w:tblPr>
        <w:tblStyle w:val="GridTable1Light-Accent1"/>
        <w:tblW w:w="0" w:type="auto"/>
        <w:tblLayout w:type="fixed"/>
        <w:tblLook w:val="04A0" w:firstRow="1" w:lastRow="0" w:firstColumn="1" w:lastColumn="0" w:noHBand="0" w:noVBand="1"/>
      </w:tblPr>
      <w:tblGrid>
        <w:gridCol w:w="870"/>
        <w:gridCol w:w="2730"/>
        <w:gridCol w:w="2895"/>
        <w:gridCol w:w="2955"/>
      </w:tblGrid>
      <w:tr w:rsidR="3CD2C506" w:rsidTr="3CD2C506" w14:paraId="123FBC93">
        <w:tc>
          <w:tcPr>
            <w:cnfStyle w:val="001000000000" w:firstRow="0" w:lastRow="0" w:firstColumn="1" w:lastColumn="0" w:oddVBand="0" w:evenVBand="0" w:oddHBand="0" w:evenHBand="0" w:firstRowFirstColumn="0" w:firstRowLastColumn="0" w:lastRowFirstColumn="0" w:lastRowLastColumn="0"/>
            <w:tcW w:w="870" w:type="dxa"/>
            <w:tcMar/>
          </w:tcPr>
          <w:p w:rsidR="3CD2C506" w:rsidRDefault="3CD2C506" w14:noSpellErr="1" w14:paraId="4FA96652" w14:textId="4C6F7CB3">
            <w:r w:rsidRPr="3CD2C506" w:rsidR="3CD2C506">
              <w:rPr>
                <w:b w:val="1"/>
                <w:bCs w:val="1"/>
                <w:sz w:val="24"/>
                <w:szCs w:val="24"/>
              </w:rPr>
              <w:t>S/No</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noSpellErr="1" w14:paraId="186B057D" w14:textId="5FC8FF57">
            <w:r w:rsidRPr="3CD2C506" w:rsidR="3CD2C506">
              <w:rPr>
                <w:b w:val="1"/>
                <w:bCs w:val="1"/>
                <w:sz w:val="24"/>
                <w:szCs w:val="24"/>
              </w:rPr>
              <w:t>Name</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noSpellErr="1" w14:paraId="1F521435" w14:textId="2FE39DBD">
            <w:r w:rsidRPr="3CD2C506" w:rsidR="3CD2C506">
              <w:rPr>
                <w:b w:val="1"/>
                <w:bCs w:val="1"/>
                <w:sz w:val="24"/>
                <w:szCs w:val="24"/>
              </w:rPr>
              <w:t>Position</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22C58A08" w14:textId="5C7DCA3F">
            <w:r w:rsidRPr="3CD2C506" w:rsidR="3CD2C506">
              <w:rPr>
                <w:b w:val="1"/>
                <w:bCs w:val="1"/>
                <w:sz w:val="24"/>
                <w:szCs w:val="24"/>
              </w:rPr>
              <w:t>Institution</w:t>
            </w:r>
          </w:p>
        </w:tc>
      </w:tr>
      <w:tr w:rsidR="3CD2C506" w:rsidTr="3CD2C506" w14:paraId="4FD64F3A">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1C7553E2" w14:textId="487CBE4B">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6FD97F8E" w14:textId="196563DA">
            <w:proofErr w:type="spellStart"/>
            <w:r w:rsidR="3CD2C506">
              <w:rPr/>
              <w:t>Bungare</w:t>
            </w:r>
            <w:proofErr w:type="spellEnd"/>
            <w:r w:rsidR="3CD2C506">
              <w:rPr/>
              <w:t xml:space="preserve"> Elliott</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noSpellErr="1" w14:paraId="29E25DFC" w14:textId="6A933730">
            <w:r w:rsidR="3CD2C506">
              <w:rPr/>
              <w:t>External relations</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3966B07E" w14:textId="4BD60F92">
            <w:r w:rsidR="3CD2C506">
              <w:rPr/>
              <w:t>Met Services Department</w:t>
            </w:r>
          </w:p>
        </w:tc>
      </w:tr>
      <w:tr w:rsidR="3CD2C506" w:rsidTr="3CD2C506" w14:paraId="434A052C">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1C979443" w14:textId="7EA41C57">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666FCB4F" w14:textId="7721E1DE">
            <w:proofErr w:type="spellStart"/>
            <w:r w:rsidR="3CD2C506">
              <w:rPr/>
              <w:t>Mazhara</w:t>
            </w:r>
            <w:proofErr w:type="spellEnd"/>
            <w:r w:rsidR="3CD2C506">
              <w:rPr/>
              <w:t xml:space="preserve"> </w:t>
            </w:r>
            <w:proofErr w:type="spellStart"/>
            <w:r w:rsidR="3CD2C506">
              <w:rPr/>
              <w:t>Pomokai</w:t>
            </w:r>
            <w:proofErr w:type="spellEnd"/>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noSpellErr="1" w14:paraId="48916DFF" w14:textId="319FDB92">
            <w:r w:rsidR="3CD2C506">
              <w:rPr/>
              <w:t>Acting Director MSD</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4FBCDC61" w14:textId="2880A35E">
            <w:r w:rsidR="3CD2C506">
              <w:rPr/>
              <w:t>Met Services Department</w:t>
            </w:r>
          </w:p>
        </w:tc>
      </w:tr>
      <w:tr w:rsidR="3CD2C506" w:rsidTr="3CD2C506" w14:paraId="0E9730B2">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063465DB" w14:textId="4AFC3207">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64E7735A" w14:textId="53856D34">
            <w:proofErr w:type="spellStart"/>
            <w:r w:rsidR="3CD2C506">
              <w:rPr/>
              <w:t>Manzou</w:t>
            </w:r>
            <w:proofErr w:type="spellEnd"/>
            <w:r w:rsidR="3CD2C506">
              <w:rPr/>
              <w:t xml:space="preserve"> Becky</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noSpellErr="1" w14:paraId="0F575CF4" w14:textId="234FC223">
            <w:r w:rsidR="3CD2C506">
              <w:rPr/>
              <w:t>Deputy Director</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3E0B4C3B" w14:textId="327E7DCF">
            <w:r w:rsidR="3CD2C506">
              <w:rPr/>
              <w:t>Met Services Department</w:t>
            </w:r>
          </w:p>
        </w:tc>
      </w:tr>
      <w:tr w:rsidR="3CD2C506" w:rsidTr="3CD2C506" w14:paraId="1BFA3F1A">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1F6E3743" w14:textId="0A558AEC">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69BE8CE2" w14:textId="3655F490">
            <w:proofErr w:type="spellStart"/>
            <w:r w:rsidR="3CD2C506">
              <w:rPr/>
              <w:t>Makarau</w:t>
            </w:r>
            <w:proofErr w:type="spellEnd"/>
            <w:r w:rsidR="3CD2C506">
              <w:rPr/>
              <w:t xml:space="preserve"> Amos</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noSpellErr="1" w14:paraId="2E23B751" w14:textId="7856EDBE">
            <w:r w:rsidR="3CD2C506">
              <w:rPr/>
              <w:t>(Former) Director</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13E5AB5B" w14:textId="18C64E2B">
            <w:r w:rsidR="3CD2C506">
              <w:rPr/>
              <w:t>Met Services Department</w:t>
            </w:r>
          </w:p>
        </w:tc>
      </w:tr>
      <w:tr w:rsidR="3CD2C506" w:rsidTr="3CD2C506" w14:paraId="34C47462">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4722738D" w14:textId="48A8C4DF">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7A159594" w14:textId="4D96DF42">
            <w:proofErr w:type="spellStart"/>
            <w:r w:rsidR="3CD2C506">
              <w:rPr/>
              <w:t>Madhaure</w:t>
            </w:r>
            <w:proofErr w:type="spellEnd"/>
            <w:r w:rsidR="3CD2C506">
              <w:rPr/>
              <w:t xml:space="preserve"> Cornelius</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paraId="76644972" w14:textId="10E8736F">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604ECC07" w14:textId="1C2354B8">
            <w:r w:rsidR="3CD2C506">
              <w:rPr/>
              <w:t>Met Services Department</w:t>
            </w:r>
          </w:p>
        </w:tc>
      </w:tr>
      <w:tr w:rsidR="3CD2C506" w:rsidTr="3CD2C506" w14:paraId="7FB87572">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30068E64" w14:textId="761535D1">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7C64C920" w14:textId="5401747F">
            <w:r w:rsidR="3CD2C506">
              <w:rPr/>
              <w:t xml:space="preserve">Pasi </w:t>
            </w:r>
            <w:proofErr w:type="spellStart"/>
            <w:r w:rsidR="3CD2C506">
              <w:rPr/>
              <w:t>Tambu</w:t>
            </w:r>
            <w:proofErr w:type="spellEnd"/>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paraId="4EF31C33" w14:textId="130933C1">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017C8CB0" w14:textId="6B0C0618">
            <w:r w:rsidR="3CD2C506">
              <w:rPr/>
              <w:t>Met Services Department</w:t>
            </w:r>
          </w:p>
        </w:tc>
      </w:tr>
      <w:tr w:rsidR="3CD2C506" w:rsidTr="3CD2C506" w14:paraId="40342C19">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14DA5001" w14:textId="556E0974">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76F9A4B3" w14:textId="39EF730F">
            <w:proofErr w:type="spellStart"/>
            <w:r w:rsidR="3CD2C506">
              <w:rPr/>
              <w:t>Samvura</w:t>
            </w:r>
            <w:proofErr w:type="spellEnd"/>
            <w:r w:rsidR="3CD2C506">
              <w:rPr/>
              <w:t xml:space="preserve"> Lucy</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paraId="542C8293" w14:textId="24A1B788">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57399E0A" w14:textId="62F9A5E8">
            <w:r w:rsidR="3CD2C506">
              <w:rPr/>
              <w:t>Met Services Department</w:t>
            </w:r>
          </w:p>
        </w:tc>
      </w:tr>
      <w:tr w:rsidR="3CD2C506" w:rsidTr="3CD2C506" w14:paraId="1D070B4D">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5A42922B" w14:textId="6711125B">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519BDBAA" w14:textId="142CC070">
            <w:proofErr w:type="spellStart"/>
            <w:r w:rsidR="3CD2C506">
              <w:rPr/>
              <w:t>Mapuro</w:t>
            </w:r>
            <w:proofErr w:type="spellEnd"/>
            <w:r w:rsidR="3CD2C506">
              <w:rPr/>
              <w:t xml:space="preserve"> John</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paraId="5D053F55" w14:textId="1BB05303">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42BB8894" w14:textId="3EBE5942">
            <w:r w:rsidR="3CD2C506">
              <w:rPr/>
              <w:t>Met Services Department</w:t>
            </w:r>
          </w:p>
        </w:tc>
      </w:tr>
      <w:tr w:rsidR="3CD2C506" w:rsidTr="3CD2C506" w14:paraId="71595C2B">
        <w:tc>
          <w:tcPr>
            <w:cnfStyle w:val="001000000000" w:firstRow="0" w:lastRow="0" w:firstColumn="1" w:lastColumn="0" w:oddVBand="0" w:evenVBand="0" w:oddHBand="0" w:evenHBand="0" w:firstRowFirstColumn="0" w:firstRowLastColumn="0" w:lastRowFirstColumn="0" w:lastRowLastColumn="0"/>
            <w:tcW w:w="870" w:type="dxa"/>
            <w:tcMar/>
          </w:tcPr>
          <w:p w:rsidR="3CD2C506" w:rsidP="3CD2C506" w:rsidRDefault="3CD2C506" w14:paraId="65676F9E" w14:textId="5DA0ECBB">
            <w:pPr>
              <w:pStyle w:val="ListParagraph"/>
              <w:numPr>
                <w:ilvl w:val="0"/>
                <w:numId w:val="42"/>
              </w:numPr>
              <w:rPr>
                <w:sz w:val="22"/>
                <w:szCs w:val="22"/>
              </w:rPr>
            </w:pPr>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730" w:type="dxa"/>
            <w:tcMar/>
          </w:tcPr>
          <w:p w:rsidR="3CD2C506" w:rsidRDefault="3CD2C506" w14:paraId="518706F1" w14:textId="326BD628">
            <w:proofErr w:type="spellStart"/>
            <w:r w:rsidR="3CD2C506">
              <w:rPr/>
              <w:t>Mamombe</w:t>
            </w:r>
            <w:proofErr w:type="spellEnd"/>
            <w:r w:rsidR="3CD2C506">
              <w:rPr/>
              <w:t xml:space="preserve"> V.</w:t>
            </w:r>
          </w:p>
        </w:tc>
        <w:tc>
          <w:tcPr>
            <w:cnfStyle w:val="000000000000" w:firstRow="0" w:lastRow="0" w:firstColumn="0" w:lastColumn="0" w:oddVBand="0" w:evenVBand="0" w:oddHBand="0" w:evenHBand="0" w:firstRowFirstColumn="0" w:firstRowLastColumn="0" w:lastRowFirstColumn="0" w:lastRowLastColumn="0"/>
            <w:tcW w:w="2895" w:type="dxa"/>
            <w:tcMar/>
          </w:tcPr>
          <w:p w:rsidR="3CD2C506" w:rsidRDefault="3CD2C506" w14:paraId="086F00D9" w14:textId="02398EAA">
            <w:r w:rsidRPr="3CD2C506" w:rsidR="3CD2C506">
              <w:rPr>
                <w:sz w:val="24"/>
                <w:szCs w:val="24"/>
              </w:rPr>
              <w:t xml:space="preserve"> </w:t>
            </w:r>
          </w:p>
        </w:tc>
        <w:tc>
          <w:tcPr>
            <w:cnfStyle w:val="000000000000" w:firstRow="0" w:lastRow="0" w:firstColumn="0" w:lastColumn="0" w:oddVBand="0" w:evenVBand="0" w:oddHBand="0" w:evenHBand="0" w:firstRowFirstColumn="0" w:firstRowLastColumn="0" w:lastRowFirstColumn="0" w:lastRowLastColumn="0"/>
            <w:tcW w:w="2955" w:type="dxa"/>
            <w:tcMar/>
          </w:tcPr>
          <w:p w:rsidR="3CD2C506" w:rsidRDefault="3CD2C506" w14:noSpellErr="1" w14:paraId="73D502CD" w14:textId="4BDE9EDC">
            <w:r w:rsidR="3CD2C506">
              <w:rPr/>
              <w:t>Met Services Department</w:t>
            </w:r>
          </w:p>
        </w:tc>
      </w:tr>
    </w:tbl>
    <w:p w:rsidR="3CD2C506" w:rsidP="3CD2C506" w:rsidRDefault="3CD2C506" w14:paraId="63E822FE" w14:textId="4057B9E2">
      <w:pPr>
        <w:pStyle w:val="Normal"/>
        <w:rPr>
          <w:b w:val="1"/>
          <w:bCs w:val="1"/>
          <w:sz w:val="24"/>
          <w:szCs w:val="24"/>
        </w:rPr>
      </w:pPr>
    </w:p>
    <w:sectPr w:rsidR="00666127" w:rsidSect="001855DA">
      <w:pgSz w:w="12240" w:h="15840" w:orient="portrait"/>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373" w:rsidP="00F83C0C" w:rsidRDefault="000B4373" w14:paraId="095A91A5" w14:textId="77777777">
      <w:pPr>
        <w:spacing w:after="0" w:line="240" w:lineRule="auto"/>
      </w:pPr>
      <w:r>
        <w:separator/>
      </w:r>
    </w:p>
  </w:endnote>
  <w:endnote w:type="continuationSeparator" w:id="0">
    <w:p w:rsidR="000B4373" w:rsidP="00F83C0C" w:rsidRDefault="000B4373" w14:paraId="6CD24C9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92695"/>
      <w:docPartObj>
        <w:docPartGallery w:val="Page Numbers (Bottom of Page)"/>
        <w:docPartUnique/>
      </w:docPartObj>
    </w:sdtPr>
    <w:sdtEndPr>
      <w:rPr>
        <w:noProof/>
      </w:rPr>
    </w:sdtEndPr>
    <w:sdtContent>
      <w:p w:rsidR="00812244" w:rsidRDefault="00812244" w14:paraId="7473193A" w14:textId="2803498D">
        <w:pPr>
          <w:pStyle w:val="Footer"/>
          <w:jc w:val="center"/>
        </w:pPr>
        <w:r>
          <w:fldChar w:fldCharType="begin"/>
        </w:r>
        <w:r>
          <w:instrText xml:space="preserve"> PAGE   \* MERGEFORMAT </w:instrText>
        </w:r>
        <w:r>
          <w:fldChar w:fldCharType="separate"/>
        </w:r>
        <w:r w:rsidR="00990D73">
          <w:rPr>
            <w:noProof/>
          </w:rPr>
          <w:t>12</w:t>
        </w:r>
        <w:r>
          <w:rPr>
            <w:noProof/>
          </w:rPr>
          <w:fldChar w:fldCharType="end"/>
        </w:r>
      </w:p>
    </w:sdtContent>
  </w:sdt>
  <w:p w:rsidR="00812244" w:rsidRDefault="00812244" w14:paraId="7E9BBF2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373" w:rsidP="00F83C0C" w:rsidRDefault="000B4373" w14:paraId="680EDDA2" w14:textId="77777777">
      <w:pPr>
        <w:spacing w:after="0" w:line="240" w:lineRule="auto"/>
      </w:pPr>
      <w:r>
        <w:separator/>
      </w:r>
    </w:p>
  </w:footnote>
  <w:footnote w:type="continuationSeparator" w:id="0">
    <w:p w:rsidR="000B4373" w:rsidP="00F83C0C" w:rsidRDefault="000B4373" w14:paraId="0AF91450" w14:textId="77777777">
      <w:pPr>
        <w:spacing w:after="0" w:line="240" w:lineRule="auto"/>
      </w:pPr>
      <w:r>
        <w:continuationSeparator/>
      </w:r>
    </w:p>
  </w:footnote>
  <w:footnote w:id="1">
    <w:p w:rsidRPr="002346C1" w:rsidR="002346C1" w:rsidP="3CD2C506" w:rsidRDefault="002346C1" w14:paraId="7C81E792" w14:textId="77777777">
      <w:pPr>
        <w:pStyle w:val="FootnoteText"/>
        <w:rPr>
          <w:lang w:val="en-GB"/>
        </w:rPr>
      </w:pPr>
      <w:r>
        <w:rPr>
          <w:rStyle w:val="FootnoteReference"/>
        </w:rPr>
        <w:footnoteRef/>
      </w:r>
      <w:r>
        <w:rPr/>
        <w:t xml:space="preserve"> </w:t>
      </w:r>
      <w:r>
        <w:rPr>
          <w:lang w:val="en-GB"/>
        </w:rPr>
        <w:t xml:space="preserve">With exception from district level MSD officers that interact directly with </w:t>
      </w:r>
      <w:proofErr w:type="spellStart"/>
      <w:r>
        <w:rPr>
          <w:lang w:val="en-GB"/>
        </w:rPr>
        <w:t xml:space="preserve">Agritex</w:t>
      </w:r>
      <w:proofErr w:type="spellEnd"/>
      <w:r>
        <w:rPr>
          <w:lang w:val="en-GB"/>
        </w:rPr>
        <w:t xml:space="preserve"> extension officers for example.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4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2026DB"/>
    <w:multiLevelType w:val="multilevel"/>
    <w:tmpl w:val="7F10FDFC"/>
    <w:lvl w:ilvl="0">
      <w:start w:val="1"/>
      <w:numFmt w:val="decimal"/>
      <w:lvlText w:val="%1."/>
      <w:lvlJc w:val="left"/>
      <w:pPr>
        <w:ind w:left="720" w:hanging="360"/>
      </w:pPr>
    </w:lvl>
    <w:lvl w:ilvl="1">
      <w:start w:val="1"/>
      <w:numFmt w:val="decimal"/>
      <w:isLgl/>
      <w:lvlText w:val="%1.%2."/>
      <w:lvlJc w:val="left"/>
      <w:pPr>
        <w:ind w:left="1080" w:hanging="720"/>
      </w:pPr>
      <w:rPr>
        <w:rFonts w:eastAsiaTheme="majorEastAsia"/>
      </w:rPr>
    </w:lvl>
    <w:lvl w:ilvl="2">
      <w:start w:val="1"/>
      <w:numFmt w:val="decimal"/>
      <w:isLgl/>
      <w:lvlText w:val="%1.%2.%3."/>
      <w:lvlJc w:val="left"/>
      <w:pPr>
        <w:ind w:left="1080" w:hanging="720"/>
      </w:pPr>
      <w:rPr>
        <w:rFonts w:eastAsiaTheme="majorEastAsia"/>
      </w:rPr>
    </w:lvl>
    <w:lvl w:ilvl="3">
      <w:start w:val="1"/>
      <w:numFmt w:val="decimal"/>
      <w:isLgl/>
      <w:lvlText w:val="%1.%2.%3.%4."/>
      <w:lvlJc w:val="left"/>
      <w:pPr>
        <w:ind w:left="1440" w:hanging="1080"/>
      </w:pPr>
      <w:rPr>
        <w:rFonts w:eastAsiaTheme="majorEastAsia"/>
      </w:rPr>
    </w:lvl>
    <w:lvl w:ilvl="4">
      <w:start w:val="1"/>
      <w:numFmt w:val="decimal"/>
      <w:isLgl/>
      <w:lvlText w:val="%1.%2.%3.%4.%5."/>
      <w:lvlJc w:val="left"/>
      <w:pPr>
        <w:ind w:left="1800" w:hanging="1440"/>
      </w:pPr>
      <w:rPr>
        <w:rFonts w:eastAsiaTheme="majorEastAsia"/>
      </w:rPr>
    </w:lvl>
    <w:lvl w:ilvl="5">
      <w:start w:val="1"/>
      <w:numFmt w:val="decimal"/>
      <w:isLgl/>
      <w:lvlText w:val="%1.%2.%3.%4.%5.%6."/>
      <w:lvlJc w:val="left"/>
      <w:pPr>
        <w:ind w:left="1800" w:hanging="1440"/>
      </w:pPr>
      <w:rPr>
        <w:rFonts w:eastAsiaTheme="majorEastAsia"/>
      </w:rPr>
    </w:lvl>
    <w:lvl w:ilvl="6">
      <w:start w:val="1"/>
      <w:numFmt w:val="decimal"/>
      <w:isLgl/>
      <w:lvlText w:val="%1.%2.%3.%4.%5.%6.%7."/>
      <w:lvlJc w:val="left"/>
      <w:pPr>
        <w:ind w:left="2160" w:hanging="1800"/>
      </w:pPr>
      <w:rPr>
        <w:rFonts w:eastAsiaTheme="majorEastAsia"/>
      </w:rPr>
    </w:lvl>
    <w:lvl w:ilvl="7">
      <w:start w:val="1"/>
      <w:numFmt w:val="decimal"/>
      <w:isLgl/>
      <w:lvlText w:val="%1.%2.%3.%4.%5.%6.%7.%8."/>
      <w:lvlJc w:val="left"/>
      <w:pPr>
        <w:ind w:left="2160" w:hanging="1800"/>
      </w:pPr>
      <w:rPr>
        <w:rFonts w:eastAsiaTheme="majorEastAsia"/>
      </w:rPr>
    </w:lvl>
    <w:lvl w:ilvl="8">
      <w:start w:val="1"/>
      <w:numFmt w:val="decimal"/>
      <w:isLgl/>
      <w:lvlText w:val="%1.%2.%3.%4.%5.%6.%7.%8.%9."/>
      <w:lvlJc w:val="left"/>
      <w:pPr>
        <w:ind w:left="2520" w:hanging="2160"/>
      </w:pPr>
      <w:rPr>
        <w:rFonts w:eastAsiaTheme="majorEastAsia"/>
      </w:rPr>
    </w:lvl>
  </w:abstractNum>
  <w:abstractNum w:abstractNumId="1" w15:restartNumberingAfterBreak="0">
    <w:nsid w:val="062D2744"/>
    <w:multiLevelType w:val="hybridMultilevel"/>
    <w:tmpl w:val="51A458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93E4F9C"/>
    <w:multiLevelType w:val="multilevel"/>
    <w:tmpl w:val="0A6C1DB2"/>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0A186D09"/>
    <w:multiLevelType w:val="multilevel"/>
    <w:tmpl w:val="2974B8F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08F6E23"/>
    <w:multiLevelType w:val="hybridMultilevel"/>
    <w:tmpl w:val="E702BC04"/>
    <w:lvl w:ilvl="0" w:tplc="04090005">
      <w:start w:val="1"/>
      <w:numFmt w:val="bullet"/>
      <w:lvlText w:val=""/>
      <w:lvlJc w:val="left"/>
      <w:pPr>
        <w:tabs>
          <w:tab w:val="num" w:pos="2880"/>
        </w:tabs>
        <w:ind w:left="2880" w:hanging="360"/>
      </w:pPr>
      <w:rPr>
        <w:rFonts w:hint="default" w:ascii="Wingdings" w:hAnsi="Wingdings"/>
      </w:rPr>
    </w:lvl>
    <w:lvl w:ilvl="1" w:tplc="04090003">
      <w:start w:val="1"/>
      <w:numFmt w:val="bullet"/>
      <w:lvlText w:val="o"/>
      <w:lvlJc w:val="left"/>
      <w:pPr>
        <w:tabs>
          <w:tab w:val="num" w:pos="3600"/>
        </w:tabs>
        <w:ind w:left="3600" w:hanging="360"/>
      </w:pPr>
      <w:rPr>
        <w:rFonts w:hint="default" w:ascii="Courier New" w:hAnsi="Courier New" w:cs="Times New Roman"/>
      </w:rPr>
    </w:lvl>
    <w:lvl w:ilvl="2" w:tplc="04090005">
      <w:start w:val="1"/>
      <w:numFmt w:val="bullet"/>
      <w:lvlText w:val=""/>
      <w:lvlJc w:val="left"/>
      <w:pPr>
        <w:tabs>
          <w:tab w:val="num" w:pos="4320"/>
        </w:tabs>
        <w:ind w:left="4320" w:hanging="360"/>
      </w:pPr>
      <w:rPr>
        <w:rFonts w:hint="default" w:ascii="Wingdings" w:hAnsi="Wingdings"/>
      </w:rPr>
    </w:lvl>
    <w:lvl w:ilvl="3" w:tplc="04090001">
      <w:start w:val="1"/>
      <w:numFmt w:val="bullet"/>
      <w:lvlText w:val=""/>
      <w:lvlJc w:val="left"/>
      <w:pPr>
        <w:tabs>
          <w:tab w:val="num" w:pos="5040"/>
        </w:tabs>
        <w:ind w:left="5040" w:hanging="360"/>
      </w:pPr>
      <w:rPr>
        <w:rFonts w:hint="default" w:ascii="Symbol" w:hAnsi="Symbol"/>
      </w:rPr>
    </w:lvl>
    <w:lvl w:ilvl="4" w:tplc="04090003">
      <w:start w:val="1"/>
      <w:numFmt w:val="bullet"/>
      <w:lvlText w:val="o"/>
      <w:lvlJc w:val="left"/>
      <w:pPr>
        <w:tabs>
          <w:tab w:val="num" w:pos="5760"/>
        </w:tabs>
        <w:ind w:left="5760" w:hanging="360"/>
      </w:pPr>
      <w:rPr>
        <w:rFonts w:hint="default" w:ascii="Courier New" w:hAnsi="Courier New" w:cs="Times New Roman"/>
      </w:rPr>
    </w:lvl>
    <w:lvl w:ilvl="5" w:tplc="04090005">
      <w:start w:val="1"/>
      <w:numFmt w:val="bullet"/>
      <w:lvlText w:val=""/>
      <w:lvlJc w:val="left"/>
      <w:pPr>
        <w:tabs>
          <w:tab w:val="num" w:pos="6480"/>
        </w:tabs>
        <w:ind w:left="6480" w:hanging="360"/>
      </w:pPr>
      <w:rPr>
        <w:rFonts w:hint="default" w:ascii="Wingdings" w:hAnsi="Wingdings"/>
      </w:rPr>
    </w:lvl>
    <w:lvl w:ilvl="6" w:tplc="04090001">
      <w:start w:val="1"/>
      <w:numFmt w:val="bullet"/>
      <w:lvlText w:val=""/>
      <w:lvlJc w:val="left"/>
      <w:pPr>
        <w:tabs>
          <w:tab w:val="num" w:pos="7200"/>
        </w:tabs>
        <w:ind w:left="7200" w:hanging="360"/>
      </w:pPr>
      <w:rPr>
        <w:rFonts w:hint="default" w:ascii="Symbol" w:hAnsi="Symbol"/>
      </w:rPr>
    </w:lvl>
    <w:lvl w:ilvl="7" w:tplc="04090003">
      <w:start w:val="1"/>
      <w:numFmt w:val="bullet"/>
      <w:lvlText w:val="o"/>
      <w:lvlJc w:val="left"/>
      <w:pPr>
        <w:tabs>
          <w:tab w:val="num" w:pos="7920"/>
        </w:tabs>
        <w:ind w:left="7920" w:hanging="360"/>
      </w:pPr>
      <w:rPr>
        <w:rFonts w:hint="default" w:ascii="Courier New" w:hAnsi="Courier New" w:cs="Times New Roman"/>
      </w:rPr>
    </w:lvl>
    <w:lvl w:ilvl="8" w:tplc="04090005">
      <w:start w:val="1"/>
      <w:numFmt w:val="bullet"/>
      <w:lvlText w:val=""/>
      <w:lvlJc w:val="left"/>
      <w:pPr>
        <w:tabs>
          <w:tab w:val="num" w:pos="8640"/>
        </w:tabs>
        <w:ind w:left="8640" w:hanging="360"/>
      </w:pPr>
      <w:rPr>
        <w:rFonts w:hint="default" w:ascii="Wingdings" w:hAnsi="Wingdings"/>
      </w:rPr>
    </w:lvl>
  </w:abstractNum>
  <w:abstractNum w:abstractNumId="5" w15:restartNumberingAfterBreak="0">
    <w:nsid w:val="116D3330"/>
    <w:multiLevelType w:val="hybridMultilevel"/>
    <w:tmpl w:val="22684144"/>
    <w:lvl w:ilvl="0" w:tplc="30090015">
      <w:start w:val="1"/>
      <w:numFmt w:val="upp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15:restartNumberingAfterBreak="0">
    <w:nsid w:val="11A63FB1"/>
    <w:multiLevelType w:val="hybridMultilevel"/>
    <w:tmpl w:val="4BAA12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29D5737"/>
    <w:multiLevelType w:val="hybridMultilevel"/>
    <w:tmpl w:val="4850936C"/>
    <w:lvl w:ilvl="0" w:tplc="AB160FB8">
      <w:numFmt w:val="bullet"/>
      <w:lvlText w:val="-"/>
      <w:lvlJc w:val="left"/>
      <w:pPr>
        <w:ind w:left="-336" w:hanging="360"/>
      </w:pPr>
      <w:rPr>
        <w:rFonts w:hint="default" w:ascii="Calibri" w:hAnsi="Calibri" w:eastAsiaTheme="minorHAnsi" w:cstheme="minorBidi"/>
      </w:rPr>
    </w:lvl>
    <w:lvl w:ilvl="1" w:tplc="100C0003">
      <w:start w:val="1"/>
      <w:numFmt w:val="bullet"/>
      <w:lvlText w:val="o"/>
      <w:lvlJc w:val="left"/>
      <w:pPr>
        <w:ind w:left="384" w:hanging="360"/>
      </w:pPr>
      <w:rPr>
        <w:rFonts w:hint="default" w:ascii="Courier New" w:hAnsi="Courier New" w:cs="Courier New"/>
      </w:rPr>
    </w:lvl>
    <w:lvl w:ilvl="2" w:tplc="100C0005">
      <w:start w:val="1"/>
      <w:numFmt w:val="bullet"/>
      <w:lvlText w:val=""/>
      <w:lvlJc w:val="left"/>
      <w:pPr>
        <w:ind w:left="1104" w:hanging="360"/>
      </w:pPr>
      <w:rPr>
        <w:rFonts w:hint="default" w:ascii="Wingdings" w:hAnsi="Wingdings"/>
      </w:rPr>
    </w:lvl>
    <w:lvl w:ilvl="3" w:tplc="100C0001">
      <w:start w:val="1"/>
      <w:numFmt w:val="bullet"/>
      <w:lvlText w:val=""/>
      <w:lvlJc w:val="left"/>
      <w:pPr>
        <w:ind w:left="1824" w:hanging="360"/>
      </w:pPr>
      <w:rPr>
        <w:rFonts w:hint="default" w:ascii="Symbol" w:hAnsi="Symbol"/>
      </w:rPr>
    </w:lvl>
    <w:lvl w:ilvl="4" w:tplc="100C0003">
      <w:start w:val="1"/>
      <w:numFmt w:val="bullet"/>
      <w:lvlText w:val="o"/>
      <w:lvlJc w:val="left"/>
      <w:pPr>
        <w:ind w:left="2544" w:hanging="360"/>
      </w:pPr>
      <w:rPr>
        <w:rFonts w:hint="default" w:ascii="Courier New" w:hAnsi="Courier New" w:cs="Courier New"/>
      </w:rPr>
    </w:lvl>
    <w:lvl w:ilvl="5" w:tplc="100C0005">
      <w:start w:val="1"/>
      <w:numFmt w:val="bullet"/>
      <w:lvlText w:val=""/>
      <w:lvlJc w:val="left"/>
      <w:pPr>
        <w:ind w:left="3264" w:hanging="360"/>
      </w:pPr>
      <w:rPr>
        <w:rFonts w:hint="default" w:ascii="Wingdings" w:hAnsi="Wingdings"/>
      </w:rPr>
    </w:lvl>
    <w:lvl w:ilvl="6" w:tplc="100C0001">
      <w:start w:val="1"/>
      <w:numFmt w:val="bullet"/>
      <w:lvlText w:val=""/>
      <w:lvlJc w:val="left"/>
      <w:pPr>
        <w:ind w:left="3984" w:hanging="360"/>
      </w:pPr>
      <w:rPr>
        <w:rFonts w:hint="default" w:ascii="Symbol" w:hAnsi="Symbol"/>
      </w:rPr>
    </w:lvl>
    <w:lvl w:ilvl="7" w:tplc="100C0003">
      <w:start w:val="1"/>
      <w:numFmt w:val="bullet"/>
      <w:lvlText w:val="o"/>
      <w:lvlJc w:val="left"/>
      <w:pPr>
        <w:ind w:left="4704" w:hanging="360"/>
      </w:pPr>
      <w:rPr>
        <w:rFonts w:hint="default" w:ascii="Courier New" w:hAnsi="Courier New" w:cs="Courier New"/>
      </w:rPr>
    </w:lvl>
    <w:lvl w:ilvl="8" w:tplc="100C0005">
      <w:start w:val="1"/>
      <w:numFmt w:val="bullet"/>
      <w:lvlText w:val=""/>
      <w:lvlJc w:val="left"/>
      <w:pPr>
        <w:ind w:left="5424" w:hanging="360"/>
      </w:pPr>
      <w:rPr>
        <w:rFonts w:hint="default" w:ascii="Wingdings" w:hAnsi="Wingdings"/>
      </w:rPr>
    </w:lvl>
  </w:abstractNum>
  <w:abstractNum w:abstractNumId="8" w15:restartNumberingAfterBreak="0">
    <w:nsid w:val="144E2D15"/>
    <w:multiLevelType w:val="hybridMultilevel"/>
    <w:tmpl w:val="19D41E9E"/>
    <w:lvl w:ilvl="0" w:tplc="30090001">
      <w:start w:val="1"/>
      <w:numFmt w:val="bullet"/>
      <w:lvlText w:val=""/>
      <w:lvlJc w:val="left"/>
      <w:pPr>
        <w:ind w:left="720" w:hanging="360"/>
      </w:pPr>
      <w:rPr>
        <w:rFonts w:hint="default" w:ascii="Symbol" w:hAnsi="Symbol"/>
      </w:rPr>
    </w:lvl>
    <w:lvl w:ilvl="1" w:tplc="30090003">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9" w15:restartNumberingAfterBreak="0">
    <w:nsid w:val="151A4C45"/>
    <w:multiLevelType w:val="multilevel"/>
    <w:tmpl w:val="2974B8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6F4462B"/>
    <w:multiLevelType w:val="hybridMultilevel"/>
    <w:tmpl w:val="5B568D0A"/>
    <w:lvl w:ilvl="0" w:tplc="AB160FB8">
      <w:numFmt w:val="bullet"/>
      <w:lvlText w:val="-"/>
      <w:lvlJc w:val="left"/>
      <w:pPr>
        <w:ind w:left="720" w:hanging="360"/>
      </w:pPr>
      <w:rPr>
        <w:rFonts w:hint="default" w:ascii="Calibri" w:hAnsi="Calibri" w:eastAsiaTheme="minorHAnsi" w:cstheme="minorBidi"/>
      </w:rPr>
    </w:lvl>
    <w:lvl w:ilvl="1" w:tplc="100C0003">
      <w:start w:val="1"/>
      <w:numFmt w:val="bullet"/>
      <w:lvlText w:val="o"/>
      <w:lvlJc w:val="left"/>
      <w:pPr>
        <w:ind w:left="1440" w:hanging="360"/>
      </w:pPr>
      <w:rPr>
        <w:rFonts w:hint="default" w:ascii="Courier New" w:hAnsi="Courier New" w:cs="Courier New"/>
      </w:rPr>
    </w:lvl>
    <w:lvl w:ilvl="2" w:tplc="100C0005">
      <w:start w:val="1"/>
      <w:numFmt w:val="bullet"/>
      <w:lvlText w:val=""/>
      <w:lvlJc w:val="left"/>
      <w:pPr>
        <w:ind w:left="2160" w:hanging="360"/>
      </w:pPr>
      <w:rPr>
        <w:rFonts w:hint="default" w:ascii="Wingdings" w:hAnsi="Wingdings"/>
      </w:rPr>
    </w:lvl>
    <w:lvl w:ilvl="3" w:tplc="100C0001">
      <w:start w:val="1"/>
      <w:numFmt w:val="bullet"/>
      <w:lvlText w:val=""/>
      <w:lvlJc w:val="left"/>
      <w:pPr>
        <w:ind w:left="2880" w:hanging="360"/>
      </w:pPr>
      <w:rPr>
        <w:rFonts w:hint="default" w:ascii="Symbol" w:hAnsi="Symbol"/>
      </w:rPr>
    </w:lvl>
    <w:lvl w:ilvl="4" w:tplc="100C0003">
      <w:start w:val="1"/>
      <w:numFmt w:val="bullet"/>
      <w:lvlText w:val="o"/>
      <w:lvlJc w:val="left"/>
      <w:pPr>
        <w:ind w:left="3600" w:hanging="360"/>
      </w:pPr>
      <w:rPr>
        <w:rFonts w:hint="default" w:ascii="Courier New" w:hAnsi="Courier New" w:cs="Courier New"/>
      </w:rPr>
    </w:lvl>
    <w:lvl w:ilvl="5" w:tplc="100C0005">
      <w:start w:val="1"/>
      <w:numFmt w:val="bullet"/>
      <w:lvlText w:val=""/>
      <w:lvlJc w:val="left"/>
      <w:pPr>
        <w:ind w:left="4320" w:hanging="360"/>
      </w:pPr>
      <w:rPr>
        <w:rFonts w:hint="default" w:ascii="Wingdings" w:hAnsi="Wingdings"/>
      </w:rPr>
    </w:lvl>
    <w:lvl w:ilvl="6" w:tplc="100C0001">
      <w:start w:val="1"/>
      <w:numFmt w:val="bullet"/>
      <w:lvlText w:val=""/>
      <w:lvlJc w:val="left"/>
      <w:pPr>
        <w:ind w:left="5040" w:hanging="360"/>
      </w:pPr>
      <w:rPr>
        <w:rFonts w:hint="default" w:ascii="Symbol" w:hAnsi="Symbol"/>
      </w:rPr>
    </w:lvl>
    <w:lvl w:ilvl="7" w:tplc="100C0003">
      <w:start w:val="1"/>
      <w:numFmt w:val="bullet"/>
      <w:lvlText w:val="o"/>
      <w:lvlJc w:val="left"/>
      <w:pPr>
        <w:ind w:left="5760" w:hanging="360"/>
      </w:pPr>
      <w:rPr>
        <w:rFonts w:hint="default" w:ascii="Courier New" w:hAnsi="Courier New" w:cs="Courier New"/>
      </w:rPr>
    </w:lvl>
    <w:lvl w:ilvl="8" w:tplc="100C0005">
      <w:start w:val="1"/>
      <w:numFmt w:val="bullet"/>
      <w:lvlText w:val=""/>
      <w:lvlJc w:val="left"/>
      <w:pPr>
        <w:ind w:left="6480" w:hanging="360"/>
      </w:pPr>
      <w:rPr>
        <w:rFonts w:hint="default" w:ascii="Wingdings" w:hAnsi="Wingdings"/>
      </w:rPr>
    </w:lvl>
  </w:abstractNum>
  <w:abstractNum w:abstractNumId="11" w15:restartNumberingAfterBreak="0">
    <w:nsid w:val="17EE31F8"/>
    <w:multiLevelType w:val="hybridMultilevel"/>
    <w:tmpl w:val="3F900A8C"/>
    <w:lvl w:ilvl="0" w:tplc="AB160FB8">
      <w:numFmt w:val="bullet"/>
      <w:lvlText w:val="-"/>
      <w:lvlJc w:val="left"/>
      <w:pPr>
        <w:ind w:left="720" w:hanging="360"/>
      </w:pPr>
      <w:rPr>
        <w:rFonts w:hint="default" w:ascii="Calibri" w:hAnsi="Calibri" w:eastAsiaTheme="minorHAnsi" w:cstheme="minorBidi"/>
      </w:rPr>
    </w:lvl>
    <w:lvl w:ilvl="1" w:tplc="100C0003">
      <w:start w:val="1"/>
      <w:numFmt w:val="bullet"/>
      <w:lvlText w:val="o"/>
      <w:lvlJc w:val="left"/>
      <w:pPr>
        <w:ind w:left="1440" w:hanging="360"/>
      </w:pPr>
      <w:rPr>
        <w:rFonts w:hint="default" w:ascii="Courier New" w:hAnsi="Courier New" w:cs="Courier New"/>
      </w:rPr>
    </w:lvl>
    <w:lvl w:ilvl="2" w:tplc="100C0005">
      <w:start w:val="1"/>
      <w:numFmt w:val="bullet"/>
      <w:lvlText w:val=""/>
      <w:lvlJc w:val="left"/>
      <w:pPr>
        <w:ind w:left="2160" w:hanging="360"/>
      </w:pPr>
      <w:rPr>
        <w:rFonts w:hint="default" w:ascii="Wingdings" w:hAnsi="Wingdings"/>
      </w:rPr>
    </w:lvl>
    <w:lvl w:ilvl="3" w:tplc="100C0001">
      <w:start w:val="1"/>
      <w:numFmt w:val="bullet"/>
      <w:lvlText w:val=""/>
      <w:lvlJc w:val="left"/>
      <w:pPr>
        <w:ind w:left="2880" w:hanging="360"/>
      </w:pPr>
      <w:rPr>
        <w:rFonts w:hint="default" w:ascii="Symbol" w:hAnsi="Symbol"/>
      </w:rPr>
    </w:lvl>
    <w:lvl w:ilvl="4" w:tplc="100C0003">
      <w:start w:val="1"/>
      <w:numFmt w:val="bullet"/>
      <w:lvlText w:val="o"/>
      <w:lvlJc w:val="left"/>
      <w:pPr>
        <w:ind w:left="3600" w:hanging="360"/>
      </w:pPr>
      <w:rPr>
        <w:rFonts w:hint="default" w:ascii="Courier New" w:hAnsi="Courier New" w:cs="Courier New"/>
      </w:rPr>
    </w:lvl>
    <w:lvl w:ilvl="5" w:tplc="100C0005">
      <w:start w:val="1"/>
      <w:numFmt w:val="bullet"/>
      <w:lvlText w:val=""/>
      <w:lvlJc w:val="left"/>
      <w:pPr>
        <w:ind w:left="4320" w:hanging="360"/>
      </w:pPr>
      <w:rPr>
        <w:rFonts w:hint="default" w:ascii="Wingdings" w:hAnsi="Wingdings"/>
      </w:rPr>
    </w:lvl>
    <w:lvl w:ilvl="6" w:tplc="100C0001">
      <w:start w:val="1"/>
      <w:numFmt w:val="bullet"/>
      <w:lvlText w:val=""/>
      <w:lvlJc w:val="left"/>
      <w:pPr>
        <w:ind w:left="5040" w:hanging="360"/>
      </w:pPr>
      <w:rPr>
        <w:rFonts w:hint="default" w:ascii="Symbol" w:hAnsi="Symbol"/>
      </w:rPr>
    </w:lvl>
    <w:lvl w:ilvl="7" w:tplc="100C0003">
      <w:start w:val="1"/>
      <w:numFmt w:val="bullet"/>
      <w:lvlText w:val="o"/>
      <w:lvlJc w:val="left"/>
      <w:pPr>
        <w:ind w:left="5760" w:hanging="360"/>
      </w:pPr>
      <w:rPr>
        <w:rFonts w:hint="default" w:ascii="Courier New" w:hAnsi="Courier New" w:cs="Courier New"/>
      </w:rPr>
    </w:lvl>
    <w:lvl w:ilvl="8" w:tplc="100C0005">
      <w:start w:val="1"/>
      <w:numFmt w:val="bullet"/>
      <w:lvlText w:val=""/>
      <w:lvlJc w:val="left"/>
      <w:pPr>
        <w:ind w:left="6480" w:hanging="360"/>
      </w:pPr>
      <w:rPr>
        <w:rFonts w:hint="default" w:ascii="Wingdings" w:hAnsi="Wingdings"/>
      </w:rPr>
    </w:lvl>
  </w:abstractNum>
  <w:abstractNum w:abstractNumId="12" w15:restartNumberingAfterBreak="0">
    <w:nsid w:val="180F3426"/>
    <w:multiLevelType w:val="hybridMultilevel"/>
    <w:tmpl w:val="CBC01172"/>
    <w:lvl w:ilvl="0" w:tplc="100C0001">
      <w:start w:val="1"/>
      <w:numFmt w:val="bullet"/>
      <w:lvlText w:val=""/>
      <w:lvlJc w:val="left"/>
      <w:pPr>
        <w:ind w:left="720" w:hanging="360"/>
      </w:pPr>
      <w:rPr>
        <w:rFonts w:hint="default" w:ascii="Symbol" w:hAnsi="Symbol"/>
      </w:rPr>
    </w:lvl>
    <w:lvl w:ilvl="1" w:tplc="100C0003">
      <w:start w:val="1"/>
      <w:numFmt w:val="bullet"/>
      <w:lvlText w:val="o"/>
      <w:lvlJc w:val="left"/>
      <w:pPr>
        <w:ind w:left="1440" w:hanging="360"/>
      </w:pPr>
      <w:rPr>
        <w:rFonts w:hint="default" w:ascii="Courier New" w:hAnsi="Courier New" w:cs="Courier New"/>
      </w:rPr>
    </w:lvl>
    <w:lvl w:ilvl="2" w:tplc="100C0005">
      <w:start w:val="1"/>
      <w:numFmt w:val="bullet"/>
      <w:lvlText w:val=""/>
      <w:lvlJc w:val="left"/>
      <w:pPr>
        <w:ind w:left="2160" w:hanging="360"/>
      </w:pPr>
      <w:rPr>
        <w:rFonts w:hint="default" w:ascii="Wingdings" w:hAnsi="Wingdings"/>
      </w:rPr>
    </w:lvl>
    <w:lvl w:ilvl="3" w:tplc="100C0001">
      <w:start w:val="1"/>
      <w:numFmt w:val="bullet"/>
      <w:lvlText w:val=""/>
      <w:lvlJc w:val="left"/>
      <w:pPr>
        <w:ind w:left="2880" w:hanging="360"/>
      </w:pPr>
      <w:rPr>
        <w:rFonts w:hint="default" w:ascii="Symbol" w:hAnsi="Symbol"/>
      </w:rPr>
    </w:lvl>
    <w:lvl w:ilvl="4" w:tplc="100C0003">
      <w:start w:val="1"/>
      <w:numFmt w:val="bullet"/>
      <w:lvlText w:val="o"/>
      <w:lvlJc w:val="left"/>
      <w:pPr>
        <w:ind w:left="3600" w:hanging="360"/>
      </w:pPr>
      <w:rPr>
        <w:rFonts w:hint="default" w:ascii="Courier New" w:hAnsi="Courier New" w:cs="Courier New"/>
      </w:rPr>
    </w:lvl>
    <w:lvl w:ilvl="5" w:tplc="100C0005">
      <w:start w:val="1"/>
      <w:numFmt w:val="bullet"/>
      <w:lvlText w:val=""/>
      <w:lvlJc w:val="left"/>
      <w:pPr>
        <w:ind w:left="4320" w:hanging="360"/>
      </w:pPr>
      <w:rPr>
        <w:rFonts w:hint="default" w:ascii="Wingdings" w:hAnsi="Wingdings"/>
      </w:rPr>
    </w:lvl>
    <w:lvl w:ilvl="6" w:tplc="100C0001">
      <w:start w:val="1"/>
      <w:numFmt w:val="bullet"/>
      <w:lvlText w:val=""/>
      <w:lvlJc w:val="left"/>
      <w:pPr>
        <w:ind w:left="5040" w:hanging="360"/>
      </w:pPr>
      <w:rPr>
        <w:rFonts w:hint="default" w:ascii="Symbol" w:hAnsi="Symbol"/>
      </w:rPr>
    </w:lvl>
    <w:lvl w:ilvl="7" w:tplc="100C0003">
      <w:start w:val="1"/>
      <w:numFmt w:val="bullet"/>
      <w:lvlText w:val="o"/>
      <w:lvlJc w:val="left"/>
      <w:pPr>
        <w:ind w:left="5760" w:hanging="360"/>
      </w:pPr>
      <w:rPr>
        <w:rFonts w:hint="default" w:ascii="Courier New" w:hAnsi="Courier New" w:cs="Courier New"/>
      </w:rPr>
    </w:lvl>
    <w:lvl w:ilvl="8" w:tplc="100C0005">
      <w:start w:val="1"/>
      <w:numFmt w:val="bullet"/>
      <w:lvlText w:val=""/>
      <w:lvlJc w:val="left"/>
      <w:pPr>
        <w:ind w:left="6480" w:hanging="360"/>
      </w:pPr>
      <w:rPr>
        <w:rFonts w:hint="default" w:ascii="Wingdings" w:hAnsi="Wingdings"/>
      </w:rPr>
    </w:lvl>
  </w:abstractNum>
  <w:abstractNum w:abstractNumId="13" w15:restartNumberingAfterBreak="0">
    <w:nsid w:val="18B512D7"/>
    <w:multiLevelType w:val="hybridMultilevel"/>
    <w:tmpl w:val="D2F20EC6"/>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14" w15:restartNumberingAfterBreak="0">
    <w:nsid w:val="1A1144EC"/>
    <w:multiLevelType w:val="hybridMultilevel"/>
    <w:tmpl w:val="BEB6E07E"/>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15" w15:restartNumberingAfterBreak="0">
    <w:nsid w:val="1CA4066E"/>
    <w:multiLevelType w:val="hybridMultilevel"/>
    <w:tmpl w:val="2BDCFAA6"/>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4090005">
      <w:start w:val="1"/>
      <w:numFmt w:val="bullet"/>
      <w:lvlText w:val=""/>
      <w:lvlJc w:val="left"/>
      <w:pPr>
        <w:ind w:left="2880" w:hanging="360"/>
      </w:pPr>
      <w:rPr>
        <w:rFonts w:hint="default" w:ascii="Wingdings" w:hAnsi="Wingdings"/>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6" w15:restartNumberingAfterBreak="0">
    <w:nsid w:val="2152098B"/>
    <w:multiLevelType w:val="hybridMultilevel"/>
    <w:tmpl w:val="8304C7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2F67E59"/>
    <w:multiLevelType w:val="hybridMultilevel"/>
    <w:tmpl w:val="D340FF20"/>
    <w:lvl w:ilvl="0" w:tplc="100C0001">
      <w:start w:val="1"/>
      <w:numFmt w:val="bullet"/>
      <w:lvlText w:val=""/>
      <w:lvlJc w:val="left"/>
      <w:pPr>
        <w:ind w:left="720" w:hanging="360"/>
      </w:pPr>
      <w:rPr>
        <w:rFonts w:hint="default" w:ascii="Symbol" w:hAnsi="Symbol"/>
      </w:rPr>
    </w:lvl>
    <w:lvl w:ilvl="1" w:tplc="100C0003">
      <w:start w:val="1"/>
      <w:numFmt w:val="bullet"/>
      <w:lvlText w:val="o"/>
      <w:lvlJc w:val="left"/>
      <w:pPr>
        <w:ind w:left="1440" w:hanging="360"/>
      </w:pPr>
      <w:rPr>
        <w:rFonts w:hint="default" w:ascii="Courier New" w:hAnsi="Courier New" w:cs="Courier New"/>
      </w:rPr>
    </w:lvl>
    <w:lvl w:ilvl="2" w:tplc="100C0005">
      <w:start w:val="1"/>
      <w:numFmt w:val="bullet"/>
      <w:lvlText w:val=""/>
      <w:lvlJc w:val="left"/>
      <w:pPr>
        <w:ind w:left="2160" w:hanging="360"/>
      </w:pPr>
      <w:rPr>
        <w:rFonts w:hint="default" w:ascii="Wingdings" w:hAnsi="Wingdings"/>
      </w:rPr>
    </w:lvl>
    <w:lvl w:ilvl="3" w:tplc="100C0001">
      <w:start w:val="1"/>
      <w:numFmt w:val="bullet"/>
      <w:lvlText w:val=""/>
      <w:lvlJc w:val="left"/>
      <w:pPr>
        <w:ind w:left="2880" w:hanging="360"/>
      </w:pPr>
      <w:rPr>
        <w:rFonts w:hint="default" w:ascii="Symbol" w:hAnsi="Symbol"/>
      </w:rPr>
    </w:lvl>
    <w:lvl w:ilvl="4" w:tplc="100C0003">
      <w:start w:val="1"/>
      <w:numFmt w:val="bullet"/>
      <w:lvlText w:val="o"/>
      <w:lvlJc w:val="left"/>
      <w:pPr>
        <w:ind w:left="3600" w:hanging="360"/>
      </w:pPr>
      <w:rPr>
        <w:rFonts w:hint="default" w:ascii="Courier New" w:hAnsi="Courier New" w:cs="Courier New"/>
      </w:rPr>
    </w:lvl>
    <w:lvl w:ilvl="5" w:tplc="100C0005">
      <w:start w:val="1"/>
      <w:numFmt w:val="bullet"/>
      <w:lvlText w:val=""/>
      <w:lvlJc w:val="left"/>
      <w:pPr>
        <w:ind w:left="4320" w:hanging="360"/>
      </w:pPr>
      <w:rPr>
        <w:rFonts w:hint="default" w:ascii="Wingdings" w:hAnsi="Wingdings"/>
      </w:rPr>
    </w:lvl>
    <w:lvl w:ilvl="6" w:tplc="100C0001">
      <w:start w:val="1"/>
      <w:numFmt w:val="bullet"/>
      <w:lvlText w:val=""/>
      <w:lvlJc w:val="left"/>
      <w:pPr>
        <w:ind w:left="5040" w:hanging="360"/>
      </w:pPr>
      <w:rPr>
        <w:rFonts w:hint="default" w:ascii="Symbol" w:hAnsi="Symbol"/>
      </w:rPr>
    </w:lvl>
    <w:lvl w:ilvl="7" w:tplc="100C0003">
      <w:start w:val="1"/>
      <w:numFmt w:val="bullet"/>
      <w:lvlText w:val="o"/>
      <w:lvlJc w:val="left"/>
      <w:pPr>
        <w:ind w:left="5760" w:hanging="360"/>
      </w:pPr>
      <w:rPr>
        <w:rFonts w:hint="default" w:ascii="Courier New" w:hAnsi="Courier New" w:cs="Courier New"/>
      </w:rPr>
    </w:lvl>
    <w:lvl w:ilvl="8" w:tplc="100C0005">
      <w:start w:val="1"/>
      <w:numFmt w:val="bullet"/>
      <w:lvlText w:val=""/>
      <w:lvlJc w:val="left"/>
      <w:pPr>
        <w:ind w:left="6480" w:hanging="360"/>
      </w:pPr>
      <w:rPr>
        <w:rFonts w:hint="default" w:ascii="Wingdings" w:hAnsi="Wingdings"/>
      </w:rPr>
    </w:lvl>
  </w:abstractNum>
  <w:abstractNum w:abstractNumId="18" w15:restartNumberingAfterBreak="0">
    <w:nsid w:val="23F76932"/>
    <w:multiLevelType w:val="hybridMultilevel"/>
    <w:tmpl w:val="D2406C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5A97A3C"/>
    <w:multiLevelType w:val="hybridMultilevel"/>
    <w:tmpl w:val="267C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9003179"/>
    <w:multiLevelType w:val="hybridMultilevel"/>
    <w:tmpl w:val="267C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EEB279C"/>
    <w:multiLevelType w:val="hybridMultilevel"/>
    <w:tmpl w:val="A9D6FE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38C44F1"/>
    <w:multiLevelType w:val="hybridMultilevel"/>
    <w:tmpl w:val="2F76352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34C7673D"/>
    <w:multiLevelType w:val="hybridMultilevel"/>
    <w:tmpl w:val="AE300828"/>
    <w:lvl w:ilvl="0" w:tplc="30090001">
      <w:start w:val="1"/>
      <w:numFmt w:val="bullet"/>
      <w:lvlText w:val=""/>
      <w:lvlJc w:val="left"/>
      <w:pPr>
        <w:ind w:left="720" w:hanging="360"/>
      </w:pPr>
      <w:rPr>
        <w:rFonts w:hint="default" w:ascii="Symbol" w:hAnsi="Symbol"/>
      </w:rPr>
    </w:lvl>
    <w:lvl w:ilvl="1" w:tplc="30090003">
      <w:start w:val="1"/>
      <w:numFmt w:val="bullet"/>
      <w:lvlText w:val="o"/>
      <w:lvlJc w:val="left"/>
      <w:pPr>
        <w:ind w:left="1440" w:hanging="360"/>
      </w:pPr>
      <w:rPr>
        <w:rFonts w:hint="default" w:ascii="Courier New" w:hAnsi="Courier New" w:cs="Courier New"/>
      </w:rPr>
    </w:lvl>
    <w:lvl w:ilvl="2" w:tplc="30090005">
      <w:start w:val="1"/>
      <w:numFmt w:val="bullet"/>
      <w:lvlText w:val=""/>
      <w:lvlJc w:val="left"/>
      <w:pPr>
        <w:ind w:left="2160" w:hanging="360"/>
      </w:pPr>
      <w:rPr>
        <w:rFonts w:hint="default" w:ascii="Wingdings" w:hAnsi="Wingdings"/>
      </w:rPr>
    </w:lvl>
    <w:lvl w:ilvl="3" w:tplc="30090001">
      <w:start w:val="1"/>
      <w:numFmt w:val="bullet"/>
      <w:lvlText w:val=""/>
      <w:lvlJc w:val="left"/>
      <w:pPr>
        <w:ind w:left="2880" w:hanging="360"/>
      </w:pPr>
      <w:rPr>
        <w:rFonts w:hint="default" w:ascii="Symbol" w:hAnsi="Symbol"/>
      </w:rPr>
    </w:lvl>
    <w:lvl w:ilvl="4" w:tplc="30090003">
      <w:start w:val="1"/>
      <w:numFmt w:val="bullet"/>
      <w:lvlText w:val="o"/>
      <w:lvlJc w:val="left"/>
      <w:pPr>
        <w:ind w:left="3600" w:hanging="360"/>
      </w:pPr>
      <w:rPr>
        <w:rFonts w:hint="default" w:ascii="Courier New" w:hAnsi="Courier New" w:cs="Courier New"/>
      </w:rPr>
    </w:lvl>
    <w:lvl w:ilvl="5" w:tplc="30090005">
      <w:start w:val="1"/>
      <w:numFmt w:val="bullet"/>
      <w:lvlText w:val=""/>
      <w:lvlJc w:val="left"/>
      <w:pPr>
        <w:ind w:left="4320" w:hanging="360"/>
      </w:pPr>
      <w:rPr>
        <w:rFonts w:hint="default" w:ascii="Wingdings" w:hAnsi="Wingdings"/>
      </w:rPr>
    </w:lvl>
    <w:lvl w:ilvl="6" w:tplc="30090001">
      <w:start w:val="1"/>
      <w:numFmt w:val="bullet"/>
      <w:lvlText w:val=""/>
      <w:lvlJc w:val="left"/>
      <w:pPr>
        <w:ind w:left="5040" w:hanging="360"/>
      </w:pPr>
      <w:rPr>
        <w:rFonts w:hint="default" w:ascii="Symbol" w:hAnsi="Symbol"/>
      </w:rPr>
    </w:lvl>
    <w:lvl w:ilvl="7" w:tplc="30090003">
      <w:start w:val="1"/>
      <w:numFmt w:val="bullet"/>
      <w:lvlText w:val="o"/>
      <w:lvlJc w:val="left"/>
      <w:pPr>
        <w:ind w:left="5760" w:hanging="360"/>
      </w:pPr>
      <w:rPr>
        <w:rFonts w:hint="default" w:ascii="Courier New" w:hAnsi="Courier New" w:cs="Courier New"/>
      </w:rPr>
    </w:lvl>
    <w:lvl w:ilvl="8" w:tplc="30090005">
      <w:start w:val="1"/>
      <w:numFmt w:val="bullet"/>
      <w:lvlText w:val=""/>
      <w:lvlJc w:val="left"/>
      <w:pPr>
        <w:ind w:left="6480" w:hanging="360"/>
      </w:pPr>
      <w:rPr>
        <w:rFonts w:hint="default" w:ascii="Wingdings" w:hAnsi="Wingdings"/>
      </w:rPr>
    </w:lvl>
  </w:abstractNum>
  <w:abstractNum w:abstractNumId="24" w15:restartNumberingAfterBreak="0">
    <w:nsid w:val="37B84354"/>
    <w:multiLevelType w:val="hybridMultilevel"/>
    <w:tmpl w:val="468E235E"/>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25" w15:restartNumberingAfterBreak="0">
    <w:nsid w:val="37D237F7"/>
    <w:multiLevelType w:val="hybridMultilevel"/>
    <w:tmpl w:val="877C24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3C025D26"/>
    <w:multiLevelType w:val="hybridMultilevel"/>
    <w:tmpl w:val="7D36E7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E6A2F94"/>
    <w:multiLevelType w:val="multilevel"/>
    <w:tmpl w:val="5E38176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D362BA"/>
    <w:multiLevelType w:val="hybridMultilevel"/>
    <w:tmpl w:val="6400E962"/>
    <w:lvl w:ilvl="0" w:tplc="EB0EF78E">
      <w:start w:val="1"/>
      <w:numFmt w:val="decimal"/>
      <w:lvlText w:val="%1."/>
      <w:lvlJc w:val="left"/>
      <w:pPr>
        <w:ind w:left="720" w:hanging="360"/>
      </w:pPr>
      <w:rPr>
        <w:rFonts w:asciiTheme="minorHAnsi" w:hAnsiTheme="minorHAnsi" w:eastAsiaTheme="minorHAnsi" w:cstheme="minorBidi"/>
      </w:rPr>
    </w:lvl>
    <w:lvl w:ilvl="1" w:tplc="100C0003">
      <w:start w:val="1"/>
      <w:numFmt w:val="bullet"/>
      <w:lvlText w:val="o"/>
      <w:lvlJc w:val="left"/>
      <w:pPr>
        <w:ind w:left="1440" w:hanging="360"/>
      </w:pPr>
      <w:rPr>
        <w:rFonts w:hint="default" w:ascii="Courier New" w:hAnsi="Courier New" w:cs="Courier New"/>
      </w:rPr>
    </w:lvl>
    <w:lvl w:ilvl="2" w:tplc="100C0005">
      <w:start w:val="1"/>
      <w:numFmt w:val="bullet"/>
      <w:lvlText w:val=""/>
      <w:lvlJc w:val="left"/>
      <w:pPr>
        <w:ind w:left="2160" w:hanging="360"/>
      </w:pPr>
      <w:rPr>
        <w:rFonts w:hint="default" w:ascii="Wingdings" w:hAnsi="Wingdings"/>
      </w:rPr>
    </w:lvl>
    <w:lvl w:ilvl="3" w:tplc="100C0001">
      <w:start w:val="1"/>
      <w:numFmt w:val="bullet"/>
      <w:lvlText w:val=""/>
      <w:lvlJc w:val="left"/>
      <w:pPr>
        <w:ind w:left="2880" w:hanging="360"/>
      </w:pPr>
      <w:rPr>
        <w:rFonts w:hint="default" w:ascii="Symbol" w:hAnsi="Symbol"/>
      </w:rPr>
    </w:lvl>
    <w:lvl w:ilvl="4" w:tplc="100C0003">
      <w:start w:val="1"/>
      <w:numFmt w:val="bullet"/>
      <w:lvlText w:val="o"/>
      <w:lvlJc w:val="left"/>
      <w:pPr>
        <w:ind w:left="3600" w:hanging="360"/>
      </w:pPr>
      <w:rPr>
        <w:rFonts w:hint="default" w:ascii="Courier New" w:hAnsi="Courier New" w:cs="Courier New"/>
      </w:rPr>
    </w:lvl>
    <w:lvl w:ilvl="5" w:tplc="100C0005">
      <w:start w:val="1"/>
      <w:numFmt w:val="bullet"/>
      <w:lvlText w:val=""/>
      <w:lvlJc w:val="left"/>
      <w:pPr>
        <w:ind w:left="4320" w:hanging="360"/>
      </w:pPr>
      <w:rPr>
        <w:rFonts w:hint="default" w:ascii="Wingdings" w:hAnsi="Wingdings"/>
      </w:rPr>
    </w:lvl>
    <w:lvl w:ilvl="6" w:tplc="100C0001">
      <w:start w:val="1"/>
      <w:numFmt w:val="bullet"/>
      <w:lvlText w:val=""/>
      <w:lvlJc w:val="left"/>
      <w:pPr>
        <w:ind w:left="5040" w:hanging="360"/>
      </w:pPr>
      <w:rPr>
        <w:rFonts w:hint="default" w:ascii="Symbol" w:hAnsi="Symbol"/>
      </w:rPr>
    </w:lvl>
    <w:lvl w:ilvl="7" w:tplc="100C0003">
      <w:start w:val="1"/>
      <w:numFmt w:val="bullet"/>
      <w:lvlText w:val="o"/>
      <w:lvlJc w:val="left"/>
      <w:pPr>
        <w:ind w:left="5760" w:hanging="360"/>
      </w:pPr>
      <w:rPr>
        <w:rFonts w:hint="default" w:ascii="Courier New" w:hAnsi="Courier New" w:cs="Courier New"/>
      </w:rPr>
    </w:lvl>
    <w:lvl w:ilvl="8" w:tplc="100C0005">
      <w:start w:val="1"/>
      <w:numFmt w:val="bullet"/>
      <w:lvlText w:val=""/>
      <w:lvlJc w:val="left"/>
      <w:pPr>
        <w:ind w:left="6480" w:hanging="360"/>
      </w:pPr>
      <w:rPr>
        <w:rFonts w:hint="default" w:ascii="Wingdings" w:hAnsi="Wingdings"/>
      </w:rPr>
    </w:lvl>
  </w:abstractNum>
  <w:abstractNum w:abstractNumId="29" w15:restartNumberingAfterBreak="0">
    <w:nsid w:val="45202554"/>
    <w:multiLevelType w:val="hybridMultilevel"/>
    <w:tmpl w:val="661A6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340406"/>
    <w:multiLevelType w:val="hybridMultilevel"/>
    <w:tmpl w:val="25463F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53A47B58"/>
    <w:multiLevelType w:val="multilevel"/>
    <w:tmpl w:val="2974B8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4534E59"/>
    <w:multiLevelType w:val="multilevel"/>
    <w:tmpl w:val="2974B8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5C9477F"/>
    <w:multiLevelType w:val="multilevel"/>
    <w:tmpl w:val="2974B8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74D5E0A"/>
    <w:multiLevelType w:val="multilevel"/>
    <w:tmpl w:val="4F7475F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A926036"/>
    <w:multiLevelType w:val="hybridMultilevel"/>
    <w:tmpl w:val="701A1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B2D1448"/>
    <w:multiLevelType w:val="hybridMultilevel"/>
    <w:tmpl w:val="75965734"/>
    <w:lvl w:ilvl="0" w:tplc="AB160FB8">
      <w:numFmt w:val="bullet"/>
      <w:lvlText w:val="-"/>
      <w:lvlJc w:val="left"/>
      <w:pPr>
        <w:ind w:left="360" w:hanging="360"/>
      </w:pPr>
      <w:rPr>
        <w:rFonts w:hint="default" w:ascii="Calibri" w:hAnsi="Calibri" w:eastAsiaTheme="minorHAnsi" w:cstheme="minorBidi"/>
      </w:rPr>
    </w:lvl>
    <w:lvl w:ilvl="1" w:tplc="100C0003">
      <w:start w:val="1"/>
      <w:numFmt w:val="bullet"/>
      <w:lvlText w:val="o"/>
      <w:lvlJc w:val="left"/>
      <w:pPr>
        <w:ind w:left="1080" w:hanging="360"/>
      </w:pPr>
      <w:rPr>
        <w:rFonts w:hint="default" w:ascii="Courier New" w:hAnsi="Courier New" w:cs="Courier New"/>
      </w:rPr>
    </w:lvl>
    <w:lvl w:ilvl="2" w:tplc="100C0005">
      <w:start w:val="1"/>
      <w:numFmt w:val="bullet"/>
      <w:lvlText w:val=""/>
      <w:lvlJc w:val="left"/>
      <w:pPr>
        <w:ind w:left="1800" w:hanging="360"/>
      </w:pPr>
      <w:rPr>
        <w:rFonts w:hint="default" w:ascii="Wingdings" w:hAnsi="Wingdings"/>
      </w:rPr>
    </w:lvl>
    <w:lvl w:ilvl="3" w:tplc="100C0001">
      <w:start w:val="1"/>
      <w:numFmt w:val="bullet"/>
      <w:lvlText w:val=""/>
      <w:lvlJc w:val="left"/>
      <w:pPr>
        <w:ind w:left="2520" w:hanging="360"/>
      </w:pPr>
      <w:rPr>
        <w:rFonts w:hint="default" w:ascii="Symbol" w:hAnsi="Symbol"/>
      </w:rPr>
    </w:lvl>
    <w:lvl w:ilvl="4" w:tplc="100C0003">
      <w:start w:val="1"/>
      <w:numFmt w:val="bullet"/>
      <w:lvlText w:val="o"/>
      <w:lvlJc w:val="left"/>
      <w:pPr>
        <w:ind w:left="3240" w:hanging="360"/>
      </w:pPr>
      <w:rPr>
        <w:rFonts w:hint="default" w:ascii="Courier New" w:hAnsi="Courier New" w:cs="Courier New"/>
      </w:rPr>
    </w:lvl>
    <w:lvl w:ilvl="5" w:tplc="100C0005">
      <w:start w:val="1"/>
      <w:numFmt w:val="bullet"/>
      <w:lvlText w:val=""/>
      <w:lvlJc w:val="left"/>
      <w:pPr>
        <w:ind w:left="3960" w:hanging="360"/>
      </w:pPr>
      <w:rPr>
        <w:rFonts w:hint="default" w:ascii="Wingdings" w:hAnsi="Wingdings"/>
      </w:rPr>
    </w:lvl>
    <w:lvl w:ilvl="6" w:tplc="100C0001">
      <w:start w:val="1"/>
      <w:numFmt w:val="bullet"/>
      <w:lvlText w:val=""/>
      <w:lvlJc w:val="left"/>
      <w:pPr>
        <w:ind w:left="4680" w:hanging="360"/>
      </w:pPr>
      <w:rPr>
        <w:rFonts w:hint="default" w:ascii="Symbol" w:hAnsi="Symbol"/>
      </w:rPr>
    </w:lvl>
    <w:lvl w:ilvl="7" w:tplc="100C0003">
      <w:start w:val="1"/>
      <w:numFmt w:val="bullet"/>
      <w:lvlText w:val="o"/>
      <w:lvlJc w:val="left"/>
      <w:pPr>
        <w:ind w:left="5400" w:hanging="360"/>
      </w:pPr>
      <w:rPr>
        <w:rFonts w:hint="default" w:ascii="Courier New" w:hAnsi="Courier New" w:cs="Courier New"/>
      </w:rPr>
    </w:lvl>
    <w:lvl w:ilvl="8" w:tplc="100C0005">
      <w:start w:val="1"/>
      <w:numFmt w:val="bullet"/>
      <w:lvlText w:val=""/>
      <w:lvlJc w:val="left"/>
      <w:pPr>
        <w:ind w:left="6120" w:hanging="360"/>
      </w:pPr>
      <w:rPr>
        <w:rFonts w:hint="default" w:ascii="Wingdings" w:hAnsi="Wingdings"/>
      </w:rPr>
    </w:lvl>
  </w:abstractNum>
  <w:abstractNum w:abstractNumId="37" w15:restartNumberingAfterBreak="0">
    <w:nsid w:val="6BA016C0"/>
    <w:multiLevelType w:val="hybridMultilevel"/>
    <w:tmpl w:val="480A1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577A8C"/>
    <w:multiLevelType w:val="hybridMultilevel"/>
    <w:tmpl w:val="65586C9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C897363"/>
    <w:multiLevelType w:val="hybridMultilevel"/>
    <w:tmpl w:val="8304C7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42">
    <w:abstractNumId w:val="40"/>
  </w:num>
  <w:num w:numId="1">
    <w:abstractNumId w:val="30"/>
  </w:num>
  <w:num w:numId="2">
    <w:abstractNumId w:val="16"/>
  </w:num>
  <w:num w:numId="3">
    <w:abstractNumId w:val="6"/>
  </w:num>
  <w:num w:numId="4">
    <w:abstractNumId w:val="1"/>
  </w:num>
  <w:num w:numId="5">
    <w:abstractNumId w:val="26"/>
  </w:num>
  <w:num w:numId="6">
    <w:abstractNumId w:val="39"/>
  </w:num>
  <w:num w:numId="7">
    <w:abstractNumId w:val="27"/>
  </w:num>
  <w:num w:numId="8">
    <w:abstractNumId w:val="37"/>
  </w:num>
  <w:num w:numId="9">
    <w:abstractNumId w:val="18"/>
  </w:num>
  <w:num w:numId="10">
    <w:abstractNumId w:val="34"/>
  </w:num>
  <w:num w:numId="11">
    <w:abstractNumId w:val="21"/>
  </w:num>
  <w:num w:numId="12">
    <w:abstractNumId w:val="29"/>
  </w:num>
  <w:num w:numId="13">
    <w:abstractNumId w:val="25"/>
  </w:num>
  <w:num w:numId="14">
    <w:abstractNumId w:val="35"/>
  </w:num>
  <w:num w:numId="15">
    <w:abstractNumId w:val="2"/>
  </w:num>
  <w:num w:numId="16">
    <w:abstractNumId w:val="33"/>
  </w:num>
  <w:num w:numId="17">
    <w:abstractNumId w:val="31"/>
  </w:num>
  <w:num w:numId="18">
    <w:abstractNumId w:val="23"/>
  </w:num>
  <w:num w:numId="19">
    <w:abstractNumId w:val="12"/>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lvlOverride w:ilvl="2"/>
    <w:lvlOverride w:ilvl="3"/>
    <w:lvlOverride w:ilvl="4"/>
    <w:lvlOverride w:ilvl="5"/>
    <w:lvlOverride w:ilvl="6"/>
    <w:lvlOverride w:ilvl="7"/>
    <w:lvlOverride w:ilvl="8"/>
  </w:num>
  <w:num w:numId="22">
    <w:abstractNumId w:val="36"/>
  </w:num>
  <w:num w:numId="23">
    <w:abstractNumId w:val="7"/>
  </w:num>
  <w:num w:numId="24">
    <w:abstractNumId w:val="11"/>
  </w:num>
  <w:num w:numId="25">
    <w:abstractNumId w:val="17"/>
  </w:num>
  <w:num w:numId="26">
    <w:abstractNumId w:val="10"/>
  </w:num>
  <w:num w:numId="27">
    <w:abstractNumId w:val="28"/>
  </w:num>
  <w:num w:numId="28">
    <w:abstractNumId w:val="22"/>
  </w:num>
  <w:num w:numId="29">
    <w:abstractNumId w:val="38"/>
  </w:num>
  <w:num w:numId="30">
    <w:abstractNumId w:val="9"/>
  </w:num>
  <w:num w:numId="31">
    <w:abstractNumId w:val="32"/>
  </w:num>
  <w:num w:numId="32">
    <w:abstractNumId w:val="3"/>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8"/>
  </w:num>
  <w:num w:numId="36">
    <w:abstractNumId w:val="24"/>
  </w:num>
  <w:num w:numId="37">
    <w:abstractNumId w:val="14"/>
  </w:num>
  <w:num w:numId="38">
    <w:abstractNumId w:val="20"/>
  </w:num>
  <w:num w:numId="39">
    <w:abstractNumId w:val="5"/>
  </w:num>
  <w:num w:numId="40">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bering>
</file>

<file path=word/people.xml><?xml version="1.0" encoding="utf-8"?>
<w15:people xmlns:mc="http://schemas.openxmlformats.org/markup-compatibility/2006" xmlns:w15="http://schemas.microsoft.com/office/word/2012/wordml" mc:Ignorable="w15">
  <w15:person w15:author="Shirin Merola">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BE"/>
    <w:rsid w:val="00000094"/>
    <w:rsid w:val="000058EE"/>
    <w:rsid w:val="000068D4"/>
    <w:rsid w:val="00011C38"/>
    <w:rsid w:val="000121BB"/>
    <w:rsid w:val="00015AA1"/>
    <w:rsid w:val="000165F0"/>
    <w:rsid w:val="00031888"/>
    <w:rsid w:val="00035363"/>
    <w:rsid w:val="00045D8C"/>
    <w:rsid w:val="00065276"/>
    <w:rsid w:val="00066629"/>
    <w:rsid w:val="00073BFB"/>
    <w:rsid w:val="00077ECD"/>
    <w:rsid w:val="00081B42"/>
    <w:rsid w:val="000838CE"/>
    <w:rsid w:val="00084BB6"/>
    <w:rsid w:val="0008785F"/>
    <w:rsid w:val="00090533"/>
    <w:rsid w:val="000A0853"/>
    <w:rsid w:val="000A2A40"/>
    <w:rsid w:val="000A409E"/>
    <w:rsid w:val="000B1635"/>
    <w:rsid w:val="000B2560"/>
    <w:rsid w:val="000B304D"/>
    <w:rsid w:val="000B3935"/>
    <w:rsid w:val="000B3F7D"/>
    <w:rsid w:val="000B4373"/>
    <w:rsid w:val="000B75CA"/>
    <w:rsid w:val="000C418F"/>
    <w:rsid w:val="000C6647"/>
    <w:rsid w:val="000D0128"/>
    <w:rsid w:val="000D2B5B"/>
    <w:rsid w:val="000D47E4"/>
    <w:rsid w:val="000E1D72"/>
    <w:rsid w:val="000E24A0"/>
    <w:rsid w:val="000E45F3"/>
    <w:rsid w:val="000E569C"/>
    <w:rsid w:val="000E6B33"/>
    <w:rsid w:val="000F3274"/>
    <w:rsid w:val="000F6994"/>
    <w:rsid w:val="00102BD2"/>
    <w:rsid w:val="00103C03"/>
    <w:rsid w:val="00105C82"/>
    <w:rsid w:val="0011032B"/>
    <w:rsid w:val="00111A45"/>
    <w:rsid w:val="0013762B"/>
    <w:rsid w:val="001463AC"/>
    <w:rsid w:val="00146AE6"/>
    <w:rsid w:val="0015321A"/>
    <w:rsid w:val="00163997"/>
    <w:rsid w:val="00170CD5"/>
    <w:rsid w:val="0018316D"/>
    <w:rsid w:val="00183BA4"/>
    <w:rsid w:val="001855DA"/>
    <w:rsid w:val="00193990"/>
    <w:rsid w:val="001950EE"/>
    <w:rsid w:val="0019651B"/>
    <w:rsid w:val="001A211A"/>
    <w:rsid w:val="001A6D9A"/>
    <w:rsid w:val="001A7544"/>
    <w:rsid w:val="001B0DB2"/>
    <w:rsid w:val="001B4914"/>
    <w:rsid w:val="001C4E75"/>
    <w:rsid w:val="001C7D45"/>
    <w:rsid w:val="001D3271"/>
    <w:rsid w:val="001D512B"/>
    <w:rsid w:val="001D7110"/>
    <w:rsid w:val="001E4571"/>
    <w:rsid w:val="001F216D"/>
    <w:rsid w:val="001F698C"/>
    <w:rsid w:val="002022DC"/>
    <w:rsid w:val="00202E98"/>
    <w:rsid w:val="002059F0"/>
    <w:rsid w:val="002074B6"/>
    <w:rsid w:val="00213A9F"/>
    <w:rsid w:val="0021604C"/>
    <w:rsid w:val="0021661F"/>
    <w:rsid w:val="00217EB2"/>
    <w:rsid w:val="00222371"/>
    <w:rsid w:val="00224DE2"/>
    <w:rsid w:val="002346C1"/>
    <w:rsid w:val="002406ED"/>
    <w:rsid w:val="002431DE"/>
    <w:rsid w:val="00243A2C"/>
    <w:rsid w:val="00261AA3"/>
    <w:rsid w:val="0026258E"/>
    <w:rsid w:val="00264EEF"/>
    <w:rsid w:val="002777F2"/>
    <w:rsid w:val="00287BDD"/>
    <w:rsid w:val="002911B2"/>
    <w:rsid w:val="002A37E0"/>
    <w:rsid w:val="002A46AD"/>
    <w:rsid w:val="002A7D02"/>
    <w:rsid w:val="002C0353"/>
    <w:rsid w:val="002C15EA"/>
    <w:rsid w:val="002D2E22"/>
    <w:rsid w:val="002E0EC1"/>
    <w:rsid w:val="002E23AC"/>
    <w:rsid w:val="002F061A"/>
    <w:rsid w:val="002F4BB7"/>
    <w:rsid w:val="00301181"/>
    <w:rsid w:val="00327520"/>
    <w:rsid w:val="003401FB"/>
    <w:rsid w:val="00344E29"/>
    <w:rsid w:val="0035137F"/>
    <w:rsid w:val="00354987"/>
    <w:rsid w:val="00354FFC"/>
    <w:rsid w:val="003721FE"/>
    <w:rsid w:val="00377174"/>
    <w:rsid w:val="0038137A"/>
    <w:rsid w:val="003813F8"/>
    <w:rsid w:val="003816C7"/>
    <w:rsid w:val="003823E6"/>
    <w:rsid w:val="00383EC2"/>
    <w:rsid w:val="003927F0"/>
    <w:rsid w:val="00392B61"/>
    <w:rsid w:val="00394308"/>
    <w:rsid w:val="0039484C"/>
    <w:rsid w:val="003954CE"/>
    <w:rsid w:val="003A6C1E"/>
    <w:rsid w:val="003B25BF"/>
    <w:rsid w:val="003B7577"/>
    <w:rsid w:val="003B760A"/>
    <w:rsid w:val="003B777B"/>
    <w:rsid w:val="003C602A"/>
    <w:rsid w:val="003D6777"/>
    <w:rsid w:val="003D69CF"/>
    <w:rsid w:val="003E36A8"/>
    <w:rsid w:val="003E5236"/>
    <w:rsid w:val="003F1765"/>
    <w:rsid w:val="003F3AAA"/>
    <w:rsid w:val="003F6255"/>
    <w:rsid w:val="00401A00"/>
    <w:rsid w:val="00403269"/>
    <w:rsid w:val="004102BD"/>
    <w:rsid w:val="004106CE"/>
    <w:rsid w:val="004130FC"/>
    <w:rsid w:val="00416F49"/>
    <w:rsid w:val="00421FC5"/>
    <w:rsid w:val="00434342"/>
    <w:rsid w:val="00440029"/>
    <w:rsid w:val="004438C2"/>
    <w:rsid w:val="00446F0F"/>
    <w:rsid w:val="00447A93"/>
    <w:rsid w:val="00447F11"/>
    <w:rsid w:val="00450554"/>
    <w:rsid w:val="0045352A"/>
    <w:rsid w:val="00454747"/>
    <w:rsid w:val="00462308"/>
    <w:rsid w:val="00463121"/>
    <w:rsid w:val="004669F0"/>
    <w:rsid w:val="00470024"/>
    <w:rsid w:val="00473549"/>
    <w:rsid w:val="004750BD"/>
    <w:rsid w:val="00475BBE"/>
    <w:rsid w:val="00477091"/>
    <w:rsid w:val="00490557"/>
    <w:rsid w:val="00494858"/>
    <w:rsid w:val="00497745"/>
    <w:rsid w:val="004B394A"/>
    <w:rsid w:val="004B640F"/>
    <w:rsid w:val="004B671C"/>
    <w:rsid w:val="004C26E8"/>
    <w:rsid w:val="004D20B7"/>
    <w:rsid w:val="004D2478"/>
    <w:rsid w:val="004E112C"/>
    <w:rsid w:val="004E1F8A"/>
    <w:rsid w:val="004E4A10"/>
    <w:rsid w:val="004E5A91"/>
    <w:rsid w:val="004E6DE6"/>
    <w:rsid w:val="004F502C"/>
    <w:rsid w:val="00503312"/>
    <w:rsid w:val="00503CA5"/>
    <w:rsid w:val="005046F5"/>
    <w:rsid w:val="0050541B"/>
    <w:rsid w:val="005109D6"/>
    <w:rsid w:val="005253CB"/>
    <w:rsid w:val="005270B2"/>
    <w:rsid w:val="005326AF"/>
    <w:rsid w:val="00532FF1"/>
    <w:rsid w:val="00533532"/>
    <w:rsid w:val="00534815"/>
    <w:rsid w:val="0053731A"/>
    <w:rsid w:val="00540287"/>
    <w:rsid w:val="0054316C"/>
    <w:rsid w:val="00551862"/>
    <w:rsid w:val="00554134"/>
    <w:rsid w:val="00555584"/>
    <w:rsid w:val="005649CC"/>
    <w:rsid w:val="005714ED"/>
    <w:rsid w:val="00577FC7"/>
    <w:rsid w:val="005828EE"/>
    <w:rsid w:val="00582FC1"/>
    <w:rsid w:val="00590430"/>
    <w:rsid w:val="005929AB"/>
    <w:rsid w:val="005952C7"/>
    <w:rsid w:val="005A2B0C"/>
    <w:rsid w:val="005A3728"/>
    <w:rsid w:val="005A4324"/>
    <w:rsid w:val="005B1D17"/>
    <w:rsid w:val="005B657D"/>
    <w:rsid w:val="005C5534"/>
    <w:rsid w:val="005D0D4A"/>
    <w:rsid w:val="005E1FBD"/>
    <w:rsid w:val="005E280F"/>
    <w:rsid w:val="005E2B46"/>
    <w:rsid w:val="005E62A8"/>
    <w:rsid w:val="005F1168"/>
    <w:rsid w:val="005F26D7"/>
    <w:rsid w:val="005F3A62"/>
    <w:rsid w:val="00602B2D"/>
    <w:rsid w:val="00605C92"/>
    <w:rsid w:val="006072CF"/>
    <w:rsid w:val="00612210"/>
    <w:rsid w:val="0061392B"/>
    <w:rsid w:val="00621649"/>
    <w:rsid w:val="0062451A"/>
    <w:rsid w:val="00625F05"/>
    <w:rsid w:val="006304D8"/>
    <w:rsid w:val="006334F2"/>
    <w:rsid w:val="00634A7E"/>
    <w:rsid w:val="00634E61"/>
    <w:rsid w:val="00652257"/>
    <w:rsid w:val="00666127"/>
    <w:rsid w:val="006669AF"/>
    <w:rsid w:val="006742D8"/>
    <w:rsid w:val="00676EFF"/>
    <w:rsid w:val="0068095D"/>
    <w:rsid w:val="00682ACA"/>
    <w:rsid w:val="00684DD9"/>
    <w:rsid w:val="00684EE0"/>
    <w:rsid w:val="00691894"/>
    <w:rsid w:val="006A43D6"/>
    <w:rsid w:val="006B3BC9"/>
    <w:rsid w:val="006B450A"/>
    <w:rsid w:val="006D1E31"/>
    <w:rsid w:val="006D2B14"/>
    <w:rsid w:val="006D5DA1"/>
    <w:rsid w:val="006E2951"/>
    <w:rsid w:val="006E5761"/>
    <w:rsid w:val="00703CC7"/>
    <w:rsid w:val="00712A8E"/>
    <w:rsid w:val="00712BAB"/>
    <w:rsid w:val="00720749"/>
    <w:rsid w:val="007241BE"/>
    <w:rsid w:val="00731543"/>
    <w:rsid w:val="00732BE7"/>
    <w:rsid w:val="00735878"/>
    <w:rsid w:val="00744734"/>
    <w:rsid w:val="00755E4E"/>
    <w:rsid w:val="00756718"/>
    <w:rsid w:val="00756A0A"/>
    <w:rsid w:val="00763065"/>
    <w:rsid w:val="007808E9"/>
    <w:rsid w:val="00781BEE"/>
    <w:rsid w:val="007821A2"/>
    <w:rsid w:val="007A58EF"/>
    <w:rsid w:val="007B382A"/>
    <w:rsid w:val="007B6AE7"/>
    <w:rsid w:val="007C11DD"/>
    <w:rsid w:val="007C12C9"/>
    <w:rsid w:val="007C33FE"/>
    <w:rsid w:val="007D4E76"/>
    <w:rsid w:val="007D5AA6"/>
    <w:rsid w:val="007D5CAF"/>
    <w:rsid w:val="007E31AE"/>
    <w:rsid w:val="007E4BC7"/>
    <w:rsid w:val="007F3F8B"/>
    <w:rsid w:val="007F5042"/>
    <w:rsid w:val="00810776"/>
    <w:rsid w:val="00811F6B"/>
    <w:rsid w:val="00812244"/>
    <w:rsid w:val="008129DA"/>
    <w:rsid w:val="0081572B"/>
    <w:rsid w:val="00816514"/>
    <w:rsid w:val="0082047B"/>
    <w:rsid w:val="008218B2"/>
    <w:rsid w:val="00823B5A"/>
    <w:rsid w:val="00824006"/>
    <w:rsid w:val="00832215"/>
    <w:rsid w:val="008329A7"/>
    <w:rsid w:val="0084017E"/>
    <w:rsid w:val="0084069A"/>
    <w:rsid w:val="00851FD1"/>
    <w:rsid w:val="0085360E"/>
    <w:rsid w:val="00853AE0"/>
    <w:rsid w:val="00856A13"/>
    <w:rsid w:val="008633C4"/>
    <w:rsid w:val="00872469"/>
    <w:rsid w:val="0087295C"/>
    <w:rsid w:val="008739CD"/>
    <w:rsid w:val="00876877"/>
    <w:rsid w:val="00887342"/>
    <w:rsid w:val="008944AB"/>
    <w:rsid w:val="00897708"/>
    <w:rsid w:val="008A36A7"/>
    <w:rsid w:val="008A5AEB"/>
    <w:rsid w:val="008A6243"/>
    <w:rsid w:val="008B516C"/>
    <w:rsid w:val="008B6B3D"/>
    <w:rsid w:val="008B6FC9"/>
    <w:rsid w:val="008C4199"/>
    <w:rsid w:val="008D1B69"/>
    <w:rsid w:val="008D4897"/>
    <w:rsid w:val="008D5DD0"/>
    <w:rsid w:val="008D75DE"/>
    <w:rsid w:val="008D786F"/>
    <w:rsid w:val="008E4204"/>
    <w:rsid w:val="008E6641"/>
    <w:rsid w:val="008E6FE6"/>
    <w:rsid w:val="008F30DA"/>
    <w:rsid w:val="008F31B3"/>
    <w:rsid w:val="008F3217"/>
    <w:rsid w:val="008F4713"/>
    <w:rsid w:val="00906EDB"/>
    <w:rsid w:val="009127B5"/>
    <w:rsid w:val="0092095C"/>
    <w:rsid w:val="00921E4A"/>
    <w:rsid w:val="00924DF1"/>
    <w:rsid w:val="009435B6"/>
    <w:rsid w:val="00945FA7"/>
    <w:rsid w:val="0094644E"/>
    <w:rsid w:val="00956C53"/>
    <w:rsid w:val="00971C6C"/>
    <w:rsid w:val="009756C8"/>
    <w:rsid w:val="009778EC"/>
    <w:rsid w:val="00980E2A"/>
    <w:rsid w:val="00990D73"/>
    <w:rsid w:val="00995557"/>
    <w:rsid w:val="00996C6B"/>
    <w:rsid w:val="009A1A69"/>
    <w:rsid w:val="009A59C1"/>
    <w:rsid w:val="009A6ABC"/>
    <w:rsid w:val="009B3956"/>
    <w:rsid w:val="009C5947"/>
    <w:rsid w:val="009C5B46"/>
    <w:rsid w:val="009D2D1C"/>
    <w:rsid w:val="009D4F39"/>
    <w:rsid w:val="009D6629"/>
    <w:rsid w:val="009D7639"/>
    <w:rsid w:val="009E005E"/>
    <w:rsid w:val="009E04A2"/>
    <w:rsid w:val="009E7A51"/>
    <w:rsid w:val="00A04328"/>
    <w:rsid w:val="00A0580E"/>
    <w:rsid w:val="00A14188"/>
    <w:rsid w:val="00A161CA"/>
    <w:rsid w:val="00A200F7"/>
    <w:rsid w:val="00A23278"/>
    <w:rsid w:val="00A23F43"/>
    <w:rsid w:val="00A2601A"/>
    <w:rsid w:val="00A26061"/>
    <w:rsid w:val="00A26F89"/>
    <w:rsid w:val="00A40C83"/>
    <w:rsid w:val="00A433F7"/>
    <w:rsid w:val="00A438AB"/>
    <w:rsid w:val="00A44E53"/>
    <w:rsid w:val="00A517A3"/>
    <w:rsid w:val="00A5451E"/>
    <w:rsid w:val="00A570B0"/>
    <w:rsid w:val="00A60F81"/>
    <w:rsid w:val="00A71C49"/>
    <w:rsid w:val="00A73768"/>
    <w:rsid w:val="00A758E8"/>
    <w:rsid w:val="00A8486B"/>
    <w:rsid w:val="00A86B20"/>
    <w:rsid w:val="00A9721A"/>
    <w:rsid w:val="00AA37B1"/>
    <w:rsid w:val="00AB1652"/>
    <w:rsid w:val="00AB2C89"/>
    <w:rsid w:val="00AB2F10"/>
    <w:rsid w:val="00AB4DAE"/>
    <w:rsid w:val="00AB5C8C"/>
    <w:rsid w:val="00AB71D6"/>
    <w:rsid w:val="00AD05C6"/>
    <w:rsid w:val="00AD2E56"/>
    <w:rsid w:val="00AE0EEA"/>
    <w:rsid w:val="00AE23EC"/>
    <w:rsid w:val="00AE5CC0"/>
    <w:rsid w:val="00AE6EED"/>
    <w:rsid w:val="00AE7CAD"/>
    <w:rsid w:val="00B009F0"/>
    <w:rsid w:val="00B01D80"/>
    <w:rsid w:val="00B03181"/>
    <w:rsid w:val="00B03712"/>
    <w:rsid w:val="00B078B9"/>
    <w:rsid w:val="00B10FCD"/>
    <w:rsid w:val="00B129A5"/>
    <w:rsid w:val="00B174AE"/>
    <w:rsid w:val="00B17B9C"/>
    <w:rsid w:val="00B25AA0"/>
    <w:rsid w:val="00B26725"/>
    <w:rsid w:val="00B36129"/>
    <w:rsid w:val="00B3677C"/>
    <w:rsid w:val="00B410EC"/>
    <w:rsid w:val="00B411B8"/>
    <w:rsid w:val="00B43EAE"/>
    <w:rsid w:val="00B45B17"/>
    <w:rsid w:val="00B4770F"/>
    <w:rsid w:val="00B5101C"/>
    <w:rsid w:val="00B54F99"/>
    <w:rsid w:val="00B632A8"/>
    <w:rsid w:val="00B63A29"/>
    <w:rsid w:val="00B72845"/>
    <w:rsid w:val="00B85198"/>
    <w:rsid w:val="00B86AE5"/>
    <w:rsid w:val="00B94441"/>
    <w:rsid w:val="00B95058"/>
    <w:rsid w:val="00B96CB9"/>
    <w:rsid w:val="00BA2F64"/>
    <w:rsid w:val="00BA54C1"/>
    <w:rsid w:val="00BA54FF"/>
    <w:rsid w:val="00BB0AA9"/>
    <w:rsid w:val="00BB1E71"/>
    <w:rsid w:val="00BB3AE1"/>
    <w:rsid w:val="00BB48A0"/>
    <w:rsid w:val="00BC0207"/>
    <w:rsid w:val="00BC3A58"/>
    <w:rsid w:val="00BD17F7"/>
    <w:rsid w:val="00BD1A7B"/>
    <w:rsid w:val="00BD5BFA"/>
    <w:rsid w:val="00BE0301"/>
    <w:rsid w:val="00BE1941"/>
    <w:rsid w:val="00BF0061"/>
    <w:rsid w:val="00BF4F3B"/>
    <w:rsid w:val="00BF6478"/>
    <w:rsid w:val="00C004B9"/>
    <w:rsid w:val="00C054E9"/>
    <w:rsid w:val="00C05DAD"/>
    <w:rsid w:val="00C12925"/>
    <w:rsid w:val="00C15B7F"/>
    <w:rsid w:val="00C26054"/>
    <w:rsid w:val="00C34668"/>
    <w:rsid w:val="00C34984"/>
    <w:rsid w:val="00C42B7D"/>
    <w:rsid w:val="00C45999"/>
    <w:rsid w:val="00C45A26"/>
    <w:rsid w:val="00C56C0B"/>
    <w:rsid w:val="00C70BEC"/>
    <w:rsid w:val="00C734A2"/>
    <w:rsid w:val="00C8147D"/>
    <w:rsid w:val="00C85504"/>
    <w:rsid w:val="00C935B1"/>
    <w:rsid w:val="00C96469"/>
    <w:rsid w:val="00CA3F5D"/>
    <w:rsid w:val="00CE7910"/>
    <w:rsid w:val="00CF04A6"/>
    <w:rsid w:val="00CF6ABC"/>
    <w:rsid w:val="00CF7659"/>
    <w:rsid w:val="00D02B72"/>
    <w:rsid w:val="00D03B6B"/>
    <w:rsid w:val="00D073FE"/>
    <w:rsid w:val="00D11CA4"/>
    <w:rsid w:val="00D12E2D"/>
    <w:rsid w:val="00D17BAB"/>
    <w:rsid w:val="00D26643"/>
    <w:rsid w:val="00D35437"/>
    <w:rsid w:val="00D44FF7"/>
    <w:rsid w:val="00D46977"/>
    <w:rsid w:val="00D51F3C"/>
    <w:rsid w:val="00D538F9"/>
    <w:rsid w:val="00D54F91"/>
    <w:rsid w:val="00D555CE"/>
    <w:rsid w:val="00D63FF7"/>
    <w:rsid w:val="00D71242"/>
    <w:rsid w:val="00DA2E00"/>
    <w:rsid w:val="00DA4C06"/>
    <w:rsid w:val="00DA6870"/>
    <w:rsid w:val="00DA73CD"/>
    <w:rsid w:val="00DC0414"/>
    <w:rsid w:val="00DC1014"/>
    <w:rsid w:val="00DD2D7B"/>
    <w:rsid w:val="00DD42EB"/>
    <w:rsid w:val="00DD4FC8"/>
    <w:rsid w:val="00DF5D19"/>
    <w:rsid w:val="00DF608C"/>
    <w:rsid w:val="00DF7231"/>
    <w:rsid w:val="00E018F0"/>
    <w:rsid w:val="00E1239E"/>
    <w:rsid w:val="00E12795"/>
    <w:rsid w:val="00E16E57"/>
    <w:rsid w:val="00E16FEF"/>
    <w:rsid w:val="00E2118D"/>
    <w:rsid w:val="00E25007"/>
    <w:rsid w:val="00E359CA"/>
    <w:rsid w:val="00E52798"/>
    <w:rsid w:val="00E55FF4"/>
    <w:rsid w:val="00E56BB0"/>
    <w:rsid w:val="00E6064D"/>
    <w:rsid w:val="00E62C2E"/>
    <w:rsid w:val="00E72553"/>
    <w:rsid w:val="00E7666C"/>
    <w:rsid w:val="00E827F3"/>
    <w:rsid w:val="00E82E21"/>
    <w:rsid w:val="00E83F8F"/>
    <w:rsid w:val="00E93225"/>
    <w:rsid w:val="00EA323E"/>
    <w:rsid w:val="00EB1DC0"/>
    <w:rsid w:val="00EB1E15"/>
    <w:rsid w:val="00EC1260"/>
    <w:rsid w:val="00ED264D"/>
    <w:rsid w:val="00EE540B"/>
    <w:rsid w:val="00EE7ADB"/>
    <w:rsid w:val="00F00ECD"/>
    <w:rsid w:val="00F0112C"/>
    <w:rsid w:val="00F01332"/>
    <w:rsid w:val="00F13A59"/>
    <w:rsid w:val="00F146A9"/>
    <w:rsid w:val="00F17F65"/>
    <w:rsid w:val="00F234B2"/>
    <w:rsid w:val="00F32265"/>
    <w:rsid w:val="00F350D3"/>
    <w:rsid w:val="00F70570"/>
    <w:rsid w:val="00F72883"/>
    <w:rsid w:val="00F75C1F"/>
    <w:rsid w:val="00F8050E"/>
    <w:rsid w:val="00F826D4"/>
    <w:rsid w:val="00F839AF"/>
    <w:rsid w:val="00F83C0C"/>
    <w:rsid w:val="00F855EC"/>
    <w:rsid w:val="00F93DB1"/>
    <w:rsid w:val="00FA1ED4"/>
    <w:rsid w:val="00FA6907"/>
    <w:rsid w:val="00FA7898"/>
    <w:rsid w:val="00FB3AA8"/>
    <w:rsid w:val="00FB5BDF"/>
    <w:rsid w:val="00FD302B"/>
    <w:rsid w:val="00FE2038"/>
    <w:rsid w:val="00FF783C"/>
    <w:rsid w:val="3CD2C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ADA6"/>
  <w15:docId w15:val="{9A99A6F4-2692-4DB4-8394-AE4FA8A6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477091"/>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77091"/>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538F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538F9"/>
    <w:pPr>
      <w:keepNext/>
      <w:keepLines/>
      <w:spacing w:before="40" w:after="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95058"/>
    <w:pPr>
      <w:ind w:left="720"/>
      <w:contextualSpacing/>
    </w:pPr>
  </w:style>
  <w:style w:type="paragraph" w:styleId="Header">
    <w:name w:val="header"/>
    <w:basedOn w:val="Normal"/>
    <w:link w:val="HeaderChar"/>
    <w:uiPriority w:val="99"/>
    <w:unhideWhenUsed/>
    <w:rsid w:val="00F83C0C"/>
    <w:pPr>
      <w:tabs>
        <w:tab w:val="center" w:pos="4680"/>
        <w:tab w:val="right" w:pos="9360"/>
      </w:tabs>
      <w:spacing w:after="0" w:line="240" w:lineRule="auto"/>
    </w:pPr>
  </w:style>
  <w:style w:type="character" w:styleId="HeaderChar" w:customStyle="1">
    <w:name w:val="Header Char"/>
    <w:basedOn w:val="DefaultParagraphFont"/>
    <w:link w:val="Header"/>
    <w:uiPriority w:val="99"/>
    <w:rsid w:val="00F83C0C"/>
  </w:style>
  <w:style w:type="paragraph" w:styleId="Footer">
    <w:name w:val="footer"/>
    <w:basedOn w:val="Normal"/>
    <w:link w:val="FooterChar"/>
    <w:uiPriority w:val="99"/>
    <w:unhideWhenUsed/>
    <w:rsid w:val="00F83C0C"/>
    <w:pPr>
      <w:tabs>
        <w:tab w:val="center" w:pos="4680"/>
        <w:tab w:val="right" w:pos="9360"/>
      </w:tabs>
      <w:spacing w:after="0" w:line="240" w:lineRule="auto"/>
    </w:pPr>
  </w:style>
  <w:style w:type="character" w:styleId="FooterChar" w:customStyle="1">
    <w:name w:val="Footer Char"/>
    <w:basedOn w:val="DefaultParagraphFont"/>
    <w:link w:val="Footer"/>
    <w:uiPriority w:val="99"/>
    <w:rsid w:val="00F83C0C"/>
  </w:style>
  <w:style w:type="paragraph" w:styleId="FootnoteText">
    <w:name w:val="footnote text"/>
    <w:basedOn w:val="Normal"/>
    <w:link w:val="FootnoteTextChar"/>
    <w:uiPriority w:val="99"/>
    <w:semiHidden/>
    <w:unhideWhenUsed/>
    <w:rsid w:val="005046F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5046F5"/>
    <w:rPr>
      <w:sz w:val="20"/>
      <w:szCs w:val="20"/>
    </w:rPr>
  </w:style>
  <w:style w:type="character" w:styleId="FootnoteReference">
    <w:name w:val="footnote reference"/>
    <w:basedOn w:val="DefaultParagraphFont"/>
    <w:uiPriority w:val="99"/>
    <w:semiHidden/>
    <w:unhideWhenUsed/>
    <w:rsid w:val="005046F5"/>
    <w:rPr>
      <w:vertAlign w:val="superscript"/>
    </w:rPr>
  </w:style>
  <w:style w:type="table" w:styleId="TableGrid">
    <w:name w:val="Table Grid"/>
    <w:basedOn w:val="TableNormal"/>
    <w:uiPriority w:val="59"/>
    <w:rsid w:val="00A5451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477091"/>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sid w:val="00477091"/>
    <w:rPr>
      <w:rFonts w:asciiTheme="majorHAnsi" w:hAnsiTheme="majorHAnsi" w:eastAsiaTheme="majorEastAsia" w:cstheme="majorBidi"/>
      <w:b/>
      <w:bCs/>
      <w:color w:val="4F81BD" w:themeColor="accent1"/>
      <w:sz w:val="26"/>
      <w:szCs w:val="26"/>
    </w:rPr>
  </w:style>
  <w:style w:type="paragraph" w:styleId="TOCHeading">
    <w:name w:val="TOC Heading"/>
    <w:basedOn w:val="Heading1"/>
    <w:next w:val="Normal"/>
    <w:uiPriority w:val="39"/>
    <w:semiHidden/>
    <w:unhideWhenUsed/>
    <w:qFormat/>
    <w:rsid w:val="0081572B"/>
    <w:pPr>
      <w:outlineLvl w:val="9"/>
    </w:pPr>
    <w:rPr>
      <w:lang w:eastAsia="ja-JP"/>
    </w:rPr>
  </w:style>
  <w:style w:type="paragraph" w:styleId="TOC1">
    <w:name w:val="toc 1"/>
    <w:basedOn w:val="Normal"/>
    <w:next w:val="Normal"/>
    <w:autoRedefine/>
    <w:uiPriority w:val="39"/>
    <w:unhideWhenUsed/>
    <w:rsid w:val="0061392B"/>
    <w:pPr>
      <w:tabs>
        <w:tab w:val="left" w:pos="440"/>
        <w:tab w:val="right" w:leader="dot" w:pos="9350"/>
      </w:tabs>
      <w:spacing w:after="100"/>
    </w:pPr>
    <w:rPr>
      <w:b/>
      <w:noProof/>
    </w:rPr>
  </w:style>
  <w:style w:type="paragraph" w:styleId="TOC2">
    <w:name w:val="toc 2"/>
    <w:basedOn w:val="Normal"/>
    <w:next w:val="Normal"/>
    <w:autoRedefine/>
    <w:uiPriority w:val="39"/>
    <w:unhideWhenUsed/>
    <w:rsid w:val="0081572B"/>
    <w:pPr>
      <w:spacing w:after="100"/>
      <w:ind w:left="220"/>
    </w:pPr>
  </w:style>
  <w:style w:type="character" w:styleId="Hyperlink">
    <w:name w:val="Hyperlink"/>
    <w:basedOn w:val="DefaultParagraphFont"/>
    <w:uiPriority w:val="99"/>
    <w:unhideWhenUsed/>
    <w:rsid w:val="0081572B"/>
    <w:rPr>
      <w:color w:val="0000FF" w:themeColor="hyperlink"/>
      <w:u w:val="single"/>
    </w:rPr>
  </w:style>
  <w:style w:type="paragraph" w:styleId="BalloonText">
    <w:name w:val="Balloon Text"/>
    <w:basedOn w:val="Normal"/>
    <w:link w:val="BalloonTextChar"/>
    <w:uiPriority w:val="99"/>
    <w:semiHidden/>
    <w:unhideWhenUsed/>
    <w:rsid w:val="0081572B"/>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81572B"/>
    <w:rPr>
      <w:rFonts w:ascii="Tahoma" w:hAnsi="Tahoma" w:cs="Tahoma"/>
      <w:sz w:val="16"/>
      <w:szCs w:val="16"/>
    </w:rPr>
  </w:style>
  <w:style w:type="character" w:styleId="NoSpacingChar" w:customStyle="1">
    <w:name w:val="No Spacing Char"/>
    <w:basedOn w:val="DefaultParagraphFont"/>
    <w:link w:val="NoSpacing"/>
    <w:uiPriority w:val="1"/>
    <w:qFormat/>
    <w:locked/>
    <w:rsid w:val="00EA323E"/>
    <w:rPr>
      <w:lang w:val="en-GB"/>
    </w:rPr>
  </w:style>
  <w:style w:type="paragraph" w:styleId="NoSpacing">
    <w:name w:val="No Spacing"/>
    <w:link w:val="NoSpacingChar"/>
    <w:uiPriority w:val="1"/>
    <w:qFormat/>
    <w:rsid w:val="00EA323E"/>
    <w:pPr>
      <w:spacing w:after="0" w:line="240" w:lineRule="auto"/>
      <w:jc w:val="both"/>
    </w:pPr>
    <w:rPr>
      <w:lang w:val="en-GB"/>
    </w:rPr>
  </w:style>
  <w:style w:type="character" w:styleId="Heading4Char" w:customStyle="1">
    <w:name w:val="Heading 4 Char"/>
    <w:basedOn w:val="DefaultParagraphFont"/>
    <w:link w:val="Heading4"/>
    <w:uiPriority w:val="9"/>
    <w:semiHidden/>
    <w:rsid w:val="00D538F9"/>
    <w:rPr>
      <w:rFonts w:asciiTheme="majorHAnsi" w:hAnsiTheme="majorHAnsi" w:eastAsiaTheme="majorEastAsia" w:cstheme="majorBidi"/>
      <w:i/>
      <w:iCs/>
      <w:color w:val="365F91" w:themeColor="accent1" w:themeShade="BF"/>
    </w:rPr>
  </w:style>
  <w:style w:type="character" w:styleId="Heading3Char" w:customStyle="1">
    <w:name w:val="Heading 3 Char"/>
    <w:basedOn w:val="DefaultParagraphFont"/>
    <w:link w:val="Heading3"/>
    <w:uiPriority w:val="9"/>
    <w:semiHidden/>
    <w:rsid w:val="00D538F9"/>
    <w:rPr>
      <w:rFonts w:asciiTheme="majorHAnsi" w:hAnsiTheme="majorHAnsi" w:eastAsiaTheme="majorEastAsia" w:cstheme="majorBidi"/>
      <w:color w:val="243F60" w:themeColor="accent1" w:themeShade="7F"/>
      <w:sz w:val="24"/>
      <w:szCs w:val="24"/>
    </w:rPr>
  </w:style>
  <w:style w:type="paragraph" w:styleId="NormalWeb">
    <w:name w:val="Normal (Web)"/>
    <w:basedOn w:val="Normal"/>
    <w:uiPriority w:val="99"/>
    <w:unhideWhenUsed/>
    <w:rsid w:val="001D3271"/>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B078B9"/>
    <w:rPr>
      <w:sz w:val="16"/>
      <w:szCs w:val="16"/>
    </w:rPr>
  </w:style>
  <w:style w:type="paragraph" w:styleId="CommentText">
    <w:name w:val="annotation text"/>
    <w:basedOn w:val="Normal"/>
    <w:link w:val="CommentTextChar"/>
    <w:uiPriority w:val="99"/>
    <w:unhideWhenUsed/>
    <w:rsid w:val="00B078B9"/>
    <w:pPr>
      <w:spacing w:line="240" w:lineRule="auto"/>
    </w:pPr>
    <w:rPr>
      <w:sz w:val="20"/>
      <w:szCs w:val="20"/>
    </w:rPr>
  </w:style>
  <w:style w:type="character" w:styleId="CommentTextChar" w:customStyle="1">
    <w:name w:val="Comment Text Char"/>
    <w:basedOn w:val="DefaultParagraphFont"/>
    <w:link w:val="CommentText"/>
    <w:uiPriority w:val="99"/>
    <w:rsid w:val="00B078B9"/>
    <w:rPr>
      <w:sz w:val="20"/>
      <w:szCs w:val="20"/>
    </w:rPr>
  </w:style>
  <w:style w:type="paragraph" w:styleId="CommentSubject">
    <w:name w:val="annotation subject"/>
    <w:basedOn w:val="CommentText"/>
    <w:next w:val="CommentText"/>
    <w:link w:val="CommentSubjectChar"/>
    <w:uiPriority w:val="99"/>
    <w:semiHidden/>
    <w:unhideWhenUsed/>
    <w:rsid w:val="00B078B9"/>
    <w:rPr>
      <w:b/>
      <w:bCs/>
    </w:rPr>
  </w:style>
  <w:style w:type="character" w:styleId="CommentSubjectChar" w:customStyle="1">
    <w:name w:val="Comment Subject Char"/>
    <w:basedOn w:val="CommentTextChar"/>
    <w:link w:val="CommentSubject"/>
    <w:uiPriority w:val="99"/>
    <w:semiHidden/>
    <w:rsid w:val="00B078B9"/>
    <w:rPr>
      <w:b/>
      <w:bCs/>
      <w:sz w:val="20"/>
      <w:szCs w:val="20"/>
    </w:rPr>
  </w:style>
  <w:style w:type="character" w:styleId="Emphasis">
    <w:name w:val="Emphasis"/>
    <w:basedOn w:val="DefaultParagraphFont"/>
    <w:uiPriority w:val="20"/>
    <w:qFormat/>
    <w:rsid w:val="000C6647"/>
    <w:rPr>
      <w:i/>
      <w:iCs/>
    </w:rPr>
  </w:style>
  <w:style xmlns:w14="http://schemas.microsoft.com/office/word/2010/wordml" xmlns:mc="http://schemas.openxmlformats.org/markup-compatibility/2006" xmlns:w="http://schemas.openxmlformats.org/wordprocessingml/2006/main" w:type="table" w:styleId="GridTable1Light-Accent1" mc:Ignorable="w14">
    <w:name xmlns:w="http://schemas.openxmlformats.org/wordprocessingml/2006/main" w:val="Grid Table 1 Light Accent 1"/>
    <w:basedOn xmlns:w="http://schemas.openxmlformats.org/wordprocessingml/2006/main" w:val="TableNormal"/>
    <w:uiPriority xmlns:w="http://schemas.openxmlformats.org/wordprocessingml/2006/main" w:val="46"/>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xmlns:w="http://schemas.openxmlformats.org/wordprocessingml/2006/main" w:type="firstRow">
      <w:rPr>
        <w:b/>
        <w:bCs/>
      </w:rPr>
      <w:tblPr/>
      <w:tcPr>
        <w:tcBorders>
          <w:bottom w:val="single" w:color="9CC2E5" w:themeColor="accent1" w:themeTint="99" w:sz="12" w:space="0"/>
        </w:tcBorders>
      </w:tcPr>
    </w:tblStylePr>
    <w:tblStylePr xmlns:w="http://schemas.openxmlformats.org/wordprocessingml/2006/main" w:type="lastRow">
      <w:rPr>
        <w:b/>
        <w:bCs/>
      </w:rPr>
      <w:tblPr/>
      <w:tcPr>
        <w:tcBorders>
          <w:top w:val="double" w:color="9CC2E5" w:themeColor="accent1" w:themeTint="99" w:sz="2" w:space="0"/>
        </w:tcBorders>
      </w:tcPr>
    </w:tblStylePr>
    <w:tblStylePr xmlns:w="http://schemas.openxmlformats.org/wordprocessingml/2006/main" w:type="firstCol">
      <w:rPr>
        <w:b/>
        <w:bCs/>
      </w:rPr>
    </w:tblStylePr>
    <w:tblStylePr xmlns:w="http://schemas.openxmlformats.org/wordprocessingml/2006/main"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17899">
      <w:bodyDiv w:val="1"/>
      <w:marLeft w:val="0"/>
      <w:marRight w:val="0"/>
      <w:marTop w:val="0"/>
      <w:marBottom w:val="0"/>
      <w:divBdr>
        <w:top w:val="none" w:sz="0" w:space="0" w:color="auto"/>
        <w:left w:val="none" w:sz="0" w:space="0" w:color="auto"/>
        <w:bottom w:val="none" w:sz="0" w:space="0" w:color="auto"/>
        <w:right w:val="none" w:sz="0" w:space="0" w:color="auto"/>
      </w:divBdr>
    </w:div>
    <w:div w:id="1167091097">
      <w:bodyDiv w:val="1"/>
      <w:marLeft w:val="0"/>
      <w:marRight w:val="0"/>
      <w:marTop w:val="0"/>
      <w:marBottom w:val="0"/>
      <w:divBdr>
        <w:top w:val="none" w:sz="0" w:space="0" w:color="auto"/>
        <w:left w:val="none" w:sz="0" w:space="0" w:color="auto"/>
        <w:bottom w:val="none" w:sz="0" w:space="0" w:color="auto"/>
        <w:right w:val="none" w:sz="0" w:space="0" w:color="auto"/>
      </w:divBdr>
    </w:div>
    <w:div w:id="1186480891">
      <w:bodyDiv w:val="1"/>
      <w:marLeft w:val="0"/>
      <w:marRight w:val="0"/>
      <w:marTop w:val="0"/>
      <w:marBottom w:val="0"/>
      <w:divBdr>
        <w:top w:val="none" w:sz="0" w:space="0" w:color="auto"/>
        <w:left w:val="none" w:sz="0" w:space="0" w:color="auto"/>
        <w:bottom w:val="none" w:sz="0" w:space="0" w:color="auto"/>
        <w:right w:val="none" w:sz="0" w:space="0" w:color="auto"/>
      </w:divBdr>
    </w:div>
    <w:div w:id="1410733027">
      <w:bodyDiv w:val="1"/>
      <w:marLeft w:val="0"/>
      <w:marRight w:val="0"/>
      <w:marTop w:val="0"/>
      <w:marBottom w:val="0"/>
      <w:divBdr>
        <w:top w:val="none" w:sz="0" w:space="0" w:color="auto"/>
        <w:left w:val="none" w:sz="0" w:space="0" w:color="auto"/>
        <w:bottom w:val="none" w:sz="0" w:space="0" w:color="auto"/>
        <w:right w:val="none" w:sz="0" w:space="0" w:color="auto"/>
      </w:divBdr>
    </w:div>
    <w:div w:id="1566184779">
      <w:bodyDiv w:val="1"/>
      <w:marLeft w:val="0"/>
      <w:marRight w:val="0"/>
      <w:marTop w:val="0"/>
      <w:marBottom w:val="0"/>
      <w:divBdr>
        <w:top w:val="none" w:sz="0" w:space="0" w:color="auto"/>
        <w:left w:val="none" w:sz="0" w:space="0" w:color="auto"/>
        <w:bottom w:val="none" w:sz="0" w:space="0" w:color="auto"/>
        <w:right w:val="none" w:sz="0" w:space="0" w:color="auto"/>
      </w:divBdr>
    </w:div>
    <w:div w:id="1636793079">
      <w:bodyDiv w:val="1"/>
      <w:marLeft w:val="0"/>
      <w:marRight w:val="0"/>
      <w:marTop w:val="0"/>
      <w:marBottom w:val="0"/>
      <w:divBdr>
        <w:top w:val="none" w:sz="0" w:space="0" w:color="auto"/>
        <w:left w:val="none" w:sz="0" w:space="0" w:color="auto"/>
        <w:bottom w:val="none" w:sz="0" w:space="0" w:color="auto"/>
        <w:right w:val="none" w:sz="0" w:space="0" w:color="auto"/>
      </w:divBdr>
    </w:div>
    <w:div w:id="1677919287">
      <w:bodyDiv w:val="1"/>
      <w:marLeft w:val="0"/>
      <w:marRight w:val="0"/>
      <w:marTop w:val="0"/>
      <w:marBottom w:val="0"/>
      <w:divBdr>
        <w:top w:val="none" w:sz="0" w:space="0" w:color="auto"/>
        <w:left w:val="none" w:sz="0" w:space="0" w:color="auto"/>
        <w:bottom w:val="none" w:sz="0" w:space="0" w:color="auto"/>
        <w:right w:val="none" w:sz="0" w:space="0" w:color="auto"/>
      </w:divBdr>
    </w:div>
    <w:div w:id="1941912777">
      <w:bodyDiv w:val="1"/>
      <w:marLeft w:val="0"/>
      <w:marRight w:val="0"/>
      <w:marTop w:val="0"/>
      <w:marBottom w:val="0"/>
      <w:divBdr>
        <w:top w:val="none" w:sz="0" w:space="0" w:color="auto"/>
        <w:left w:val="none" w:sz="0" w:space="0" w:color="auto"/>
        <w:bottom w:val="none" w:sz="0" w:space="0" w:color="auto"/>
        <w:right w:val="none" w:sz="0" w:space="0" w:color="auto"/>
      </w:divBdr>
    </w:div>
    <w:div w:id="2016759335">
      <w:bodyDiv w:val="1"/>
      <w:marLeft w:val="0"/>
      <w:marRight w:val="0"/>
      <w:marTop w:val="0"/>
      <w:marBottom w:val="0"/>
      <w:divBdr>
        <w:top w:val="none" w:sz="0" w:space="0" w:color="auto"/>
        <w:left w:val="none" w:sz="0" w:space="0" w:color="auto"/>
        <w:bottom w:val="none" w:sz="0" w:space="0" w:color="auto"/>
        <w:right w:val="none" w:sz="0" w:space="0" w:color="auto"/>
      </w:divBdr>
    </w:div>
    <w:div w:id="2104761495">
      <w:bodyDiv w:val="1"/>
      <w:marLeft w:val="0"/>
      <w:marRight w:val="0"/>
      <w:marTop w:val="0"/>
      <w:marBottom w:val="0"/>
      <w:divBdr>
        <w:top w:val="none" w:sz="0" w:space="0" w:color="auto"/>
        <w:left w:val="none" w:sz="0" w:space="0" w:color="auto"/>
        <w:bottom w:val="none" w:sz="0" w:space="0" w:color="auto"/>
        <w:right w:val="none" w:sz="0" w:space="0" w:color="auto"/>
      </w:divBdr>
    </w:div>
    <w:div w:id="211878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f71f99349abc48a2" Type="http://schemas.openxmlformats.org/officeDocument/2006/relationships/glossaryDocument" Target="/word/glossary/document.xml"/><Relationship Id="rId7" Type="http://schemas.openxmlformats.org/officeDocument/2006/relationships/endnotes" Target="endnotes.xml"/><Relationship Id="R3ac71c305d834089" Type="http://schemas.microsoft.com/office/2011/relationships/people" Target="/word/people.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5b29e44-aa2e-4ecd-81e0-1283c41ea1db}"/>
      </w:docPartPr>
      <w:docPartBody>
        <w:p w14:paraId="0EE5724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251E506E-C467-45DE-8B39-9BBF3D54ECD5}">
  <ds:schemaRefs>
    <ds:schemaRef ds:uri="http://schemas.openxmlformats.org/officeDocument/2006/bibliography"/>
  </ds:schemaRefs>
</ds:datastoreItem>
</file>

<file path=customXml/itemProps2.xml><?xml version="1.0" encoding="utf-8"?>
<ds:datastoreItem xmlns:ds="http://schemas.openxmlformats.org/officeDocument/2006/customXml" ds:itemID="{81D3A138-3E46-49D5-BC8B-7EF4D8673FC2}"/>
</file>

<file path=customXml/itemProps3.xml><?xml version="1.0" encoding="utf-8"?>
<ds:datastoreItem xmlns:ds="http://schemas.openxmlformats.org/officeDocument/2006/customXml" ds:itemID="{5A07C901-AB0C-435C-8902-CEEA2EE7ADD8}"/>
</file>

<file path=customXml/itemProps4.xml><?xml version="1.0" encoding="utf-8"?>
<ds:datastoreItem xmlns:ds="http://schemas.openxmlformats.org/officeDocument/2006/customXml" ds:itemID="{B5C1F472-843B-4E3D-9D41-50122CFC9C7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ZAB</dc:creator>
  <cp:keywords/>
  <dc:description/>
  <cp:lastModifiedBy>Shirin Merola</cp:lastModifiedBy>
  <cp:revision>9</cp:revision>
  <dcterms:created xsi:type="dcterms:W3CDTF">2017-12-27T13:41:00Z</dcterms:created>
  <dcterms:modified xsi:type="dcterms:W3CDTF">2018-01-04T08:54:08Z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